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65" w:rsidRDefault="00C44265" w:rsidP="00A16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44265" w:rsidRPr="00FE4539" w:rsidRDefault="00C44265" w:rsidP="00C442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44265" w:rsidRPr="00FE4539" w:rsidRDefault="00C44265" w:rsidP="00C44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«СЕМИБУГОРИНСКИЙ СЕЛЬСОВЕТ»</w:t>
      </w:r>
    </w:p>
    <w:p w:rsidR="00C44265" w:rsidRPr="00C44265" w:rsidRDefault="00C44265" w:rsidP="00C44265">
      <w:pPr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КАМЫЗЯКСКОГО РАЙОНА АСТРАХАНСКОЙ ОБЛАСТИ</w:t>
      </w:r>
    </w:p>
    <w:p w:rsidR="00C44265" w:rsidRPr="00C44265" w:rsidRDefault="00C44265" w:rsidP="00C442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FA42FC" w:rsidRDefault="00FA42FC" w:rsidP="00FA4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FA42FC" w:rsidRPr="00A16D20" w:rsidRDefault="00A16D20" w:rsidP="00FA4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</w:pPr>
      <w:r w:rsidRPr="00A16D20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от 01.11.2019г.</w:t>
      </w:r>
      <w:r w:rsidR="00FA42FC" w:rsidRPr="00A16D20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                                                                    </w:t>
      </w:r>
      <w:r w:rsidRPr="00A16D20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         №23</w:t>
      </w:r>
    </w:p>
    <w:p w:rsidR="00FA42FC" w:rsidRDefault="00FA42FC" w:rsidP="00FA4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FA42FC" w:rsidRPr="00A16D20" w:rsidRDefault="00A16D20" w:rsidP="00A16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  </w:t>
      </w:r>
      <w:r w:rsidR="00FA42FC" w:rsidRPr="00A16D20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О назначении ответственных лиц</w:t>
      </w:r>
      <w:r w:rsidR="00FA42FC" w:rsidRPr="00A16D2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 w:rsidR="00FA42FC" w:rsidRPr="00A16D20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за предоставление муниципальных услуг</w:t>
      </w:r>
    </w:p>
    <w:p w:rsidR="00FA42FC" w:rsidRPr="00FA42FC" w:rsidRDefault="00FA42FC" w:rsidP="00FA4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FA42FC" w:rsidRDefault="00101C95" w:rsidP="00FA4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</w:t>
      </w:r>
      <w:r w:rsidR="00FA42FC" w:rsidRPr="00FA42F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В целях реализации положений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Семибугоринский</w:t>
      </w:r>
      <w:proofErr w:type="spellEnd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сельсовет»</w:t>
      </w:r>
      <w:r w:rsidR="00FA42FC" w:rsidRPr="00FA42F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101C95">
        <w:rPr>
          <w:rFonts w:ascii="Times New Roman" w:eastAsia="Lucida Sans Unicode" w:hAnsi="Times New Roman" w:cs="Times New Roman"/>
          <w:sz w:val="28"/>
          <w:szCs w:val="28"/>
        </w:rPr>
        <w:t>25.04.2013 № 69</w:t>
      </w:r>
      <w:r w:rsidRPr="002C07F6">
        <w:rPr>
          <w:rFonts w:eastAsia="Lucida Sans Unicode"/>
          <w:sz w:val="28"/>
          <w:szCs w:val="28"/>
        </w:rPr>
        <w:t xml:space="preserve"> </w:t>
      </w:r>
      <w:r w:rsidR="00FA42FC" w:rsidRPr="00FA42F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«О Порядке разработки и утверждения административных регламентов предоставления муниципальных услуг»:</w:t>
      </w:r>
    </w:p>
    <w:p w:rsidR="00101C95" w:rsidRPr="00FA42FC" w:rsidRDefault="00101C95" w:rsidP="00FA4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FA42FC" w:rsidRPr="00FA42FC" w:rsidRDefault="00FA42FC" w:rsidP="00FA4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A42F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1. Утвердить список ответственных лиц за предоставление муниципальных услуг в администрации </w:t>
      </w:r>
      <w:r w:rsidR="00A16D2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МО «</w:t>
      </w:r>
      <w:proofErr w:type="spellStart"/>
      <w:r w:rsidR="00A16D2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Семибугоринский</w:t>
      </w:r>
      <w:proofErr w:type="spellEnd"/>
      <w:r w:rsidR="00A16D2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сельсовет»</w:t>
      </w:r>
      <w:r w:rsidRPr="00FA42F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, согласно приложению.</w:t>
      </w:r>
    </w:p>
    <w:p w:rsidR="00FA42FC" w:rsidRPr="00FA42FC" w:rsidRDefault="00FA42FC" w:rsidP="00FA4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A42F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2. Настоящее распоряжение вступает в силу со дня его подписания.</w:t>
      </w:r>
    </w:p>
    <w:p w:rsidR="00FA42FC" w:rsidRPr="00FA42FC" w:rsidRDefault="00FA42FC" w:rsidP="00FA4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A42F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3. </w:t>
      </w:r>
      <w:proofErr w:type="gramStart"/>
      <w:r w:rsidRPr="00FA42F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Контроль за</w:t>
      </w:r>
      <w:proofErr w:type="gramEnd"/>
      <w:r w:rsidRPr="00FA42F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выполнением распоряжения оставляю за собой.</w:t>
      </w:r>
    </w:p>
    <w:p w:rsidR="00FA42FC" w:rsidRPr="00FA42FC" w:rsidRDefault="00FA42FC" w:rsidP="00FA4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FA42FC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FA42FC" w:rsidRPr="000B4FF7" w:rsidRDefault="00FA42FC" w:rsidP="00FA42FC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B4FF7" w:rsidRPr="00101C95" w:rsidRDefault="00101C95" w:rsidP="006B0622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101C95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101C95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101C95"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 </w:t>
      </w:r>
      <w:proofErr w:type="spellStart"/>
      <w:r w:rsidRPr="00101C95">
        <w:rPr>
          <w:rFonts w:ascii="Times New Roman" w:hAnsi="Times New Roman" w:cs="Times New Roman"/>
          <w:sz w:val="28"/>
          <w:szCs w:val="28"/>
        </w:rPr>
        <w:t>Ж.У.Ажбаев</w:t>
      </w:r>
      <w:proofErr w:type="spellEnd"/>
    </w:p>
    <w:p w:rsidR="000B4FF7" w:rsidRPr="006B0622" w:rsidRDefault="000B4FF7" w:rsidP="006B0622">
      <w:pPr>
        <w:jc w:val="center"/>
        <w:rPr>
          <w:rFonts w:ascii="Times New Roman" w:hAnsi="Times New Roman" w:cs="Times New Roman"/>
          <w:sz w:val="28"/>
          <w:szCs w:val="28"/>
        </w:rPr>
        <w:sectPr w:rsidR="000B4FF7" w:rsidRPr="006B0622" w:rsidSect="00C91B31">
          <w:pgSz w:w="11906" w:h="16838" w:code="9"/>
          <w:pgMar w:top="1134" w:right="851" w:bottom="1134" w:left="1701" w:header="720" w:footer="720" w:gutter="0"/>
          <w:cols w:space="720"/>
          <w:docGrid w:linePitch="299"/>
        </w:sectPr>
      </w:pPr>
    </w:p>
    <w:p w:rsidR="00234005" w:rsidRPr="00EF5151" w:rsidRDefault="00234005" w:rsidP="00077C8B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15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34005" w:rsidRPr="009A32DC" w:rsidRDefault="00234005" w:rsidP="009A32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1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</w:t>
      </w:r>
      <w:r w:rsidR="00A16D20">
        <w:rPr>
          <w:rFonts w:ascii="Times New Roman" w:hAnsi="Times New Roman" w:cs="Times New Roman"/>
          <w:sz w:val="28"/>
          <w:szCs w:val="28"/>
        </w:rPr>
        <w:t>01.11.2019г</w:t>
      </w:r>
      <w:r w:rsidRPr="00EF5151">
        <w:rPr>
          <w:rFonts w:ascii="Times New Roman" w:hAnsi="Times New Roman" w:cs="Times New Roman"/>
          <w:sz w:val="28"/>
          <w:szCs w:val="28"/>
        </w:rPr>
        <w:t xml:space="preserve">  № </w:t>
      </w:r>
      <w:r w:rsidR="00A16D20">
        <w:rPr>
          <w:rFonts w:ascii="Times New Roman" w:hAnsi="Times New Roman" w:cs="Times New Roman"/>
          <w:sz w:val="28"/>
          <w:szCs w:val="28"/>
        </w:rPr>
        <w:t>23</w:t>
      </w:r>
    </w:p>
    <w:p w:rsidR="00234005" w:rsidRPr="00EF5151" w:rsidRDefault="00234005" w:rsidP="009A32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/>
      </w:tblPr>
      <w:tblGrid>
        <w:gridCol w:w="709"/>
        <w:gridCol w:w="5528"/>
        <w:gridCol w:w="2127"/>
        <w:gridCol w:w="6662"/>
      </w:tblGrid>
      <w:tr w:rsidR="00101C95" w:rsidRPr="009A32DC" w:rsidTr="00101C95">
        <w:trPr>
          <w:trHeight w:val="622"/>
        </w:trPr>
        <w:tc>
          <w:tcPr>
            <w:tcW w:w="709" w:type="dxa"/>
            <w:shd w:val="clear" w:color="auto" w:fill="FFFFFF"/>
            <w:vAlign w:val="center"/>
          </w:tcPr>
          <w:p w:rsidR="00101C95" w:rsidRDefault="00101C95" w:rsidP="00A16D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A32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</w:t>
            </w:r>
          </w:p>
          <w:p w:rsidR="00101C95" w:rsidRPr="009A32DC" w:rsidRDefault="00101C95" w:rsidP="00A16D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A32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A32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9A32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8" w:type="dxa"/>
            <w:shd w:val="clear" w:color="auto" w:fill="FFFFFF"/>
            <w:vAlign w:val="center"/>
          </w:tcPr>
          <w:p w:rsidR="00101C95" w:rsidRPr="009A32DC" w:rsidRDefault="00101C95" w:rsidP="00424A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A32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101C95" w:rsidRPr="009A32DC" w:rsidRDefault="00101C95" w:rsidP="007632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Ответственный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101C95" w:rsidRDefault="00101C95" w:rsidP="007632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Ответственный (должность)</w:t>
            </w:r>
            <w:bookmarkStart w:id="0" w:name="_GoBack"/>
            <w:bookmarkEnd w:id="0"/>
          </w:p>
        </w:tc>
      </w:tr>
      <w:tr w:rsidR="00101C95" w:rsidRPr="009A32DC" w:rsidTr="00101C95">
        <w:trPr>
          <w:trHeight w:val="529"/>
        </w:trPr>
        <w:tc>
          <w:tcPr>
            <w:tcW w:w="709" w:type="dxa"/>
            <w:shd w:val="clear" w:color="auto" w:fill="FFFFFF"/>
            <w:noWrap/>
          </w:tcPr>
          <w:p w:rsidR="00101C95" w:rsidRPr="009A32DC" w:rsidRDefault="00101C95" w:rsidP="00C44265">
            <w:p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A32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528" w:type="dxa"/>
            <w:shd w:val="clear" w:color="auto" w:fill="FFFFFF"/>
          </w:tcPr>
          <w:p w:rsidR="00101C95" w:rsidRPr="009A32DC" w:rsidRDefault="00101C95" w:rsidP="00101C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A32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Выдача документов (справок) жилищно-правового характера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101C95" w:rsidRPr="00701CB2" w:rsidRDefault="00101C95" w:rsidP="00C91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101C95" w:rsidRDefault="00101C95" w:rsidP="00701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Семибугоринский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</w:tr>
      <w:tr w:rsidR="00101C95" w:rsidRPr="009A32DC" w:rsidTr="00101C95">
        <w:trPr>
          <w:trHeight w:val="523"/>
        </w:trPr>
        <w:tc>
          <w:tcPr>
            <w:tcW w:w="709" w:type="dxa"/>
            <w:shd w:val="clear" w:color="auto" w:fill="FFFFFF"/>
            <w:noWrap/>
          </w:tcPr>
          <w:p w:rsidR="00101C95" w:rsidRPr="009A32DC" w:rsidRDefault="00101C95" w:rsidP="00C44265">
            <w:p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A32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528" w:type="dxa"/>
            <w:shd w:val="clear" w:color="auto" w:fill="FFFFFF"/>
          </w:tcPr>
          <w:p w:rsidR="00101C95" w:rsidRPr="009A32DC" w:rsidRDefault="00101C95" w:rsidP="00C4426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2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Выдача выписки из </w:t>
            </w:r>
            <w:proofErr w:type="spellStart"/>
            <w:r w:rsidRPr="009A32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похозяйственной</w:t>
            </w:r>
            <w:proofErr w:type="spellEnd"/>
            <w:r w:rsidRPr="009A32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книги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101C95" w:rsidRPr="00701CB2" w:rsidRDefault="00101C95" w:rsidP="00C91B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101C95" w:rsidRDefault="00101C95" w:rsidP="00701C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Семибугоринский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</w:tr>
      <w:tr w:rsidR="00101C95" w:rsidRPr="009A32DC" w:rsidTr="00101C95">
        <w:trPr>
          <w:trHeight w:val="579"/>
        </w:trPr>
        <w:tc>
          <w:tcPr>
            <w:tcW w:w="709" w:type="dxa"/>
            <w:shd w:val="clear" w:color="auto" w:fill="FFFFFF"/>
            <w:noWrap/>
          </w:tcPr>
          <w:p w:rsidR="00101C95" w:rsidRPr="009A32DC" w:rsidRDefault="00101C95" w:rsidP="00C44265">
            <w:p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A32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528" w:type="dxa"/>
            <w:shd w:val="clear" w:color="auto" w:fill="FFFFFF"/>
          </w:tcPr>
          <w:p w:rsidR="00101C95" w:rsidRPr="00C91B31" w:rsidRDefault="00101C95" w:rsidP="00C442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32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101C95" w:rsidRPr="00701CB2" w:rsidRDefault="00101C95" w:rsidP="00C91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Туашева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О.Ж.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101C95" w:rsidRDefault="00101C95" w:rsidP="001020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Семибугоринский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сельсовет»</w:t>
            </w:r>
          </w:p>
        </w:tc>
      </w:tr>
      <w:tr w:rsidR="00101C95" w:rsidRPr="009A32DC" w:rsidTr="00101C95">
        <w:trPr>
          <w:trHeight w:val="359"/>
        </w:trPr>
        <w:tc>
          <w:tcPr>
            <w:tcW w:w="709" w:type="dxa"/>
            <w:shd w:val="clear" w:color="auto" w:fill="FFFFFF"/>
            <w:noWrap/>
          </w:tcPr>
          <w:p w:rsidR="00101C95" w:rsidRPr="009A32DC" w:rsidRDefault="00101C95" w:rsidP="00C44265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</w:t>
            </w:r>
            <w:r w:rsidRPr="009A32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528" w:type="dxa"/>
            <w:shd w:val="clear" w:color="auto" w:fill="FFFFFF"/>
          </w:tcPr>
          <w:p w:rsidR="00101C95" w:rsidRPr="009A32DC" w:rsidRDefault="00101C95" w:rsidP="00C44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2CB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6"/>
                <w:szCs w:val="26"/>
              </w:rPr>
              <w:t>Организация массового досуга и отдыха населения муниципального образования</w:t>
            </w:r>
            <w:r w:rsidRPr="009A32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</w:t>
            </w:r>
            <w:proofErr w:type="spellStart"/>
            <w:r w:rsidRPr="009A32DC">
              <w:rPr>
                <w:rFonts w:ascii="Times New Roman" w:hAnsi="Times New Roman" w:cs="Times New Roman"/>
                <w:sz w:val="26"/>
                <w:szCs w:val="26"/>
              </w:rPr>
              <w:t>Семибугоринский</w:t>
            </w:r>
            <w:proofErr w:type="spellEnd"/>
            <w:r w:rsidRPr="009A32D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9A32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»</w:t>
            </w:r>
            <w:r w:rsidRPr="002E02CB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6"/>
                <w:szCs w:val="26"/>
              </w:rPr>
              <w:t>в сфере культуры и искусства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101C95" w:rsidRPr="009A32DC" w:rsidRDefault="00101C95" w:rsidP="00C91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Турешова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К.С.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101C95" w:rsidRPr="00AA25F3" w:rsidRDefault="00101C95" w:rsidP="00AA2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Культурный организатор </w:t>
            </w:r>
            <w:r w:rsidRPr="00AA25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МКУК</w:t>
            </w:r>
          </w:p>
          <w:p w:rsidR="00101C95" w:rsidRPr="00AA25F3" w:rsidRDefault="00101C95" w:rsidP="00AA2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5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AA25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Камызякский</w:t>
            </w:r>
            <w:proofErr w:type="spellEnd"/>
          </w:p>
          <w:p w:rsidR="00101C95" w:rsidRPr="00AA25F3" w:rsidRDefault="00101C95" w:rsidP="00AA2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5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дом</w:t>
            </w:r>
          </w:p>
          <w:p w:rsidR="00101C95" w:rsidRPr="00AA25F3" w:rsidRDefault="00101C95" w:rsidP="00AA2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5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культуры»</w:t>
            </w:r>
          </w:p>
          <w:p w:rsidR="00101C95" w:rsidRPr="009A32DC" w:rsidRDefault="00101C95" w:rsidP="00763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01C95" w:rsidRPr="00FA42FC" w:rsidTr="00101C95">
        <w:trPr>
          <w:trHeight w:val="341"/>
        </w:trPr>
        <w:tc>
          <w:tcPr>
            <w:tcW w:w="709" w:type="dxa"/>
            <w:shd w:val="clear" w:color="auto" w:fill="FFFFFF"/>
            <w:noWrap/>
          </w:tcPr>
          <w:p w:rsidR="00101C95" w:rsidRPr="00FA42FC" w:rsidRDefault="00101C95" w:rsidP="00C442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FA42FC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5528" w:type="dxa"/>
            <w:shd w:val="clear" w:color="auto" w:fill="FFFFFF"/>
          </w:tcPr>
          <w:p w:rsidR="00101C95" w:rsidRPr="00A16D20" w:rsidRDefault="00101C95" w:rsidP="00C44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42F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Порядок предварительного присвоения, присвоения, уточнения, изменения и аннулирования адресов объектам недвижимости на территории муниципального образования </w:t>
            </w:r>
            <w:r w:rsidRPr="00FA42FC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proofErr w:type="spellStart"/>
            <w:r w:rsidRPr="00FA42FC">
              <w:rPr>
                <w:rFonts w:ascii="Times New Roman" w:hAnsi="Times New Roman" w:cs="Times New Roman"/>
                <w:sz w:val="26"/>
                <w:szCs w:val="26"/>
              </w:rPr>
              <w:t>Семибугоринский</w:t>
            </w:r>
            <w:proofErr w:type="spellEnd"/>
            <w:r w:rsidRPr="00FA42F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FA42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101C95" w:rsidRPr="00FA42FC" w:rsidRDefault="00101C95" w:rsidP="00C91B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Туаш</w:t>
            </w:r>
            <w:r w:rsidRPr="00FA42FC">
              <w:rPr>
                <w:rFonts w:ascii="Times New Roman" w:hAnsi="Times New Roman" w:cs="Times New Roman"/>
                <w:bCs/>
                <w:sz w:val="26"/>
                <w:szCs w:val="26"/>
              </w:rPr>
              <w:t>ева</w:t>
            </w:r>
            <w:proofErr w:type="spellEnd"/>
            <w:r w:rsidRPr="00FA42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О.Ж.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101C95" w:rsidRDefault="00101C95" w:rsidP="001D30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Семибугоринский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сельсовет»</w:t>
            </w:r>
          </w:p>
        </w:tc>
      </w:tr>
      <w:tr w:rsidR="00101C95" w:rsidRPr="00FA42FC" w:rsidTr="00101C95">
        <w:trPr>
          <w:trHeight w:val="93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101C95" w:rsidRPr="00FA42FC" w:rsidRDefault="00101C95" w:rsidP="00C442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FA42FC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101C95" w:rsidRPr="00FA42FC" w:rsidRDefault="00101C95" w:rsidP="00C44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2FC">
              <w:rPr>
                <w:rFonts w:ascii="Times New Roman" w:hAnsi="Times New Roman" w:cs="Times New Roman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C95" w:rsidRPr="00FA42FC" w:rsidRDefault="00101C95" w:rsidP="005D5E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Ш.М.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C95" w:rsidRDefault="00101C95" w:rsidP="001D3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Семибугоринский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</w:tr>
      <w:tr w:rsidR="00101C95" w:rsidRPr="00FA42FC" w:rsidTr="00101C95">
        <w:trPr>
          <w:trHeight w:val="7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101C95" w:rsidRPr="00FA42FC" w:rsidRDefault="00101C95" w:rsidP="00C4426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42FC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1C95" w:rsidRPr="00FA42FC" w:rsidRDefault="00101C95" w:rsidP="00C44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42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Предоставление выписки из реестра муниципального имущества муниципального образования «</w:t>
            </w:r>
            <w:proofErr w:type="spellStart"/>
            <w:r w:rsidRPr="00FA42FC">
              <w:rPr>
                <w:rFonts w:ascii="Times New Roman" w:hAnsi="Times New Roman" w:cs="Times New Roman"/>
                <w:sz w:val="26"/>
                <w:szCs w:val="26"/>
              </w:rPr>
              <w:t>Семибугоринский</w:t>
            </w:r>
            <w:proofErr w:type="spellEnd"/>
            <w:r w:rsidRPr="00FA42F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C95" w:rsidRPr="00FA42FC" w:rsidRDefault="00101C95" w:rsidP="00763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Сарбутаева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С.Т.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C95" w:rsidRPr="00FA42FC" w:rsidRDefault="00101C95" w:rsidP="007632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Старший бухгалтер администрации МО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Семибугоринский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сельсовет»</w:t>
            </w:r>
          </w:p>
        </w:tc>
      </w:tr>
      <w:tr w:rsidR="00101C95" w:rsidRPr="00FA42FC" w:rsidTr="00101C95">
        <w:trPr>
          <w:trHeight w:val="29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101C95" w:rsidRPr="00FA42FC" w:rsidRDefault="00101C95" w:rsidP="00C4426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42F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8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1C95" w:rsidRPr="00FA42FC" w:rsidRDefault="00101C95" w:rsidP="00C44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42FC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недвижимом и движимом имуществе, находящемся в собственности муниципального образования «</w:t>
            </w:r>
            <w:proofErr w:type="spellStart"/>
            <w:r w:rsidRPr="00FA42FC">
              <w:rPr>
                <w:rFonts w:ascii="Times New Roman" w:hAnsi="Times New Roman" w:cs="Times New Roman"/>
                <w:sz w:val="26"/>
                <w:szCs w:val="26"/>
              </w:rPr>
              <w:t>Семибугоринский</w:t>
            </w:r>
            <w:proofErr w:type="spellEnd"/>
            <w:r w:rsidRPr="00FA42F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сельсовет», включая предоставление информации об объектах недвижимого имущества, находящегося  в муниципальной собственности муниципального образования «</w:t>
            </w:r>
            <w:proofErr w:type="spellStart"/>
            <w:r w:rsidRPr="00FA42FC">
              <w:rPr>
                <w:rFonts w:ascii="Times New Roman" w:hAnsi="Times New Roman" w:cs="Times New Roman"/>
                <w:sz w:val="26"/>
                <w:szCs w:val="26"/>
              </w:rPr>
              <w:t>Семибугоринский</w:t>
            </w:r>
            <w:proofErr w:type="spellEnd"/>
            <w:r w:rsidRPr="00FA42F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и предназначенных для сдачи в аренду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C95" w:rsidRPr="00FA42FC" w:rsidRDefault="00101C95" w:rsidP="001D30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Сарбутаева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С.Т.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C95" w:rsidRPr="00FA42FC" w:rsidRDefault="00101C95" w:rsidP="001D30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Старший бухгалтер администрации МО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Семибугоринский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сельсовет»</w:t>
            </w:r>
          </w:p>
        </w:tc>
      </w:tr>
      <w:tr w:rsidR="00101C95" w:rsidRPr="00FA42FC" w:rsidTr="00101C95">
        <w:trPr>
          <w:trHeight w:val="18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101C95" w:rsidRPr="00FA42FC" w:rsidRDefault="00101C95" w:rsidP="00C4426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42FC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1C95" w:rsidRPr="00FA42FC" w:rsidRDefault="00101C95" w:rsidP="00C44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2FC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C95" w:rsidRPr="009A32DC" w:rsidRDefault="00101C95" w:rsidP="001D30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Турешова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К.С.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C95" w:rsidRPr="00AA25F3" w:rsidRDefault="00101C95" w:rsidP="001D3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Культурный организатор </w:t>
            </w:r>
            <w:r w:rsidRPr="00AA25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МКУК</w:t>
            </w:r>
          </w:p>
          <w:p w:rsidR="00101C95" w:rsidRPr="00AA25F3" w:rsidRDefault="00101C95" w:rsidP="001D3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5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AA25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Камызякский</w:t>
            </w:r>
            <w:proofErr w:type="spellEnd"/>
          </w:p>
          <w:p w:rsidR="00101C95" w:rsidRPr="00AA25F3" w:rsidRDefault="00101C95" w:rsidP="001D3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5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дом</w:t>
            </w:r>
          </w:p>
          <w:p w:rsidR="00101C95" w:rsidRPr="00AA25F3" w:rsidRDefault="00101C95" w:rsidP="001D30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5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культуры»</w:t>
            </w:r>
          </w:p>
          <w:p w:rsidR="00101C95" w:rsidRPr="009A32DC" w:rsidRDefault="00101C95" w:rsidP="001D30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101C95" w:rsidRPr="00FA42FC" w:rsidTr="00101C95">
        <w:trPr>
          <w:trHeight w:val="6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101C95" w:rsidRPr="00FA42FC" w:rsidRDefault="00101C95" w:rsidP="00C442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2F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1C95" w:rsidRPr="00FA42FC" w:rsidRDefault="00101C95" w:rsidP="00C44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FA42FC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proofErr w:type="gramEnd"/>
          </w:p>
          <w:p w:rsidR="00101C95" w:rsidRPr="00FA42FC" w:rsidRDefault="00101C95" w:rsidP="00C44265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C">
              <w:rPr>
                <w:rFonts w:ascii="Times New Roman" w:hAnsi="Times New Roman" w:cs="Times New Roman"/>
                <w:sz w:val="24"/>
                <w:szCs w:val="24"/>
              </w:rPr>
              <w:t>регламента по предоставлению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2FC">
              <w:rPr>
                <w:rFonts w:ascii="Times New Roman" w:hAnsi="Times New Roman" w:cs="Times New Roman"/>
                <w:sz w:val="24"/>
                <w:szCs w:val="24"/>
              </w:rPr>
              <w:t>услуги «Предоставление разрешения на отклонение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2FC">
              <w:rPr>
                <w:rFonts w:ascii="Times New Roman" w:hAnsi="Times New Roman" w:cs="Times New Roman"/>
                <w:sz w:val="24"/>
                <w:szCs w:val="24"/>
              </w:rPr>
              <w:t xml:space="preserve">от предельных параметров разрешенного строительства, </w:t>
            </w:r>
          </w:p>
          <w:p w:rsidR="00101C95" w:rsidRPr="00C44265" w:rsidRDefault="00101C95" w:rsidP="00C44265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2FC">
              <w:rPr>
                <w:rFonts w:ascii="Times New Roman" w:hAnsi="Times New Roman" w:cs="Times New Roman"/>
                <w:sz w:val="24"/>
                <w:szCs w:val="24"/>
              </w:rPr>
              <w:t>реконструкции объектов капитального строительства»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C95" w:rsidRPr="00701CB2" w:rsidRDefault="00101C95" w:rsidP="001D3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Туашева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О.Ж.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C95" w:rsidRDefault="00101C95" w:rsidP="001D30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Семибугоринский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сельсовет»</w:t>
            </w:r>
          </w:p>
        </w:tc>
      </w:tr>
    </w:tbl>
    <w:p w:rsidR="00FA42FC" w:rsidRPr="00FA42FC" w:rsidRDefault="00FA42FC" w:rsidP="00FA42FC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sectPr w:rsidR="00FA42FC" w:rsidRPr="00FA42FC" w:rsidSect="00C91B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61DB3"/>
    <w:multiLevelType w:val="hybridMultilevel"/>
    <w:tmpl w:val="D70C97CE"/>
    <w:lvl w:ilvl="0" w:tplc="5DD2A1E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D310B9D2">
      <w:numFmt w:val="none"/>
      <w:lvlText w:val=""/>
      <w:lvlJc w:val="left"/>
      <w:pPr>
        <w:tabs>
          <w:tab w:val="num" w:pos="360"/>
        </w:tabs>
      </w:pPr>
    </w:lvl>
    <w:lvl w:ilvl="2" w:tplc="6736221A">
      <w:numFmt w:val="none"/>
      <w:lvlText w:val=""/>
      <w:lvlJc w:val="left"/>
      <w:pPr>
        <w:tabs>
          <w:tab w:val="num" w:pos="360"/>
        </w:tabs>
      </w:pPr>
    </w:lvl>
    <w:lvl w:ilvl="3" w:tplc="C40A3814">
      <w:numFmt w:val="none"/>
      <w:lvlText w:val=""/>
      <w:lvlJc w:val="left"/>
      <w:pPr>
        <w:tabs>
          <w:tab w:val="num" w:pos="360"/>
        </w:tabs>
      </w:pPr>
    </w:lvl>
    <w:lvl w:ilvl="4" w:tplc="DC08C342">
      <w:numFmt w:val="none"/>
      <w:lvlText w:val=""/>
      <w:lvlJc w:val="left"/>
      <w:pPr>
        <w:tabs>
          <w:tab w:val="num" w:pos="360"/>
        </w:tabs>
      </w:pPr>
    </w:lvl>
    <w:lvl w:ilvl="5" w:tplc="4460A2CA">
      <w:numFmt w:val="none"/>
      <w:lvlText w:val=""/>
      <w:lvlJc w:val="left"/>
      <w:pPr>
        <w:tabs>
          <w:tab w:val="num" w:pos="360"/>
        </w:tabs>
      </w:pPr>
    </w:lvl>
    <w:lvl w:ilvl="6" w:tplc="D1C89732">
      <w:numFmt w:val="none"/>
      <w:lvlText w:val=""/>
      <w:lvlJc w:val="left"/>
      <w:pPr>
        <w:tabs>
          <w:tab w:val="num" w:pos="360"/>
        </w:tabs>
      </w:pPr>
    </w:lvl>
    <w:lvl w:ilvl="7" w:tplc="0262ACEA">
      <w:numFmt w:val="none"/>
      <w:lvlText w:val=""/>
      <w:lvlJc w:val="left"/>
      <w:pPr>
        <w:tabs>
          <w:tab w:val="num" w:pos="360"/>
        </w:tabs>
      </w:pPr>
    </w:lvl>
    <w:lvl w:ilvl="8" w:tplc="FE883C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6F50"/>
    <w:rsid w:val="000729F7"/>
    <w:rsid w:val="00077C8B"/>
    <w:rsid w:val="00085D8F"/>
    <w:rsid w:val="00092CE0"/>
    <w:rsid w:val="000A78CF"/>
    <w:rsid w:val="000B03FA"/>
    <w:rsid w:val="000B4FF7"/>
    <w:rsid w:val="00101C95"/>
    <w:rsid w:val="0010202C"/>
    <w:rsid w:val="00125DDB"/>
    <w:rsid w:val="00130953"/>
    <w:rsid w:val="00190A3B"/>
    <w:rsid w:val="001E518E"/>
    <w:rsid w:val="00234005"/>
    <w:rsid w:val="00264825"/>
    <w:rsid w:val="00271C05"/>
    <w:rsid w:val="002A6F50"/>
    <w:rsid w:val="002B459B"/>
    <w:rsid w:val="002E02CB"/>
    <w:rsid w:val="002F7E9C"/>
    <w:rsid w:val="003D5490"/>
    <w:rsid w:val="003E0C40"/>
    <w:rsid w:val="003E7A91"/>
    <w:rsid w:val="003F18E3"/>
    <w:rsid w:val="004109AE"/>
    <w:rsid w:val="004218B7"/>
    <w:rsid w:val="004E646D"/>
    <w:rsid w:val="00501600"/>
    <w:rsid w:val="00544665"/>
    <w:rsid w:val="005451A2"/>
    <w:rsid w:val="005D2110"/>
    <w:rsid w:val="005D5EB0"/>
    <w:rsid w:val="005E3D42"/>
    <w:rsid w:val="005F53CA"/>
    <w:rsid w:val="006118A8"/>
    <w:rsid w:val="00644830"/>
    <w:rsid w:val="006B0622"/>
    <w:rsid w:val="006C7530"/>
    <w:rsid w:val="0070122B"/>
    <w:rsid w:val="00701CB2"/>
    <w:rsid w:val="0076324A"/>
    <w:rsid w:val="007A05A3"/>
    <w:rsid w:val="007B3A9A"/>
    <w:rsid w:val="007C6620"/>
    <w:rsid w:val="007D76C5"/>
    <w:rsid w:val="007F6C04"/>
    <w:rsid w:val="00814B29"/>
    <w:rsid w:val="00847833"/>
    <w:rsid w:val="008840CA"/>
    <w:rsid w:val="008A3249"/>
    <w:rsid w:val="008C1F6D"/>
    <w:rsid w:val="008F4C46"/>
    <w:rsid w:val="00923F84"/>
    <w:rsid w:val="00990BEF"/>
    <w:rsid w:val="009A32DC"/>
    <w:rsid w:val="00A07A8D"/>
    <w:rsid w:val="00A16D20"/>
    <w:rsid w:val="00A2201D"/>
    <w:rsid w:val="00A37CE2"/>
    <w:rsid w:val="00A643F4"/>
    <w:rsid w:val="00A97D5D"/>
    <w:rsid w:val="00AA25F3"/>
    <w:rsid w:val="00AA76CC"/>
    <w:rsid w:val="00B32EB0"/>
    <w:rsid w:val="00B865E0"/>
    <w:rsid w:val="00BA6AC8"/>
    <w:rsid w:val="00BB09C2"/>
    <w:rsid w:val="00BD3A33"/>
    <w:rsid w:val="00BE10EA"/>
    <w:rsid w:val="00BF261F"/>
    <w:rsid w:val="00C13B00"/>
    <w:rsid w:val="00C44265"/>
    <w:rsid w:val="00C6482D"/>
    <w:rsid w:val="00C85C20"/>
    <w:rsid w:val="00C912BE"/>
    <w:rsid w:val="00C91B31"/>
    <w:rsid w:val="00CA7FFC"/>
    <w:rsid w:val="00CB77A2"/>
    <w:rsid w:val="00D31E5F"/>
    <w:rsid w:val="00D43FB6"/>
    <w:rsid w:val="00D5084A"/>
    <w:rsid w:val="00D64DD3"/>
    <w:rsid w:val="00D92181"/>
    <w:rsid w:val="00D93762"/>
    <w:rsid w:val="00DB6C10"/>
    <w:rsid w:val="00DC3850"/>
    <w:rsid w:val="00DE4CFD"/>
    <w:rsid w:val="00E15D4C"/>
    <w:rsid w:val="00E232AE"/>
    <w:rsid w:val="00E54791"/>
    <w:rsid w:val="00E56AC5"/>
    <w:rsid w:val="00E749BB"/>
    <w:rsid w:val="00EC2FAD"/>
    <w:rsid w:val="00EC4B79"/>
    <w:rsid w:val="00ED0770"/>
    <w:rsid w:val="00EF3AC2"/>
    <w:rsid w:val="00EF5151"/>
    <w:rsid w:val="00F07187"/>
    <w:rsid w:val="00F7252A"/>
    <w:rsid w:val="00FA42FC"/>
    <w:rsid w:val="00FC5F39"/>
    <w:rsid w:val="00FD11E0"/>
    <w:rsid w:val="00FD1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EA"/>
  </w:style>
  <w:style w:type="paragraph" w:styleId="1">
    <w:name w:val="heading 1"/>
    <w:basedOn w:val="a"/>
    <w:next w:val="a"/>
    <w:link w:val="10"/>
    <w:qFormat/>
    <w:rsid w:val="004218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18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9C2"/>
    <w:rPr>
      <w:b/>
      <w:bCs/>
    </w:rPr>
  </w:style>
  <w:style w:type="character" w:customStyle="1" w:styleId="10">
    <w:name w:val="Заголовок 1 Знак"/>
    <w:basedOn w:val="a0"/>
    <w:link w:val="1"/>
    <w:rsid w:val="004218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18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8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B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9647-907D-4390-B294-28FEC85D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2019-11-18T09:26:00Z</cp:lastPrinted>
  <dcterms:created xsi:type="dcterms:W3CDTF">2019-11-18T04:26:00Z</dcterms:created>
  <dcterms:modified xsi:type="dcterms:W3CDTF">2019-11-18T09:26:00Z</dcterms:modified>
</cp:coreProperties>
</file>