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AE" w:rsidRDefault="00E00CAE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«21» декабря 2012г.                                           </w:t>
      </w:r>
      <w:r w:rsidR="009B1024">
        <w:rPr>
          <w:rFonts w:ascii="Times New Roman" w:hAnsi="Times New Roman" w:cs="Times New Roman"/>
          <w:sz w:val="28"/>
          <w:szCs w:val="28"/>
        </w:rPr>
        <w:t xml:space="preserve">                            №124</w:t>
      </w:r>
    </w:p>
    <w:p w:rsidR="00E00CAE" w:rsidRDefault="00E00CAE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AE" w:rsidRDefault="00E00CAE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F4D" w:rsidRDefault="007C519E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категории </w:t>
      </w:r>
      <w:r w:rsidR="00E00C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B7F4D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по адресу:</w:t>
      </w:r>
    </w:p>
    <w:p w:rsidR="005B7F4D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Астраханская область, Камызякский район,</w:t>
      </w:r>
    </w:p>
    <w:p w:rsidR="00C47CB2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ул. Набережная,23</w:t>
      </w:r>
      <w:r w:rsidR="00C47CB2">
        <w:rPr>
          <w:rFonts w:ascii="Times New Roman" w:hAnsi="Times New Roman" w:cs="Times New Roman"/>
          <w:sz w:val="28"/>
          <w:szCs w:val="28"/>
        </w:rPr>
        <w:t>»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CB2" w:rsidRDefault="005B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7C519E">
        <w:rPr>
          <w:rFonts w:ascii="Times New Roman" w:hAnsi="Times New Roman" w:cs="Times New Roman"/>
          <w:sz w:val="28"/>
          <w:szCs w:val="28"/>
        </w:rPr>
        <w:t>уководствуясь ст.8 «232 –ФЗ от 18.12.2006г.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Асылбековны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предоставленных документов на земельный участок,</w:t>
      </w:r>
    </w:p>
    <w:p w:rsidR="00C47CB2" w:rsidRDefault="005B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47CB2">
        <w:rPr>
          <w:rFonts w:ascii="Times New Roman" w:hAnsi="Times New Roman" w:cs="Times New Roman"/>
          <w:sz w:val="28"/>
          <w:szCs w:val="28"/>
        </w:rPr>
        <w:t>:</w:t>
      </w:r>
    </w:p>
    <w:p w:rsidR="00C47CB2" w:rsidRDefault="007C519E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категорию из</w:t>
      </w:r>
      <w:r w:rsidR="005B7F4D">
        <w:rPr>
          <w:rFonts w:ascii="Times New Roman" w:hAnsi="Times New Roman" w:cs="Times New Roman"/>
          <w:sz w:val="28"/>
          <w:szCs w:val="28"/>
        </w:rPr>
        <w:t xml:space="preserve"> земель населенных пунктов, площадью 1000 кв.м., </w:t>
      </w:r>
      <w:proofErr w:type="gramStart"/>
      <w:r w:rsidR="005B7F4D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37365C">
        <w:rPr>
          <w:rFonts w:ascii="Times New Roman" w:hAnsi="Times New Roman" w:cs="Times New Roman"/>
          <w:sz w:val="28"/>
          <w:szCs w:val="28"/>
        </w:rPr>
        <w:t xml:space="preserve"> по адресу: Астраханская область, Камызякский район, </w:t>
      </w:r>
      <w:proofErr w:type="spellStart"/>
      <w:r w:rsidR="003736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736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365C">
        <w:rPr>
          <w:rFonts w:ascii="Times New Roman" w:hAnsi="Times New Roman" w:cs="Times New Roman"/>
          <w:sz w:val="28"/>
          <w:szCs w:val="28"/>
        </w:rPr>
        <w:t>ирючек</w:t>
      </w:r>
      <w:proofErr w:type="spellEnd"/>
      <w:r w:rsidR="0037365C">
        <w:rPr>
          <w:rFonts w:ascii="Times New Roman" w:hAnsi="Times New Roman" w:cs="Times New Roman"/>
          <w:sz w:val="28"/>
          <w:szCs w:val="28"/>
        </w:rPr>
        <w:t>, ул.Набережная, 23 принадлежащего на праве собственности на основании Свидетельства о праве собственности на землю №194 от 02.121992г</w:t>
      </w:r>
      <w:r w:rsidR="00C47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5C" w:rsidRDefault="0037365C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Асылбековне</w:t>
      </w:r>
      <w:proofErr w:type="spellEnd"/>
      <w:r w:rsidR="00F671CF">
        <w:rPr>
          <w:rFonts w:ascii="Times New Roman" w:hAnsi="Times New Roman" w:cs="Times New Roman"/>
          <w:sz w:val="28"/>
          <w:szCs w:val="28"/>
        </w:rPr>
        <w:t xml:space="preserve"> необхо</w:t>
      </w:r>
      <w:r>
        <w:rPr>
          <w:rFonts w:ascii="Times New Roman" w:hAnsi="Times New Roman" w:cs="Times New Roman"/>
          <w:sz w:val="28"/>
          <w:szCs w:val="28"/>
        </w:rPr>
        <w:t xml:space="preserve">димо обратиться в Камызякский отдел Управления Федеральной службы государственной регистрации, кадастра  </w:t>
      </w:r>
      <w:r w:rsidR="00F671CF">
        <w:rPr>
          <w:rFonts w:ascii="Times New Roman" w:hAnsi="Times New Roman" w:cs="Times New Roman"/>
          <w:sz w:val="28"/>
          <w:szCs w:val="28"/>
        </w:rPr>
        <w:t>и картографии по Астраханской области для внесения изменений в земельный кадастр.</w:t>
      </w:r>
    </w:p>
    <w:p w:rsidR="00F671CF" w:rsidRDefault="00F671CF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671CF" w:rsidRDefault="00F671CF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p w:rsidR="00C47CB2" w:rsidRP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«Семибугоринский сельсовет»                      </w:t>
      </w:r>
      <w:r w:rsidR="009B19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С.А. Досалиева</w:t>
      </w:r>
    </w:p>
    <w:p w:rsid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p w:rsidR="00C47CB2" w:rsidRP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sectPr w:rsidR="00C47CB2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CB2"/>
    <w:rsid w:val="000D1F91"/>
    <w:rsid w:val="00370698"/>
    <w:rsid w:val="0037365C"/>
    <w:rsid w:val="00513038"/>
    <w:rsid w:val="005B7F4D"/>
    <w:rsid w:val="006429E5"/>
    <w:rsid w:val="007C519E"/>
    <w:rsid w:val="008A2081"/>
    <w:rsid w:val="009B1024"/>
    <w:rsid w:val="009B19F0"/>
    <w:rsid w:val="00B87044"/>
    <w:rsid w:val="00BC466E"/>
    <w:rsid w:val="00C47CB2"/>
    <w:rsid w:val="00E00CAE"/>
    <w:rsid w:val="00E71AED"/>
    <w:rsid w:val="00F671CF"/>
    <w:rsid w:val="00FA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15</cp:revision>
  <cp:lastPrinted>2012-12-21T09:50:00Z</cp:lastPrinted>
  <dcterms:created xsi:type="dcterms:W3CDTF">2012-07-24T04:23:00Z</dcterms:created>
  <dcterms:modified xsi:type="dcterms:W3CDTF">2013-10-03T10:24:00Z</dcterms:modified>
</cp:coreProperties>
</file>