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4" w:rsidRPr="00486F35" w:rsidRDefault="00486F35" w:rsidP="00486F35">
      <w:pPr>
        <w:jc w:val="right"/>
        <w:rPr>
          <w:rStyle w:val="a3"/>
        </w:rPr>
      </w:pPr>
      <w:r w:rsidRPr="00486F35">
        <w:rPr>
          <w:rStyle w:val="a3"/>
        </w:rPr>
        <w:t>ПРОЕКТ</w:t>
      </w:r>
    </w:p>
    <w:p w:rsidR="00E6055F" w:rsidRPr="006D7FF4" w:rsidRDefault="00E6055F" w:rsidP="00793F7B">
      <w:pPr>
        <w:jc w:val="both"/>
        <w:rPr>
          <w:rStyle w:val="a3"/>
          <w:b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F838F6" w:rsidRPr="006D7FF4" w:rsidRDefault="00F838F6" w:rsidP="00793F7B">
      <w:pPr>
        <w:jc w:val="both"/>
        <w:rPr>
          <w:rStyle w:val="a3"/>
        </w:rPr>
      </w:pPr>
    </w:p>
    <w:p w:rsidR="00F838F6" w:rsidRDefault="00F838F6" w:rsidP="00793F7B">
      <w:pPr>
        <w:jc w:val="both"/>
        <w:rPr>
          <w:rStyle w:val="a3"/>
        </w:rPr>
      </w:pPr>
    </w:p>
    <w:p w:rsidR="00C95ADC" w:rsidRPr="006D7FF4" w:rsidRDefault="00C95ADC" w:rsidP="00793F7B">
      <w:pPr>
        <w:jc w:val="both"/>
        <w:rPr>
          <w:rStyle w:val="a3"/>
        </w:rPr>
      </w:pPr>
    </w:p>
    <w:p w:rsidR="00F838F6" w:rsidRPr="006D7FF4" w:rsidRDefault="00F838F6" w:rsidP="00793F7B">
      <w:pPr>
        <w:jc w:val="both"/>
        <w:rPr>
          <w:rStyle w:val="a3"/>
        </w:rPr>
      </w:pPr>
    </w:p>
    <w:p w:rsidR="00F838F6" w:rsidRPr="006D7FF4" w:rsidRDefault="00F838F6" w:rsidP="00793F7B">
      <w:pPr>
        <w:jc w:val="both"/>
        <w:rPr>
          <w:rStyle w:val="a3"/>
        </w:rPr>
      </w:pPr>
    </w:p>
    <w:p w:rsidR="00E577B4" w:rsidRPr="006D5C5D" w:rsidRDefault="008450C4" w:rsidP="00AA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 w:rsidR="00E577B4" w:rsidRPr="006D5C5D" w:rsidRDefault="00E577B4" w:rsidP="00AA2D40">
      <w:pPr>
        <w:jc w:val="center"/>
        <w:rPr>
          <w:b/>
          <w:sz w:val="40"/>
          <w:szCs w:val="40"/>
        </w:rPr>
      </w:pPr>
      <w:r w:rsidRPr="006D5C5D">
        <w:rPr>
          <w:b/>
          <w:sz w:val="40"/>
          <w:szCs w:val="40"/>
        </w:rPr>
        <w:t>социально-экономического развития</w:t>
      </w:r>
    </w:p>
    <w:p w:rsidR="009A3B4E" w:rsidRDefault="00E577B4" w:rsidP="00AA2D40">
      <w:pPr>
        <w:jc w:val="center"/>
        <w:rPr>
          <w:b/>
          <w:sz w:val="40"/>
          <w:szCs w:val="40"/>
        </w:rPr>
      </w:pPr>
      <w:r w:rsidRPr="006D5C5D">
        <w:rPr>
          <w:b/>
          <w:sz w:val="40"/>
          <w:szCs w:val="40"/>
        </w:rPr>
        <w:t>муниципального образования</w:t>
      </w:r>
    </w:p>
    <w:p w:rsidR="009A3B4E" w:rsidRDefault="00E577B4" w:rsidP="00AA2D40">
      <w:pPr>
        <w:jc w:val="center"/>
        <w:rPr>
          <w:b/>
          <w:sz w:val="40"/>
          <w:szCs w:val="40"/>
        </w:rPr>
      </w:pPr>
      <w:r w:rsidRPr="006D5C5D">
        <w:rPr>
          <w:b/>
          <w:sz w:val="40"/>
          <w:szCs w:val="40"/>
        </w:rPr>
        <w:t>«</w:t>
      </w:r>
      <w:proofErr w:type="spellStart"/>
      <w:r w:rsidR="009C4802">
        <w:rPr>
          <w:b/>
          <w:sz w:val="40"/>
          <w:szCs w:val="40"/>
        </w:rPr>
        <w:t>Семибугоринский</w:t>
      </w:r>
      <w:proofErr w:type="spellEnd"/>
      <w:r w:rsidR="009C4802">
        <w:rPr>
          <w:b/>
          <w:sz w:val="40"/>
          <w:szCs w:val="40"/>
        </w:rPr>
        <w:t xml:space="preserve"> сельсовет</w:t>
      </w:r>
      <w:r w:rsidRPr="006D5C5D">
        <w:rPr>
          <w:b/>
          <w:sz w:val="40"/>
          <w:szCs w:val="40"/>
        </w:rPr>
        <w:t>»</w:t>
      </w:r>
    </w:p>
    <w:p w:rsidR="009A3B4E" w:rsidRDefault="009A3B4E" w:rsidP="00AA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Камызякского района</w:t>
      </w:r>
    </w:p>
    <w:p w:rsidR="00E577B4" w:rsidRPr="006D5C5D" w:rsidRDefault="009A3B4E" w:rsidP="00AA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Астраханской области</w:t>
      </w:r>
    </w:p>
    <w:p w:rsidR="00E577B4" w:rsidRPr="006D5C5D" w:rsidRDefault="0081511D" w:rsidP="00AA2D40">
      <w:pPr>
        <w:jc w:val="center"/>
        <w:rPr>
          <w:b/>
          <w:sz w:val="40"/>
          <w:szCs w:val="40"/>
        </w:rPr>
      </w:pPr>
      <w:r w:rsidRPr="006D5C5D">
        <w:rPr>
          <w:b/>
          <w:sz w:val="40"/>
          <w:szCs w:val="40"/>
        </w:rPr>
        <w:t>на</w:t>
      </w:r>
      <w:r w:rsidR="00F7322F">
        <w:rPr>
          <w:b/>
          <w:sz w:val="40"/>
          <w:szCs w:val="40"/>
        </w:rPr>
        <w:t xml:space="preserve"> 20</w:t>
      </w:r>
      <w:r w:rsidR="006D6EBA">
        <w:rPr>
          <w:b/>
          <w:sz w:val="40"/>
          <w:szCs w:val="40"/>
        </w:rPr>
        <w:t>2</w:t>
      </w:r>
      <w:r w:rsidR="0042222C">
        <w:rPr>
          <w:b/>
          <w:sz w:val="40"/>
          <w:szCs w:val="40"/>
        </w:rPr>
        <w:t>1</w:t>
      </w:r>
      <w:r w:rsidR="00F7322F">
        <w:rPr>
          <w:b/>
          <w:sz w:val="40"/>
          <w:szCs w:val="40"/>
        </w:rPr>
        <w:t>-20</w:t>
      </w:r>
      <w:r w:rsidR="006D6EBA">
        <w:rPr>
          <w:b/>
          <w:sz w:val="40"/>
          <w:szCs w:val="40"/>
        </w:rPr>
        <w:t>2</w:t>
      </w:r>
      <w:r w:rsidR="003071B8">
        <w:rPr>
          <w:b/>
          <w:sz w:val="40"/>
          <w:szCs w:val="40"/>
        </w:rPr>
        <w:t>3</w:t>
      </w:r>
      <w:r w:rsidR="00E577B4" w:rsidRPr="006D5C5D">
        <w:rPr>
          <w:b/>
          <w:sz w:val="40"/>
          <w:szCs w:val="40"/>
        </w:rPr>
        <w:t xml:space="preserve"> годы</w:t>
      </w:r>
    </w:p>
    <w:p w:rsidR="00E577B4" w:rsidRPr="006D7FF4" w:rsidRDefault="00E577B4" w:rsidP="00793F7B">
      <w:pPr>
        <w:jc w:val="both"/>
        <w:rPr>
          <w:b/>
          <w:sz w:val="24"/>
          <w:szCs w:val="24"/>
        </w:rPr>
      </w:pPr>
    </w:p>
    <w:p w:rsidR="00E577B4" w:rsidRPr="006D7FF4" w:rsidRDefault="00E577B4" w:rsidP="00793F7B">
      <w:pPr>
        <w:jc w:val="both"/>
        <w:rPr>
          <w:b/>
          <w:sz w:val="24"/>
          <w:szCs w:val="24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F742A0" w:rsidRPr="006D7FF4" w:rsidRDefault="00F742A0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</w:rPr>
      </w:pPr>
    </w:p>
    <w:p w:rsidR="00E577B4" w:rsidRPr="006D7FF4" w:rsidRDefault="00E577B4" w:rsidP="00793F7B">
      <w:pPr>
        <w:jc w:val="both"/>
        <w:rPr>
          <w:rStyle w:val="a3"/>
          <w:b/>
        </w:rPr>
      </w:pPr>
    </w:p>
    <w:p w:rsidR="00E577B4" w:rsidRPr="006D7FF4" w:rsidRDefault="00E577B4" w:rsidP="00793F7B">
      <w:pPr>
        <w:jc w:val="both"/>
        <w:rPr>
          <w:rStyle w:val="a3"/>
          <w:b/>
        </w:rPr>
      </w:pPr>
    </w:p>
    <w:p w:rsidR="00656D35" w:rsidRPr="006D7FF4" w:rsidRDefault="00656D35" w:rsidP="00793F7B">
      <w:pPr>
        <w:jc w:val="both"/>
        <w:rPr>
          <w:rStyle w:val="a3"/>
          <w:b/>
        </w:rPr>
      </w:pPr>
    </w:p>
    <w:p w:rsidR="00656D35" w:rsidRPr="006D7FF4" w:rsidRDefault="00656D35" w:rsidP="00793F7B">
      <w:pPr>
        <w:jc w:val="both"/>
        <w:rPr>
          <w:rStyle w:val="a3"/>
          <w:b/>
        </w:rPr>
      </w:pPr>
    </w:p>
    <w:p w:rsidR="00656D35" w:rsidRPr="006D7FF4" w:rsidRDefault="00656D35" w:rsidP="00793F7B">
      <w:pPr>
        <w:jc w:val="both"/>
        <w:rPr>
          <w:rStyle w:val="a3"/>
          <w:b/>
        </w:rPr>
      </w:pPr>
    </w:p>
    <w:p w:rsidR="00656D35" w:rsidRPr="006D7FF4" w:rsidRDefault="00656D35" w:rsidP="00793F7B">
      <w:pPr>
        <w:jc w:val="both"/>
        <w:rPr>
          <w:rStyle w:val="a3"/>
          <w:b/>
        </w:rPr>
      </w:pPr>
    </w:p>
    <w:p w:rsidR="009774E3" w:rsidRPr="006D7FF4" w:rsidRDefault="009774E3" w:rsidP="00793F7B">
      <w:pPr>
        <w:jc w:val="both"/>
        <w:rPr>
          <w:rStyle w:val="a3"/>
          <w:b/>
        </w:rPr>
      </w:pPr>
    </w:p>
    <w:p w:rsidR="009774E3" w:rsidRPr="006D7FF4" w:rsidRDefault="009774E3" w:rsidP="00793F7B">
      <w:pPr>
        <w:jc w:val="both"/>
        <w:rPr>
          <w:rStyle w:val="a3"/>
          <w:b/>
        </w:rPr>
      </w:pPr>
    </w:p>
    <w:p w:rsidR="009774E3" w:rsidRPr="006D7FF4" w:rsidRDefault="009774E3" w:rsidP="00793F7B">
      <w:pPr>
        <w:jc w:val="both"/>
        <w:rPr>
          <w:rStyle w:val="a3"/>
          <w:b/>
        </w:rPr>
      </w:pPr>
    </w:p>
    <w:p w:rsidR="009774E3" w:rsidRPr="006D7FF4" w:rsidRDefault="009774E3" w:rsidP="00793F7B">
      <w:pPr>
        <w:jc w:val="both"/>
        <w:rPr>
          <w:rStyle w:val="a3"/>
          <w:b/>
        </w:rPr>
      </w:pPr>
    </w:p>
    <w:p w:rsidR="009774E3" w:rsidRPr="006D7FF4" w:rsidRDefault="009774E3" w:rsidP="00793F7B">
      <w:pPr>
        <w:jc w:val="both"/>
        <w:rPr>
          <w:rStyle w:val="a3"/>
          <w:b/>
        </w:rPr>
      </w:pPr>
    </w:p>
    <w:p w:rsidR="009774E3" w:rsidRPr="006D7FF4" w:rsidRDefault="009774E3" w:rsidP="00793F7B">
      <w:pPr>
        <w:jc w:val="both"/>
        <w:rPr>
          <w:rStyle w:val="a3"/>
          <w:b/>
        </w:rPr>
      </w:pPr>
    </w:p>
    <w:p w:rsidR="009774E3" w:rsidRPr="006D7FF4" w:rsidRDefault="009774E3" w:rsidP="00793F7B">
      <w:pPr>
        <w:jc w:val="both"/>
        <w:rPr>
          <w:rStyle w:val="a3"/>
          <w:b/>
        </w:rPr>
      </w:pPr>
    </w:p>
    <w:p w:rsidR="00C84AC7" w:rsidRPr="006D7FF4" w:rsidRDefault="00C84AC7" w:rsidP="00793F7B">
      <w:pPr>
        <w:jc w:val="both"/>
        <w:rPr>
          <w:rStyle w:val="a3"/>
          <w:b/>
        </w:rPr>
      </w:pPr>
    </w:p>
    <w:p w:rsidR="00C84AC7" w:rsidRPr="006D7FF4" w:rsidRDefault="00C84AC7" w:rsidP="00793F7B">
      <w:pPr>
        <w:jc w:val="both"/>
        <w:rPr>
          <w:rStyle w:val="a3"/>
          <w:b/>
        </w:rPr>
      </w:pPr>
    </w:p>
    <w:p w:rsidR="009774E3" w:rsidRDefault="009774E3" w:rsidP="00793F7B">
      <w:pPr>
        <w:jc w:val="both"/>
        <w:rPr>
          <w:rStyle w:val="a3"/>
          <w:b/>
        </w:rPr>
      </w:pPr>
    </w:p>
    <w:p w:rsidR="00F7322F" w:rsidRPr="006D7FF4" w:rsidRDefault="00F7322F" w:rsidP="00793F7B">
      <w:pPr>
        <w:jc w:val="both"/>
        <w:rPr>
          <w:rStyle w:val="a3"/>
          <w:b/>
        </w:rPr>
      </w:pPr>
    </w:p>
    <w:p w:rsidR="00C84AC7" w:rsidRPr="006D7FF4" w:rsidRDefault="00C84AC7" w:rsidP="00793F7B">
      <w:pPr>
        <w:jc w:val="both"/>
        <w:rPr>
          <w:rStyle w:val="a3"/>
          <w:b/>
        </w:rPr>
      </w:pPr>
    </w:p>
    <w:p w:rsidR="003704EA" w:rsidRDefault="009C4802" w:rsidP="00015B8F">
      <w:pPr>
        <w:jc w:val="center"/>
        <w:rPr>
          <w:rStyle w:val="a3"/>
          <w:b/>
        </w:rPr>
      </w:pPr>
      <w:r>
        <w:rPr>
          <w:rStyle w:val="a3"/>
          <w:b/>
        </w:rPr>
        <w:t xml:space="preserve">с. </w:t>
      </w:r>
      <w:proofErr w:type="spellStart"/>
      <w:r>
        <w:rPr>
          <w:rStyle w:val="a3"/>
          <w:b/>
        </w:rPr>
        <w:t>Семибугры</w:t>
      </w:r>
      <w:proofErr w:type="spellEnd"/>
    </w:p>
    <w:p w:rsidR="00E26869" w:rsidRPr="006D7FF4" w:rsidRDefault="00E577B4" w:rsidP="00015B8F">
      <w:pPr>
        <w:jc w:val="center"/>
        <w:rPr>
          <w:sz w:val="24"/>
          <w:szCs w:val="24"/>
        </w:rPr>
        <w:sectPr w:rsidR="00E26869" w:rsidRPr="006D7FF4" w:rsidSect="009129CB">
          <w:footerReference w:type="even" r:id="rId8"/>
          <w:footerReference w:type="default" r:id="rId9"/>
          <w:pgSz w:w="11906" w:h="16838" w:code="9"/>
          <w:pgMar w:top="1021" w:right="851" w:bottom="851" w:left="1418" w:header="709" w:footer="709" w:gutter="0"/>
          <w:cols w:space="708"/>
          <w:titlePg/>
          <w:docGrid w:linePitch="360"/>
        </w:sectPr>
      </w:pPr>
      <w:r w:rsidRPr="003704EA">
        <w:rPr>
          <w:rStyle w:val="a3"/>
          <w:b/>
        </w:rPr>
        <w:t>20</w:t>
      </w:r>
      <w:r w:rsidR="006D6EBA" w:rsidRPr="003704EA">
        <w:rPr>
          <w:rStyle w:val="a3"/>
          <w:b/>
        </w:rPr>
        <w:t>20</w:t>
      </w:r>
      <w:r w:rsidRPr="003704EA">
        <w:rPr>
          <w:rStyle w:val="a3"/>
          <w:b/>
        </w:rPr>
        <w:t>г.</w:t>
      </w:r>
    </w:p>
    <w:p w:rsidR="00E577B4" w:rsidRDefault="001C61FD" w:rsidP="00682289">
      <w:pPr>
        <w:pStyle w:val="11"/>
        <w:spacing w:line="360" w:lineRule="auto"/>
        <w:ind w:right="-6"/>
        <w:jc w:val="center"/>
        <w:rPr>
          <w:b/>
          <w:sz w:val="24"/>
          <w:szCs w:val="24"/>
        </w:rPr>
      </w:pPr>
      <w:r w:rsidRPr="006D7FF4">
        <w:rPr>
          <w:b/>
          <w:sz w:val="24"/>
          <w:szCs w:val="24"/>
        </w:rPr>
        <w:lastRenderedPageBreak/>
        <w:t>Содержание</w:t>
      </w:r>
    </w:p>
    <w:p w:rsidR="00233988" w:rsidRPr="006D7FF4" w:rsidRDefault="00233988" w:rsidP="00793F7B">
      <w:pPr>
        <w:pStyle w:val="11"/>
        <w:spacing w:line="360" w:lineRule="auto"/>
        <w:ind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стр.</w:t>
      </w:r>
    </w:p>
    <w:p w:rsidR="00372B1C" w:rsidRPr="00682289" w:rsidRDefault="00D86D4B" w:rsidP="00682289">
      <w:pPr>
        <w:pStyle w:val="13"/>
        <w:rPr>
          <w:rFonts w:ascii="Calibri" w:hAnsi="Calibri"/>
          <w:noProof/>
          <w:sz w:val="24"/>
          <w:szCs w:val="24"/>
        </w:rPr>
      </w:pPr>
      <w:r w:rsidRPr="00682289">
        <w:rPr>
          <w:sz w:val="24"/>
          <w:szCs w:val="24"/>
        </w:rPr>
        <w:fldChar w:fldCharType="begin"/>
      </w:r>
      <w:r w:rsidR="00421BA6" w:rsidRPr="00682289">
        <w:rPr>
          <w:sz w:val="24"/>
          <w:szCs w:val="24"/>
        </w:rPr>
        <w:instrText xml:space="preserve"> TOC \o "1-3" \h \z \u </w:instrText>
      </w:r>
      <w:r w:rsidRPr="00682289">
        <w:rPr>
          <w:sz w:val="24"/>
          <w:szCs w:val="24"/>
        </w:rPr>
        <w:fldChar w:fldCharType="separate"/>
      </w:r>
      <w:hyperlink w:anchor="_Toc298486630" w:history="1">
        <w:r w:rsidR="00372B1C" w:rsidRPr="00682289">
          <w:rPr>
            <w:rStyle w:val="a5"/>
            <w:noProof/>
            <w:sz w:val="24"/>
            <w:szCs w:val="24"/>
          </w:rPr>
          <w:t>В</w:t>
        </w:r>
        <w:r w:rsidR="005D67AF" w:rsidRPr="00682289">
          <w:rPr>
            <w:rStyle w:val="a5"/>
            <w:noProof/>
            <w:sz w:val="24"/>
            <w:szCs w:val="24"/>
          </w:rPr>
          <w:t>ведение</w:t>
        </w:r>
        <w:r w:rsidR="00372B1C" w:rsidRPr="00682289">
          <w:rPr>
            <w:noProof/>
            <w:webHidden/>
            <w:sz w:val="24"/>
            <w:szCs w:val="24"/>
          </w:rPr>
          <w:tab/>
        </w:r>
        <w:r w:rsidRPr="00682289">
          <w:rPr>
            <w:noProof/>
            <w:webHidden/>
            <w:sz w:val="24"/>
            <w:szCs w:val="24"/>
          </w:rPr>
          <w:fldChar w:fldCharType="begin"/>
        </w:r>
        <w:r w:rsidR="00372B1C" w:rsidRPr="00682289">
          <w:rPr>
            <w:noProof/>
            <w:webHidden/>
            <w:sz w:val="24"/>
            <w:szCs w:val="24"/>
          </w:rPr>
          <w:instrText xml:space="preserve"> PAGEREF _Toc298486630 \h </w:instrText>
        </w:r>
        <w:r w:rsidRPr="00682289">
          <w:rPr>
            <w:noProof/>
            <w:webHidden/>
            <w:sz w:val="24"/>
            <w:szCs w:val="24"/>
          </w:rPr>
        </w:r>
        <w:r w:rsidRPr="00682289">
          <w:rPr>
            <w:noProof/>
            <w:webHidden/>
            <w:sz w:val="24"/>
            <w:szCs w:val="24"/>
          </w:rPr>
          <w:fldChar w:fldCharType="separate"/>
        </w:r>
        <w:r w:rsidR="006707D5" w:rsidRPr="00682289">
          <w:rPr>
            <w:noProof/>
            <w:webHidden/>
            <w:sz w:val="24"/>
            <w:szCs w:val="24"/>
          </w:rPr>
          <w:t>4</w:t>
        </w:r>
        <w:r w:rsidRPr="00682289">
          <w:rPr>
            <w:noProof/>
            <w:webHidden/>
            <w:sz w:val="24"/>
            <w:szCs w:val="24"/>
          </w:rPr>
          <w:fldChar w:fldCharType="end"/>
        </w:r>
      </w:hyperlink>
    </w:p>
    <w:p w:rsidR="00372B1C" w:rsidRPr="00682289" w:rsidRDefault="00D86D4B" w:rsidP="00682289">
      <w:pPr>
        <w:pStyle w:val="13"/>
        <w:rPr>
          <w:rFonts w:ascii="Calibri" w:hAnsi="Calibri"/>
          <w:noProof/>
          <w:sz w:val="24"/>
          <w:szCs w:val="24"/>
        </w:rPr>
      </w:pPr>
      <w:hyperlink w:anchor="_Toc298486631" w:history="1">
        <w:r w:rsidR="00372B1C" w:rsidRPr="00682289">
          <w:rPr>
            <w:rStyle w:val="a5"/>
            <w:noProof/>
            <w:sz w:val="24"/>
            <w:szCs w:val="24"/>
          </w:rPr>
          <w:t>1. О</w:t>
        </w:r>
        <w:r w:rsidR="008F33C0" w:rsidRPr="00682289">
          <w:rPr>
            <w:rStyle w:val="a5"/>
            <w:noProof/>
            <w:sz w:val="24"/>
            <w:szCs w:val="24"/>
          </w:rPr>
          <w:t xml:space="preserve">ценка текущего состояния </w:t>
        </w:r>
        <w:r w:rsidR="00372B1C" w:rsidRPr="00682289">
          <w:rPr>
            <w:rStyle w:val="a5"/>
            <w:noProof/>
            <w:sz w:val="24"/>
            <w:szCs w:val="24"/>
          </w:rPr>
          <w:t xml:space="preserve"> </w:t>
        </w:r>
        <w:r w:rsidR="00542B63" w:rsidRPr="00682289">
          <w:rPr>
            <w:rStyle w:val="a5"/>
            <w:noProof/>
            <w:sz w:val="24"/>
            <w:szCs w:val="24"/>
          </w:rPr>
          <w:t>муниципального образования «</w:t>
        </w:r>
        <w:r w:rsidR="009C4802" w:rsidRPr="00682289">
          <w:rPr>
            <w:rStyle w:val="a5"/>
            <w:noProof/>
            <w:sz w:val="24"/>
            <w:szCs w:val="24"/>
          </w:rPr>
          <w:t>Семибугоринский сельсовет</w:t>
        </w:r>
        <w:r w:rsidR="00542B63" w:rsidRPr="00682289">
          <w:rPr>
            <w:rStyle w:val="a5"/>
            <w:noProof/>
            <w:sz w:val="24"/>
            <w:szCs w:val="24"/>
          </w:rPr>
          <w:t>»</w:t>
        </w:r>
        <w:r w:rsidR="009C4802" w:rsidRPr="00682289">
          <w:rPr>
            <w:rStyle w:val="a5"/>
            <w:noProof/>
            <w:sz w:val="24"/>
            <w:szCs w:val="24"/>
          </w:rPr>
          <w:t>………………………………………………………………………………………….....</w:t>
        </w:r>
        <w:r w:rsidR="00682289" w:rsidRPr="00682289">
          <w:rPr>
            <w:noProof/>
            <w:webHidden/>
            <w:sz w:val="24"/>
            <w:szCs w:val="24"/>
          </w:rPr>
          <w:t>4</w:t>
        </w:r>
      </w:hyperlink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32" w:history="1">
        <w:r w:rsidR="00372B1C" w:rsidRPr="00682289">
          <w:rPr>
            <w:rStyle w:val="a5"/>
          </w:rPr>
          <w:t xml:space="preserve">1.1. Основная информация о </w:t>
        </w:r>
        <w:r w:rsidR="009C4802" w:rsidRPr="00682289">
          <w:rPr>
            <w:rStyle w:val="a5"/>
          </w:rPr>
          <w:t>муниципальном образовании «Семибугоринский сельсовет»</w:t>
        </w:r>
        <w:r w:rsidR="00372B1C" w:rsidRPr="00682289">
          <w:rPr>
            <w:webHidden/>
          </w:rPr>
          <w:tab/>
        </w:r>
        <w:r w:rsidR="00682289" w:rsidRPr="00682289">
          <w:rPr>
            <w:webHidden/>
          </w:rPr>
          <w:t>4</w:t>
        </w:r>
      </w:hyperlink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33" w:history="1">
        <w:r w:rsidR="00372B1C" w:rsidRPr="00682289">
          <w:rPr>
            <w:rStyle w:val="a5"/>
          </w:rPr>
          <w:t>1.2. Потенциал экономики и социальной сферы</w:t>
        </w:r>
        <w:r w:rsidR="00372B1C" w:rsidRPr="00682289">
          <w:rPr>
            <w:webHidden/>
          </w:rPr>
          <w:tab/>
        </w:r>
        <w:r w:rsidR="00682289" w:rsidRPr="00682289">
          <w:rPr>
            <w:webHidden/>
          </w:rPr>
          <w:t>6</w:t>
        </w:r>
      </w:hyperlink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34" w:history="1">
        <w:r w:rsidR="00372B1C" w:rsidRPr="00682289">
          <w:rPr>
            <w:rStyle w:val="a5"/>
          </w:rPr>
          <w:t>1.3. Население и трудовые ресурсы</w:t>
        </w:r>
        <w:r w:rsidR="00372B1C" w:rsidRPr="00682289">
          <w:rPr>
            <w:webHidden/>
          </w:rPr>
          <w:tab/>
        </w:r>
        <w:r w:rsidR="0062787D" w:rsidRPr="00682289">
          <w:rPr>
            <w:webHidden/>
          </w:rPr>
          <w:t>6</w:t>
        </w:r>
      </w:hyperlink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35" w:history="1">
        <w:r w:rsidR="00372B1C" w:rsidRPr="00682289">
          <w:rPr>
            <w:rStyle w:val="a5"/>
          </w:rPr>
          <w:t>1.4. Минерально-сырьевой комплекс</w:t>
        </w:r>
        <w:r w:rsidR="00372B1C" w:rsidRPr="00682289">
          <w:rPr>
            <w:webHidden/>
          </w:rPr>
          <w:tab/>
        </w:r>
        <w:r w:rsidR="00682289" w:rsidRPr="00682289">
          <w:rPr>
            <w:webHidden/>
          </w:rPr>
          <w:t>7</w:t>
        </w:r>
      </w:hyperlink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38" w:history="1">
        <w:r w:rsidR="00372B1C" w:rsidRPr="00682289">
          <w:rPr>
            <w:rStyle w:val="a5"/>
          </w:rPr>
          <w:t>1.</w:t>
        </w:r>
        <w:r w:rsidR="00440E3E" w:rsidRPr="00682289">
          <w:rPr>
            <w:rStyle w:val="a5"/>
          </w:rPr>
          <w:t>5</w:t>
        </w:r>
        <w:r w:rsidR="00372B1C" w:rsidRPr="00682289">
          <w:rPr>
            <w:rStyle w:val="a5"/>
          </w:rPr>
          <w:t>. Транспорт и связь</w:t>
        </w:r>
        <w:r w:rsidR="00372B1C" w:rsidRPr="00682289">
          <w:rPr>
            <w:webHidden/>
          </w:rPr>
          <w:tab/>
        </w:r>
        <w:r w:rsidR="00682289" w:rsidRPr="00682289">
          <w:rPr>
            <w:webHidden/>
          </w:rPr>
          <w:t>8</w:t>
        </w:r>
      </w:hyperlink>
    </w:p>
    <w:p w:rsidR="00871D0C" w:rsidRPr="00682289" w:rsidRDefault="00D86D4B" w:rsidP="009C4802">
      <w:pPr>
        <w:pStyle w:val="23"/>
      </w:pPr>
      <w:hyperlink w:anchor="_Toc298486639" w:history="1">
        <w:r w:rsidR="00372B1C" w:rsidRPr="00682289">
          <w:rPr>
            <w:rStyle w:val="a5"/>
          </w:rPr>
          <w:t>1.</w:t>
        </w:r>
        <w:r w:rsidR="00440E3E" w:rsidRPr="00682289">
          <w:rPr>
            <w:rStyle w:val="a5"/>
          </w:rPr>
          <w:t>6</w:t>
        </w:r>
        <w:r w:rsidR="00372B1C" w:rsidRPr="00682289">
          <w:rPr>
            <w:rStyle w:val="a5"/>
          </w:rPr>
          <w:t>. Финансово-бюджетный потенциал</w:t>
        </w:r>
        <w:r w:rsidR="00372B1C" w:rsidRPr="00682289">
          <w:rPr>
            <w:webHidden/>
          </w:rPr>
          <w:tab/>
        </w:r>
      </w:hyperlink>
      <w:r w:rsidR="00682289" w:rsidRPr="00682289">
        <w:t>8</w:t>
      </w:r>
    </w:p>
    <w:p w:rsidR="00372B1C" w:rsidRPr="00682289" w:rsidRDefault="00D86D4B" w:rsidP="009C4802">
      <w:pPr>
        <w:pStyle w:val="23"/>
      </w:pPr>
      <w:hyperlink w:anchor="_Toc298486640" w:history="1">
        <w:r w:rsidR="00372B1C" w:rsidRPr="00682289">
          <w:rPr>
            <w:rStyle w:val="a5"/>
          </w:rPr>
          <w:t>1.</w:t>
        </w:r>
        <w:r w:rsidR="00440E3E" w:rsidRPr="00682289">
          <w:rPr>
            <w:rStyle w:val="a5"/>
          </w:rPr>
          <w:t>7</w:t>
        </w:r>
        <w:r w:rsidR="00372B1C" w:rsidRPr="00682289">
          <w:rPr>
            <w:rStyle w:val="a5"/>
          </w:rPr>
          <w:t>. Социальная сфера</w:t>
        </w:r>
        <w:r w:rsidR="00372B1C" w:rsidRPr="00682289">
          <w:rPr>
            <w:webHidden/>
          </w:rPr>
          <w:tab/>
        </w:r>
        <w:r w:rsidRPr="00682289">
          <w:rPr>
            <w:webHidden/>
          </w:rPr>
          <w:fldChar w:fldCharType="begin"/>
        </w:r>
        <w:r w:rsidR="00372B1C" w:rsidRPr="00682289">
          <w:rPr>
            <w:webHidden/>
          </w:rPr>
          <w:instrText xml:space="preserve"> PAGEREF _Toc298486640 \h </w:instrText>
        </w:r>
        <w:r w:rsidRPr="00682289">
          <w:rPr>
            <w:webHidden/>
          </w:rPr>
        </w:r>
        <w:r w:rsidRPr="00682289">
          <w:rPr>
            <w:webHidden/>
          </w:rPr>
          <w:fldChar w:fldCharType="separate"/>
        </w:r>
        <w:r w:rsidR="006707D5" w:rsidRPr="00682289">
          <w:rPr>
            <w:webHidden/>
          </w:rPr>
          <w:t>10</w:t>
        </w:r>
        <w:r w:rsidRPr="00682289">
          <w:rPr>
            <w:webHidden/>
          </w:rPr>
          <w:fldChar w:fldCharType="end"/>
        </w:r>
      </w:hyperlink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41" w:history="1">
        <w:r w:rsidR="00372B1C" w:rsidRPr="00682289">
          <w:rPr>
            <w:rStyle w:val="a5"/>
          </w:rPr>
          <w:t>1.</w:t>
        </w:r>
        <w:r w:rsidR="00440E3E" w:rsidRPr="00682289">
          <w:rPr>
            <w:rStyle w:val="a5"/>
          </w:rPr>
          <w:t>8</w:t>
        </w:r>
        <w:r w:rsidR="00372B1C" w:rsidRPr="00682289">
          <w:rPr>
            <w:rStyle w:val="a5"/>
          </w:rPr>
          <w:t>. Наиболее острые проблемы муниципального образования</w:t>
        </w:r>
        <w:r w:rsidR="00372B1C" w:rsidRPr="00682289">
          <w:rPr>
            <w:webHidden/>
          </w:rPr>
          <w:tab/>
        </w:r>
        <w:r w:rsidRPr="00682289">
          <w:rPr>
            <w:webHidden/>
          </w:rPr>
          <w:fldChar w:fldCharType="begin"/>
        </w:r>
        <w:r w:rsidR="00372B1C" w:rsidRPr="00682289">
          <w:rPr>
            <w:webHidden/>
          </w:rPr>
          <w:instrText xml:space="preserve"> PAGEREF _Toc298486641 \h </w:instrText>
        </w:r>
        <w:r w:rsidRPr="00682289">
          <w:rPr>
            <w:webHidden/>
          </w:rPr>
        </w:r>
        <w:r w:rsidRPr="00682289">
          <w:rPr>
            <w:webHidden/>
          </w:rPr>
          <w:fldChar w:fldCharType="separate"/>
        </w:r>
        <w:r w:rsidR="006707D5" w:rsidRPr="00682289">
          <w:rPr>
            <w:webHidden/>
          </w:rPr>
          <w:t>11</w:t>
        </w:r>
        <w:r w:rsidRPr="00682289">
          <w:rPr>
            <w:webHidden/>
          </w:rPr>
          <w:fldChar w:fldCharType="end"/>
        </w:r>
      </w:hyperlink>
    </w:p>
    <w:p w:rsidR="00372B1C" w:rsidRPr="00682289" w:rsidRDefault="00D86D4B" w:rsidP="00682289">
      <w:pPr>
        <w:pStyle w:val="13"/>
        <w:rPr>
          <w:rFonts w:ascii="Calibri" w:hAnsi="Calibri"/>
          <w:noProof/>
          <w:sz w:val="24"/>
          <w:szCs w:val="24"/>
        </w:rPr>
      </w:pPr>
      <w:hyperlink w:anchor="_Toc298486642" w:history="1">
        <w:r w:rsidR="00372B1C" w:rsidRPr="00682289">
          <w:rPr>
            <w:rStyle w:val="a5"/>
            <w:noProof/>
            <w:sz w:val="24"/>
            <w:szCs w:val="24"/>
          </w:rPr>
          <w:t>2. Ц</w:t>
        </w:r>
        <w:r w:rsidR="008F33C0" w:rsidRPr="00682289">
          <w:rPr>
            <w:rStyle w:val="a5"/>
            <w:noProof/>
            <w:sz w:val="24"/>
            <w:szCs w:val="24"/>
          </w:rPr>
          <w:t xml:space="preserve">ели и задачи </w:t>
        </w:r>
        <w:r w:rsidR="00542B63" w:rsidRPr="00682289">
          <w:rPr>
            <w:rStyle w:val="a5"/>
            <w:noProof/>
            <w:sz w:val="24"/>
            <w:szCs w:val="24"/>
          </w:rPr>
          <w:t>комплексной п</w:t>
        </w:r>
        <w:r w:rsidR="008F33C0" w:rsidRPr="00682289">
          <w:rPr>
            <w:rStyle w:val="a5"/>
            <w:noProof/>
            <w:sz w:val="24"/>
            <w:szCs w:val="24"/>
          </w:rPr>
          <w:t xml:space="preserve">рограммы </w:t>
        </w:r>
        <w:r w:rsidR="00372B1C" w:rsidRPr="00682289">
          <w:rPr>
            <w:noProof/>
            <w:webHidden/>
            <w:sz w:val="24"/>
            <w:szCs w:val="24"/>
          </w:rPr>
          <w:tab/>
        </w:r>
        <w:r w:rsidRPr="00682289">
          <w:rPr>
            <w:noProof/>
            <w:webHidden/>
            <w:sz w:val="24"/>
            <w:szCs w:val="24"/>
          </w:rPr>
          <w:fldChar w:fldCharType="begin"/>
        </w:r>
        <w:r w:rsidR="00372B1C" w:rsidRPr="00682289">
          <w:rPr>
            <w:noProof/>
            <w:webHidden/>
            <w:sz w:val="24"/>
            <w:szCs w:val="24"/>
          </w:rPr>
          <w:instrText xml:space="preserve"> PAGEREF _Toc298486642 \h </w:instrText>
        </w:r>
        <w:r w:rsidRPr="00682289">
          <w:rPr>
            <w:noProof/>
            <w:webHidden/>
            <w:sz w:val="24"/>
            <w:szCs w:val="24"/>
          </w:rPr>
        </w:r>
        <w:r w:rsidRPr="00682289">
          <w:rPr>
            <w:noProof/>
            <w:webHidden/>
            <w:sz w:val="24"/>
            <w:szCs w:val="24"/>
          </w:rPr>
          <w:fldChar w:fldCharType="separate"/>
        </w:r>
        <w:r w:rsidR="006707D5" w:rsidRPr="00682289">
          <w:rPr>
            <w:noProof/>
            <w:webHidden/>
            <w:sz w:val="24"/>
            <w:szCs w:val="24"/>
          </w:rPr>
          <w:t>1</w:t>
        </w:r>
        <w:r w:rsidR="00682289" w:rsidRPr="00682289">
          <w:rPr>
            <w:noProof/>
            <w:webHidden/>
            <w:sz w:val="24"/>
            <w:szCs w:val="24"/>
          </w:rPr>
          <w:t>1</w:t>
        </w:r>
        <w:r w:rsidRPr="00682289">
          <w:rPr>
            <w:noProof/>
            <w:webHidden/>
            <w:sz w:val="24"/>
            <w:szCs w:val="24"/>
          </w:rPr>
          <w:fldChar w:fldCharType="end"/>
        </w:r>
      </w:hyperlink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43" w:history="1">
        <w:r w:rsidR="00372B1C" w:rsidRPr="00682289">
          <w:rPr>
            <w:rStyle w:val="a5"/>
            <w:u w:val="none"/>
          </w:rPr>
          <w:t xml:space="preserve">2.1. </w:t>
        </w:r>
        <w:r w:rsidR="00542B63" w:rsidRPr="00682289">
          <w:rPr>
            <w:rStyle w:val="a5"/>
            <w:u w:val="none"/>
          </w:rPr>
          <w:t xml:space="preserve">Основная </w:t>
        </w:r>
        <w:r w:rsidR="00372B1C" w:rsidRPr="00682289">
          <w:rPr>
            <w:rStyle w:val="a5"/>
            <w:u w:val="none"/>
          </w:rPr>
          <w:t xml:space="preserve"> цель социально-экономического развития муниципального образования  «</w:t>
        </w:r>
        <w:r w:rsidR="009C4802" w:rsidRPr="00682289">
          <w:rPr>
            <w:rStyle w:val="a5"/>
            <w:u w:val="none"/>
          </w:rPr>
          <w:t>Семибугоринский сельсовет</w:t>
        </w:r>
        <w:r w:rsidR="00372B1C" w:rsidRPr="00682289">
          <w:rPr>
            <w:rStyle w:val="a5"/>
            <w:u w:val="none"/>
          </w:rPr>
          <w:t>»</w:t>
        </w:r>
        <w:r w:rsidR="00372B1C" w:rsidRPr="00682289">
          <w:rPr>
            <w:webHidden/>
          </w:rPr>
          <w:tab/>
        </w:r>
        <w:r w:rsidRPr="00682289">
          <w:rPr>
            <w:webHidden/>
          </w:rPr>
          <w:fldChar w:fldCharType="begin"/>
        </w:r>
        <w:r w:rsidR="00372B1C" w:rsidRPr="00682289">
          <w:rPr>
            <w:webHidden/>
          </w:rPr>
          <w:instrText xml:space="preserve"> PAGEREF _Toc298486643 \h </w:instrText>
        </w:r>
        <w:r w:rsidRPr="00682289">
          <w:rPr>
            <w:webHidden/>
          </w:rPr>
        </w:r>
        <w:r w:rsidRPr="00682289">
          <w:rPr>
            <w:webHidden/>
          </w:rPr>
          <w:fldChar w:fldCharType="separate"/>
        </w:r>
        <w:r w:rsidR="006707D5" w:rsidRPr="00682289">
          <w:rPr>
            <w:webHidden/>
          </w:rPr>
          <w:t>1</w:t>
        </w:r>
        <w:r w:rsidR="00682289" w:rsidRPr="00682289">
          <w:rPr>
            <w:webHidden/>
          </w:rPr>
          <w:t>1</w:t>
        </w:r>
        <w:r w:rsidRPr="00682289">
          <w:rPr>
            <w:webHidden/>
          </w:rPr>
          <w:fldChar w:fldCharType="end"/>
        </w:r>
      </w:hyperlink>
    </w:p>
    <w:p w:rsidR="008B5F50" w:rsidRPr="00682289" w:rsidRDefault="00D86D4B" w:rsidP="009C4802">
      <w:pPr>
        <w:pStyle w:val="23"/>
      </w:pPr>
      <w:hyperlink w:anchor="_Toc298486644" w:history="1">
        <w:r w:rsidR="00372B1C" w:rsidRPr="00682289">
          <w:rPr>
            <w:rStyle w:val="a5"/>
          </w:rPr>
          <w:t>2.2. Основные направления экономического и социального развития</w:t>
        </w:r>
        <w:r w:rsidR="00372B1C" w:rsidRPr="00682289">
          <w:rPr>
            <w:webHidden/>
          </w:rPr>
          <w:tab/>
        </w:r>
      </w:hyperlink>
      <w:r w:rsidR="008B5F50" w:rsidRPr="00682289">
        <w:t>1</w:t>
      </w:r>
      <w:r w:rsidR="00682289" w:rsidRPr="00682289">
        <w:t>2</w:t>
      </w:r>
    </w:p>
    <w:p w:rsidR="00372B1C" w:rsidRPr="00682289" w:rsidRDefault="00D86D4B" w:rsidP="009C4802">
      <w:pPr>
        <w:pStyle w:val="23"/>
        <w:rPr>
          <w:rFonts w:ascii="Calibri" w:hAnsi="Calibri"/>
        </w:rPr>
      </w:pPr>
      <w:hyperlink w:anchor="_Toc298486646" w:history="1">
        <w:r w:rsidR="00C05DF5" w:rsidRPr="00682289">
          <w:rPr>
            <w:rStyle w:val="a5"/>
          </w:rPr>
          <w:t>2.3.</w:t>
        </w:r>
        <w:r w:rsidR="00372B1C" w:rsidRPr="00682289">
          <w:rPr>
            <w:rStyle w:val="a5"/>
          </w:rPr>
          <w:t>. Ин</w:t>
        </w:r>
        <w:r w:rsidR="00C05DF5" w:rsidRPr="00682289">
          <w:rPr>
            <w:rStyle w:val="a5"/>
          </w:rPr>
          <w:t>вестиционная политика</w:t>
        </w:r>
        <w:r w:rsidR="00372B1C" w:rsidRPr="00682289">
          <w:rPr>
            <w:webHidden/>
          </w:rPr>
          <w:tab/>
        </w:r>
        <w:r w:rsidRPr="00682289">
          <w:rPr>
            <w:webHidden/>
          </w:rPr>
          <w:fldChar w:fldCharType="begin"/>
        </w:r>
        <w:r w:rsidR="00372B1C" w:rsidRPr="00682289">
          <w:rPr>
            <w:webHidden/>
          </w:rPr>
          <w:instrText xml:space="preserve"> PAGEREF _Toc298486646 \h </w:instrText>
        </w:r>
        <w:r w:rsidRPr="00682289">
          <w:rPr>
            <w:webHidden/>
          </w:rPr>
        </w:r>
        <w:r w:rsidRPr="00682289">
          <w:rPr>
            <w:webHidden/>
          </w:rPr>
          <w:fldChar w:fldCharType="separate"/>
        </w:r>
        <w:r w:rsidR="006707D5" w:rsidRPr="00682289">
          <w:rPr>
            <w:webHidden/>
          </w:rPr>
          <w:t>1</w:t>
        </w:r>
        <w:r w:rsidR="00682289" w:rsidRPr="00682289">
          <w:rPr>
            <w:webHidden/>
          </w:rPr>
          <w:t>2</w:t>
        </w:r>
        <w:r w:rsidRPr="00682289">
          <w:rPr>
            <w:webHidden/>
          </w:rPr>
          <w:fldChar w:fldCharType="end"/>
        </w:r>
      </w:hyperlink>
    </w:p>
    <w:p w:rsidR="00372B1C" w:rsidRPr="00682289" w:rsidRDefault="00D86D4B" w:rsidP="00682289">
      <w:pPr>
        <w:pStyle w:val="13"/>
        <w:rPr>
          <w:rFonts w:ascii="Calibri" w:hAnsi="Calibri"/>
          <w:noProof/>
          <w:sz w:val="24"/>
          <w:szCs w:val="24"/>
        </w:rPr>
      </w:pPr>
      <w:hyperlink w:anchor="_Toc298486647" w:history="1">
        <w:r w:rsidR="00372B1C" w:rsidRPr="00682289">
          <w:rPr>
            <w:rStyle w:val="a5"/>
            <w:noProof/>
            <w:sz w:val="24"/>
            <w:szCs w:val="24"/>
          </w:rPr>
          <w:t>3. С</w:t>
        </w:r>
        <w:r w:rsidR="008F33C0" w:rsidRPr="00682289">
          <w:rPr>
            <w:rStyle w:val="a5"/>
            <w:noProof/>
            <w:sz w:val="24"/>
            <w:szCs w:val="24"/>
          </w:rPr>
          <w:t xml:space="preserve">роки и этапы реализации </w:t>
        </w:r>
        <w:r w:rsidR="00372B1C" w:rsidRPr="00682289">
          <w:rPr>
            <w:rStyle w:val="a5"/>
            <w:noProof/>
            <w:sz w:val="24"/>
            <w:szCs w:val="24"/>
          </w:rPr>
          <w:t xml:space="preserve"> </w:t>
        </w:r>
        <w:r w:rsidR="00542B63" w:rsidRPr="00682289">
          <w:rPr>
            <w:rStyle w:val="a5"/>
            <w:noProof/>
            <w:sz w:val="24"/>
            <w:szCs w:val="24"/>
          </w:rPr>
          <w:t>комплексной п</w:t>
        </w:r>
        <w:r w:rsidR="008F33C0" w:rsidRPr="00682289">
          <w:rPr>
            <w:rStyle w:val="a5"/>
            <w:noProof/>
            <w:sz w:val="24"/>
            <w:szCs w:val="24"/>
          </w:rPr>
          <w:t>рограммы</w:t>
        </w:r>
        <w:r w:rsidR="00372B1C" w:rsidRPr="00682289">
          <w:rPr>
            <w:noProof/>
            <w:webHidden/>
            <w:sz w:val="24"/>
            <w:szCs w:val="24"/>
          </w:rPr>
          <w:tab/>
        </w:r>
        <w:r w:rsidRPr="00682289">
          <w:rPr>
            <w:noProof/>
            <w:webHidden/>
            <w:sz w:val="24"/>
            <w:szCs w:val="24"/>
          </w:rPr>
          <w:fldChar w:fldCharType="begin"/>
        </w:r>
        <w:r w:rsidR="00372B1C" w:rsidRPr="00682289">
          <w:rPr>
            <w:noProof/>
            <w:webHidden/>
            <w:sz w:val="24"/>
            <w:szCs w:val="24"/>
          </w:rPr>
          <w:instrText xml:space="preserve"> PAGEREF _Toc298486647 \h </w:instrText>
        </w:r>
        <w:r w:rsidRPr="00682289">
          <w:rPr>
            <w:noProof/>
            <w:webHidden/>
            <w:sz w:val="24"/>
            <w:szCs w:val="24"/>
          </w:rPr>
        </w:r>
        <w:r w:rsidRPr="00682289">
          <w:rPr>
            <w:noProof/>
            <w:webHidden/>
            <w:sz w:val="24"/>
            <w:szCs w:val="24"/>
          </w:rPr>
          <w:fldChar w:fldCharType="separate"/>
        </w:r>
        <w:r w:rsidR="006707D5" w:rsidRPr="00682289">
          <w:rPr>
            <w:noProof/>
            <w:webHidden/>
            <w:sz w:val="24"/>
            <w:szCs w:val="24"/>
          </w:rPr>
          <w:t>1</w:t>
        </w:r>
        <w:r w:rsidR="00682289" w:rsidRPr="00682289">
          <w:rPr>
            <w:noProof/>
            <w:webHidden/>
            <w:sz w:val="24"/>
            <w:szCs w:val="24"/>
          </w:rPr>
          <w:t>3</w:t>
        </w:r>
        <w:r w:rsidRPr="00682289">
          <w:rPr>
            <w:noProof/>
            <w:webHidden/>
            <w:sz w:val="24"/>
            <w:szCs w:val="24"/>
          </w:rPr>
          <w:fldChar w:fldCharType="end"/>
        </w:r>
      </w:hyperlink>
    </w:p>
    <w:p w:rsidR="00372B1C" w:rsidRPr="00682289" w:rsidRDefault="00D86D4B" w:rsidP="00682289">
      <w:pPr>
        <w:pStyle w:val="13"/>
        <w:rPr>
          <w:rFonts w:ascii="Calibri" w:hAnsi="Calibri"/>
          <w:noProof/>
          <w:sz w:val="24"/>
          <w:szCs w:val="24"/>
        </w:rPr>
      </w:pPr>
      <w:hyperlink w:anchor="_Toc298486648" w:history="1">
        <w:r w:rsidR="00372B1C" w:rsidRPr="00682289">
          <w:rPr>
            <w:rStyle w:val="a5"/>
            <w:noProof/>
            <w:sz w:val="24"/>
            <w:szCs w:val="24"/>
          </w:rPr>
          <w:t>4. М</w:t>
        </w:r>
        <w:r w:rsidR="008F33C0" w:rsidRPr="00682289">
          <w:rPr>
            <w:rStyle w:val="a5"/>
            <w:noProof/>
            <w:sz w:val="24"/>
            <w:szCs w:val="24"/>
          </w:rPr>
          <w:t>ех</w:t>
        </w:r>
        <w:r w:rsidR="005D67AF" w:rsidRPr="00682289">
          <w:rPr>
            <w:rStyle w:val="a5"/>
            <w:noProof/>
            <w:sz w:val="24"/>
            <w:szCs w:val="24"/>
          </w:rPr>
          <w:t>а</w:t>
        </w:r>
        <w:r w:rsidR="008F33C0" w:rsidRPr="00682289">
          <w:rPr>
            <w:rStyle w:val="a5"/>
            <w:noProof/>
            <w:sz w:val="24"/>
            <w:szCs w:val="24"/>
          </w:rPr>
          <w:t xml:space="preserve">низм реализации </w:t>
        </w:r>
        <w:r w:rsidR="00542B63" w:rsidRPr="00682289">
          <w:rPr>
            <w:rStyle w:val="a5"/>
            <w:noProof/>
            <w:sz w:val="24"/>
            <w:szCs w:val="24"/>
          </w:rPr>
          <w:t>п</w:t>
        </w:r>
        <w:r w:rsidR="008F33C0" w:rsidRPr="00682289">
          <w:rPr>
            <w:rStyle w:val="a5"/>
            <w:noProof/>
            <w:sz w:val="24"/>
            <w:szCs w:val="24"/>
          </w:rPr>
          <w:t>рограммы</w:t>
        </w:r>
        <w:r w:rsidR="00372B1C" w:rsidRPr="00682289">
          <w:rPr>
            <w:noProof/>
            <w:webHidden/>
            <w:sz w:val="24"/>
            <w:szCs w:val="24"/>
          </w:rPr>
          <w:tab/>
        </w:r>
        <w:r w:rsidRPr="00682289">
          <w:rPr>
            <w:noProof/>
            <w:webHidden/>
            <w:sz w:val="24"/>
            <w:szCs w:val="24"/>
          </w:rPr>
          <w:fldChar w:fldCharType="begin"/>
        </w:r>
        <w:r w:rsidR="00372B1C" w:rsidRPr="00682289">
          <w:rPr>
            <w:noProof/>
            <w:webHidden/>
            <w:sz w:val="24"/>
            <w:szCs w:val="24"/>
          </w:rPr>
          <w:instrText xml:space="preserve"> PAGEREF _Toc298486648 \h </w:instrText>
        </w:r>
        <w:r w:rsidRPr="00682289">
          <w:rPr>
            <w:noProof/>
            <w:webHidden/>
            <w:sz w:val="24"/>
            <w:szCs w:val="24"/>
          </w:rPr>
        </w:r>
        <w:r w:rsidRPr="00682289">
          <w:rPr>
            <w:noProof/>
            <w:webHidden/>
            <w:sz w:val="24"/>
            <w:szCs w:val="24"/>
          </w:rPr>
          <w:fldChar w:fldCharType="separate"/>
        </w:r>
        <w:r w:rsidR="006707D5" w:rsidRPr="00682289">
          <w:rPr>
            <w:noProof/>
            <w:webHidden/>
            <w:sz w:val="24"/>
            <w:szCs w:val="24"/>
          </w:rPr>
          <w:t>1</w:t>
        </w:r>
        <w:r w:rsidR="00682289" w:rsidRPr="00682289">
          <w:rPr>
            <w:noProof/>
            <w:webHidden/>
            <w:sz w:val="24"/>
            <w:szCs w:val="24"/>
          </w:rPr>
          <w:t>3</w:t>
        </w:r>
        <w:r w:rsidRPr="00682289">
          <w:rPr>
            <w:noProof/>
            <w:webHidden/>
            <w:sz w:val="24"/>
            <w:szCs w:val="24"/>
          </w:rPr>
          <w:fldChar w:fldCharType="end"/>
        </w:r>
      </w:hyperlink>
    </w:p>
    <w:p w:rsidR="00372B1C" w:rsidRPr="00682289" w:rsidRDefault="00D86D4B" w:rsidP="00682289">
      <w:pPr>
        <w:pStyle w:val="13"/>
        <w:rPr>
          <w:noProof/>
          <w:sz w:val="24"/>
          <w:szCs w:val="24"/>
        </w:rPr>
      </w:pPr>
      <w:hyperlink w:anchor="_Toc298486649" w:history="1">
        <w:r w:rsidR="00372B1C" w:rsidRPr="00682289">
          <w:rPr>
            <w:rStyle w:val="a5"/>
            <w:noProof/>
            <w:sz w:val="24"/>
            <w:szCs w:val="24"/>
          </w:rPr>
          <w:t>5. О</w:t>
        </w:r>
        <w:r w:rsidR="008F33C0" w:rsidRPr="00682289">
          <w:rPr>
            <w:rStyle w:val="a5"/>
            <w:noProof/>
            <w:sz w:val="24"/>
            <w:szCs w:val="24"/>
          </w:rPr>
          <w:t xml:space="preserve">рганизация управления </w:t>
        </w:r>
        <w:r w:rsidR="00542B63" w:rsidRPr="00682289">
          <w:rPr>
            <w:rStyle w:val="a5"/>
            <w:noProof/>
            <w:sz w:val="24"/>
            <w:szCs w:val="24"/>
          </w:rPr>
          <w:t>п</w:t>
        </w:r>
        <w:r w:rsidR="008F33C0" w:rsidRPr="00682289">
          <w:rPr>
            <w:rStyle w:val="a5"/>
            <w:noProof/>
            <w:sz w:val="24"/>
            <w:szCs w:val="24"/>
          </w:rPr>
          <w:t>рограммой и контроль за ходом ее реализации</w:t>
        </w:r>
        <w:r w:rsidR="009C4802" w:rsidRPr="00682289">
          <w:rPr>
            <w:rStyle w:val="a5"/>
            <w:noProof/>
            <w:sz w:val="24"/>
            <w:szCs w:val="24"/>
          </w:rPr>
          <w:t>…………………………………………………….…………………………………</w:t>
        </w:r>
        <w:r w:rsidR="00682289" w:rsidRPr="00682289">
          <w:rPr>
            <w:rStyle w:val="a5"/>
            <w:noProof/>
            <w:sz w:val="24"/>
            <w:szCs w:val="24"/>
          </w:rPr>
          <w:t>...</w:t>
        </w:r>
        <w:r w:rsidR="009C4802" w:rsidRPr="00682289">
          <w:rPr>
            <w:rStyle w:val="a5"/>
            <w:noProof/>
            <w:sz w:val="24"/>
            <w:szCs w:val="24"/>
          </w:rPr>
          <w:t>.1</w:t>
        </w:r>
        <w:r w:rsidR="00682289" w:rsidRPr="00682289">
          <w:rPr>
            <w:rStyle w:val="a5"/>
            <w:noProof/>
            <w:sz w:val="24"/>
            <w:szCs w:val="24"/>
          </w:rPr>
          <w:t>3</w:t>
        </w:r>
        <w:r w:rsidR="008F33C0" w:rsidRPr="00682289">
          <w:rPr>
            <w:rStyle w:val="a5"/>
            <w:noProof/>
            <w:sz w:val="24"/>
            <w:szCs w:val="24"/>
          </w:rPr>
          <w:t xml:space="preserve"> </w:t>
        </w:r>
        <w:r w:rsidR="00542B63" w:rsidRPr="00682289">
          <w:rPr>
            <w:rStyle w:val="a5"/>
            <w:noProof/>
            <w:sz w:val="24"/>
            <w:szCs w:val="24"/>
          </w:rPr>
          <w:t xml:space="preserve">                                                                                  </w:t>
        </w:r>
        <w:r w:rsidR="00692846" w:rsidRPr="00682289">
          <w:rPr>
            <w:rStyle w:val="a5"/>
            <w:noProof/>
            <w:sz w:val="24"/>
            <w:szCs w:val="24"/>
          </w:rPr>
          <w:t xml:space="preserve">                                                                                </w:t>
        </w:r>
      </w:hyperlink>
    </w:p>
    <w:p w:rsidR="00372B1C" w:rsidRPr="00682289" w:rsidRDefault="00D86D4B" w:rsidP="00682289">
      <w:pPr>
        <w:pStyle w:val="13"/>
        <w:rPr>
          <w:rFonts w:ascii="Calibri" w:hAnsi="Calibri"/>
          <w:noProof/>
          <w:sz w:val="24"/>
          <w:szCs w:val="24"/>
        </w:rPr>
      </w:pPr>
      <w:hyperlink w:anchor="_Toc298486650" w:history="1">
        <w:r w:rsidR="00372B1C" w:rsidRPr="00682289">
          <w:rPr>
            <w:rStyle w:val="a5"/>
            <w:noProof/>
            <w:sz w:val="24"/>
            <w:szCs w:val="24"/>
          </w:rPr>
          <w:t>6. О</w:t>
        </w:r>
        <w:r w:rsidR="008F33C0" w:rsidRPr="00682289">
          <w:rPr>
            <w:rStyle w:val="a5"/>
            <w:noProof/>
            <w:sz w:val="24"/>
            <w:szCs w:val="24"/>
          </w:rPr>
          <w:t xml:space="preserve">ценка эффективности реализации </w:t>
        </w:r>
        <w:r w:rsidR="00542B63" w:rsidRPr="00682289">
          <w:rPr>
            <w:rStyle w:val="a5"/>
            <w:noProof/>
            <w:sz w:val="24"/>
            <w:szCs w:val="24"/>
          </w:rPr>
          <w:t>п</w:t>
        </w:r>
        <w:r w:rsidR="008F33C0" w:rsidRPr="00682289">
          <w:rPr>
            <w:rStyle w:val="a5"/>
            <w:noProof/>
            <w:sz w:val="24"/>
            <w:szCs w:val="24"/>
          </w:rPr>
          <w:t>рограммы</w:t>
        </w:r>
        <w:r w:rsidR="00372B1C" w:rsidRPr="00682289">
          <w:rPr>
            <w:noProof/>
            <w:webHidden/>
            <w:sz w:val="24"/>
            <w:szCs w:val="24"/>
          </w:rPr>
          <w:tab/>
        </w:r>
        <w:r w:rsidR="004B7069" w:rsidRPr="00682289">
          <w:rPr>
            <w:noProof/>
            <w:webHidden/>
            <w:sz w:val="24"/>
            <w:szCs w:val="24"/>
          </w:rPr>
          <w:t>1</w:t>
        </w:r>
        <w:r w:rsidR="00682289" w:rsidRPr="00682289">
          <w:rPr>
            <w:noProof/>
            <w:webHidden/>
            <w:sz w:val="24"/>
            <w:szCs w:val="24"/>
          </w:rPr>
          <w:t>4</w:t>
        </w:r>
      </w:hyperlink>
    </w:p>
    <w:p w:rsidR="00372B1C" w:rsidRPr="00682289" w:rsidRDefault="00D86D4B" w:rsidP="009C4802">
      <w:pPr>
        <w:pStyle w:val="23"/>
        <w:rPr>
          <w:rFonts w:ascii="Calibri" w:hAnsi="Calibri"/>
          <w:b/>
        </w:rPr>
      </w:pPr>
      <w:hyperlink w:anchor="_Toc298486651" w:history="1">
        <w:r w:rsidR="00372B1C" w:rsidRPr="00682289">
          <w:rPr>
            <w:rStyle w:val="a5"/>
            <w:b/>
          </w:rPr>
          <w:t>Приложение</w:t>
        </w:r>
        <w:r w:rsidR="00372B1C" w:rsidRPr="00682289">
          <w:rPr>
            <w:b/>
            <w:webHidden/>
          </w:rPr>
          <w:tab/>
        </w:r>
        <w:r w:rsidR="00682289">
          <w:rPr>
            <w:b/>
            <w:webHidden/>
          </w:rPr>
          <w:t>15</w:t>
        </w:r>
      </w:hyperlink>
      <w:r w:rsidR="001C231B" w:rsidRPr="00682289">
        <w:rPr>
          <w:b/>
        </w:rPr>
        <w:t>-</w:t>
      </w:r>
      <w:r w:rsidR="00682289">
        <w:rPr>
          <w:b/>
        </w:rPr>
        <w:t>17</w:t>
      </w:r>
    </w:p>
    <w:p w:rsidR="00372B1C" w:rsidRDefault="00D86D4B" w:rsidP="00793F7B">
      <w:pPr>
        <w:pStyle w:val="11"/>
        <w:tabs>
          <w:tab w:val="right" w:leader="dot" w:pos="9627"/>
        </w:tabs>
        <w:spacing w:line="360" w:lineRule="auto"/>
        <w:jc w:val="both"/>
        <w:rPr>
          <w:sz w:val="24"/>
          <w:szCs w:val="24"/>
        </w:rPr>
      </w:pPr>
      <w:r w:rsidRPr="00682289">
        <w:rPr>
          <w:b/>
          <w:sz w:val="24"/>
          <w:szCs w:val="24"/>
        </w:rPr>
        <w:fldChar w:fldCharType="end"/>
      </w:r>
    </w:p>
    <w:p w:rsidR="002E1315" w:rsidRPr="002E1315" w:rsidRDefault="00372B1C" w:rsidP="00692846">
      <w:pPr>
        <w:pStyle w:val="11"/>
        <w:tabs>
          <w:tab w:val="right" w:leader="dot" w:pos="9627"/>
        </w:tabs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E1315" w:rsidRPr="002E1315">
        <w:rPr>
          <w:b/>
          <w:sz w:val="24"/>
          <w:szCs w:val="24"/>
        </w:rPr>
        <w:lastRenderedPageBreak/>
        <w:t>ПАСПОРТ</w:t>
      </w:r>
    </w:p>
    <w:p w:rsidR="002E1315" w:rsidRPr="002E1315" w:rsidRDefault="002E1315" w:rsidP="0015174F">
      <w:pPr>
        <w:pStyle w:val="11"/>
        <w:tabs>
          <w:tab w:val="right" w:leader="dot" w:pos="9627"/>
        </w:tabs>
        <w:jc w:val="center"/>
        <w:rPr>
          <w:b/>
          <w:sz w:val="24"/>
          <w:szCs w:val="24"/>
        </w:rPr>
      </w:pPr>
      <w:r w:rsidRPr="002E1315">
        <w:rPr>
          <w:b/>
          <w:sz w:val="24"/>
          <w:szCs w:val="24"/>
        </w:rPr>
        <w:t>программы</w:t>
      </w:r>
      <w:r w:rsidR="00B5308B">
        <w:rPr>
          <w:b/>
          <w:sz w:val="24"/>
          <w:szCs w:val="24"/>
        </w:rPr>
        <w:t xml:space="preserve"> социально-экономического </w:t>
      </w:r>
      <w:r w:rsidRPr="002E1315">
        <w:rPr>
          <w:b/>
          <w:sz w:val="24"/>
          <w:szCs w:val="24"/>
        </w:rPr>
        <w:t>развития муниципального образования</w:t>
      </w:r>
    </w:p>
    <w:p w:rsidR="002E1315" w:rsidRPr="002E1315" w:rsidRDefault="002E1315" w:rsidP="0015174F">
      <w:pPr>
        <w:pStyle w:val="11"/>
        <w:tabs>
          <w:tab w:val="right" w:leader="dot" w:pos="9627"/>
        </w:tabs>
        <w:jc w:val="center"/>
        <w:rPr>
          <w:b/>
          <w:sz w:val="24"/>
          <w:szCs w:val="24"/>
        </w:rPr>
      </w:pPr>
      <w:r w:rsidRPr="002E1315">
        <w:rPr>
          <w:b/>
          <w:sz w:val="24"/>
          <w:szCs w:val="24"/>
        </w:rPr>
        <w:t>«</w:t>
      </w:r>
      <w:proofErr w:type="spellStart"/>
      <w:r w:rsidR="003E0D2C">
        <w:rPr>
          <w:b/>
          <w:sz w:val="24"/>
          <w:szCs w:val="24"/>
        </w:rPr>
        <w:t>Семибугоринский</w:t>
      </w:r>
      <w:proofErr w:type="spellEnd"/>
      <w:r w:rsidR="003E0D2C">
        <w:rPr>
          <w:b/>
          <w:sz w:val="24"/>
          <w:szCs w:val="24"/>
        </w:rPr>
        <w:t xml:space="preserve"> сельсовет</w:t>
      </w:r>
      <w:r w:rsidRPr="002E1315">
        <w:rPr>
          <w:b/>
          <w:sz w:val="24"/>
          <w:szCs w:val="24"/>
        </w:rPr>
        <w:t>» на 202</w:t>
      </w:r>
      <w:r w:rsidR="0042222C">
        <w:rPr>
          <w:b/>
          <w:sz w:val="24"/>
          <w:szCs w:val="24"/>
        </w:rPr>
        <w:t>1</w:t>
      </w:r>
      <w:r w:rsidRPr="002E1315">
        <w:rPr>
          <w:b/>
          <w:sz w:val="24"/>
          <w:szCs w:val="24"/>
        </w:rPr>
        <w:t>-2023 годы</w:t>
      </w:r>
    </w:p>
    <w:p w:rsidR="002E1315" w:rsidRPr="002E1315" w:rsidRDefault="002E1315" w:rsidP="00793F7B">
      <w:pPr>
        <w:pStyle w:val="11"/>
        <w:tabs>
          <w:tab w:val="right" w:leader="dot" w:pos="9627"/>
        </w:tabs>
        <w:spacing w:line="360" w:lineRule="auto"/>
        <w:jc w:val="both"/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6919"/>
      </w:tblGrid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bookmarkStart w:id="0" w:name="_Toc298486630"/>
            <w:bookmarkStart w:id="1" w:name="_Toc183937740"/>
            <w:bookmarkStart w:id="2" w:name="_Toc183937770"/>
            <w:r w:rsidRPr="009A5E4C">
              <w:rPr>
                <w:sz w:val="24"/>
                <w:szCs w:val="24"/>
              </w:rPr>
              <w:t>Наименование</w:t>
            </w:r>
          </w:p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Программы</w:t>
            </w:r>
          </w:p>
        </w:tc>
        <w:tc>
          <w:tcPr>
            <w:tcW w:w="6919" w:type="dxa"/>
          </w:tcPr>
          <w:p w:rsidR="00B73D73" w:rsidRPr="009A5E4C" w:rsidRDefault="00AD1D05" w:rsidP="00E87F9D">
            <w:pPr>
              <w:pStyle w:val="11"/>
              <w:tabs>
                <w:tab w:val="right" w:leader="dot" w:pos="9627"/>
              </w:tabs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7F9D" w:rsidRPr="003E0D2C">
              <w:rPr>
                <w:sz w:val="24"/>
                <w:szCs w:val="24"/>
              </w:rPr>
              <w:t>рограмма социально-экономического развития муниципального образования «</w:t>
            </w:r>
            <w:proofErr w:type="spellStart"/>
            <w:r w:rsidR="00E87F9D" w:rsidRPr="003E0D2C">
              <w:rPr>
                <w:sz w:val="24"/>
                <w:szCs w:val="24"/>
              </w:rPr>
              <w:t>Семибугоринский</w:t>
            </w:r>
            <w:proofErr w:type="spellEnd"/>
            <w:r w:rsidR="00E87F9D" w:rsidRPr="003E0D2C">
              <w:rPr>
                <w:sz w:val="24"/>
                <w:szCs w:val="24"/>
              </w:rPr>
              <w:t xml:space="preserve"> сельсовет» </w:t>
            </w:r>
            <w:proofErr w:type="spellStart"/>
            <w:r w:rsidR="00E87F9D" w:rsidRPr="003E0D2C">
              <w:rPr>
                <w:sz w:val="24"/>
                <w:szCs w:val="24"/>
              </w:rPr>
              <w:t>Камызякского</w:t>
            </w:r>
            <w:proofErr w:type="spellEnd"/>
            <w:r w:rsidR="00E87F9D" w:rsidRPr="003E0D2C">
              <w:rPr>
                <w:sz w:val="24"/>
                <w:szCs w:val="24"/>
              </w:rPr>
              <w:t xml:space="preserve"> района</w:t>
            </w:r>
            <w:r w:rsidR="00E87F9D" w:rsidRPr="003E0D2C">
              <w:rPr>
                <w:b/>
                <w:sz w:val="24"/>
                <w:szCs w:val="24"/>
              </w:rPr>
              <w:t xml:space="preserve"> </w:t>
            </w:r>
            <w:r w:rsidR="00E87F9D" w:rsidRPr="003E0D2C">
              <w:rPr>
                <w:sz w:val="24"/>
                <w:szCs w:val="24"/>
              </w:rPr>
              <w:t>Астраханской области на 2021-2023 годы.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Основание</w:t>
            </w:r>
          </w:p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 xml:space="preserve"> для разработки</w:t>
            </w:r>
          </w:p>
        </w:tc>
        <w:tc>
          <w:tcPr>
            <w:tcW w:w="6919" w:type="dxa"/>
          </w:tcPr>
          <w:p w:rsidR="00B73D73" w:rsidRPr="009A5E4C" w:rsidRDefault="00E87F9D" w:rsidP="00E87F9D">
            <w:pPr>
              <w:ind w:firstLine="326"/>
              <w:jc w:val="both"/>
              <w:rPr>
                <w:sz w:val="24"/>
                <w:szCs w:val="24"/>
              </w:rPr>
            </w:pPr>
            <w:r w:rsidRPr="003E0D2C"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3E0D2C">
              <w:rPr>
                <w:sz w:val="24"/>
                <w:szCs w:val="24"/>
              </w:rPr>
              <w:t>Семибугоринский</w:t>
            </w:r>
            <w:proofErr w:type="spellEnd"/>
            <w:r w:rsidRPr="003E0D2C">
              <w:rPr>
                <w:sz w:val="24"/>
                <w:szCs w:val="24"/>
              </w:rPr>
              <w:t xml:space="preserve"> сельсовет» от 25.09.2020 № 62</w:t>
            </w:r>
            <w:r>
              <w:rPr>
                <w:sz w:val="24"/>
                <w:szCs w:val="24"/>
              </w:rPr>
              <w:t xml:space="preserve"> </w:t>
            </w:r>
            <w:r w:rsidRPr="003E0D2C">
              <w:rPr>
                <w:sz w:val="24"/>
                <w:szCs w:val="24"/>
              </w:rPr>
              <w:t xml:space="preserve">«Об утверждении </w:t>
            </w:r>
            <w:r w:rsidRPr="003E0D2C">
              <w:rPr>
                <w:color w:val="000000"/>
                <w:sz w:val="24"/>
                <w:szCs w:val="24"/>
              </w:rPr>
              <w:t>Порядка разработки и корректировки программы социально-экономического развития МО «</w:t>
            </w:r>
            <w:proofErr w:type="spellStart"/>
            <w:r w:rsidRPr="003E0D2C">
              <w:rPr>
                <w:color w:val="000000"/>
                <w:sz w:val="24"/>
                <w:szCs w:val="24"/>
              </w:rPr>
              <w:t>Семибугоринский</w:t>
            </w:r>
            <w:proofErr w:type="spellEnd"/>
            <w:r w:rsidRPr="003E0D2C">
              <w:rPr>
                <w:color w:val="000000"/>
                <w:sz w:val="24"/>
                <w:szCs w:val="24"/>
              </w:rPr>
              <w:t xml:space="preserve"> сельсовет»</w:t>
            </w:r>
            <w:r w:rsidRPr="003E0D2C">
              <w:rPr>
                <w:sz w:val="24"/>
                <w:szCs w:val="24"/>
              </w:rPr>
              <w:t>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19" w:type="dxa"/>
            <w:vAlign w:val="center"/>
          </w:tcPr>
          <w:p w:rsidR="00B73D73" w:rsidRPr="00E87F9D" w:rsidRDefault="00E87F9D" w:rsidP="00E87F9D">
            <w:pPr>
              <w:pStyle w:val="8"/>
              <w:spacing w:before="0" w:after="0"/>
              <w:ind w:firstLine="326"/>
              <w:jc w:val="both"/>
              <w:rPr>
                <w:i w:val="0"/>
              </w:rPr>
            </w:pPr>
            <w:r w:rsidRPr="00E87F9D">
              <w:rPr>
                <w:i w:val="0"/>
              </w:rPr>
              <w:t>Администрация  муниципального образования «</w:t>
            </w:r>
            <w:proofErr w:type="spellStart"/>
            <w:r w:rsidRPr="00E87F9D">
              <w:rPr>
                <w:i w:val="0"/>
                <w:color w:val="000000"/>
              </w:rPr>
              <w:t>Семибугоринский</w:t>
            </w:r>
            <w:proofErr w:type="spellEnd"/>
            <w:r w:rsidRPr="00E87F9D">
              <w:rPr>
                <w:i w:val="0"/>
                <w:color w:val="000000"/>
              </w:rPr>
              <w:t xml:space="preserve"> сельсовет</w:t>
            </w:r>
            <w:r w:rsidRPr="00E87F9D">
              <w:rPr>
                <w:i w:val="0"/>
              </w:rPr>
              <w:t>».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 xml:space="preserve">Исполнители основных мероприятий </w:t>
            </w:r>
          </w:p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Программы</w:t>
            </w:r>
          </w:p>
        </w:tc>
        <w:tc>
          <w:tcPr>
            <w:tcW w:w="6919" w:type="dxa"/>
            <w:vAlign w:val="center"/>
          </w:tcPr>
          <w:p w:rsidR="00B73D73" w:rsidRPr="009A5E4C" w:rsidRDefault="00E87F9D" w:rsidP="00E87F9D">
            <w:pPr>
              <w:ind w:firstLine="326"/>
              <w:rPr>
                <w:sz w:val="24"/>
                <w:szCs w:val="24"/>
              </w:rPr>
            </w:pPr>
            <w:r w:rsidRPr="003E0D2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E0D2C">
              <w:rPr>
                <w:color w:val="000000"/>
                <w:sz w:val="24"/>
                <w:szCs w:val="24"/>
              </w:rPr>
              <w:t>Семибугоринский</w:t>
            </w:r>
            <w:proofErr w:type="spellEnd"/>
            <w:r w:rsidRPr="003E0D2C">
              <w:rPr>
                <w:color w:val="000000"/>
                <w:sz w:val="24"/>
                <w:szCs w:val="24"/>
              </w:rPr>
              <w:t xml:space="preserve"> сельсовет</w:t>
            </w:r>
            <w:r w:rsidRPr="003E0D2C">
              <w:rPr>
                <w:sz w:val="24"/>
                <w:szCs w:val="24"/>
              </w:rPr>
              <w:t>», хозяйствующие субъекты муниципального образования «</w:t>
            </w:r>
            <w:proofErr w:type="spellStart"/>
            <w:r w:rsidRPr="003E0D2C">
              <w:rPr>
                <w:color w:val="000000"/>
                <w:sz w:val="24"/>
                <w:szCs w:val="24"/>
              </w:rPr>
              <w:t>Семибугоринский</w:t>
            </w:r>
            <w:proofErr w:type="spellEnd"/>
            <w:r w:rsidRPr="003E0D2C">
              <w:rPr>
                <w:color w:val="000000"/>
                <w:sz w:val="24"/>
                <w:szCs w:val="24"/>
              </w:rPr>
              <w:t xml:space="preserve"> сельсовет</w:t>
            </w:r>
            <w:r w:rsidRPr="003E0D2C">
              <w:rPr>
                <w:sz w:val="24"/>
                <w:szCs w:val="24"/>
              </w:rPr>
              <w:t>».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Основная цель Программы:</w:t>
            </w:r>
          </w:p>
        </w:tc>
        <w:tc>
          <w:tcPr>
            <w:tcW w:w="6919" w:type="dxa"/>
          </w:tcPr>
          <w:p w:rsidR="00B73D73" w:rsidRPr="009A5E4C" w:rsidRDefault="00E87F9D" w:rsidP="00E87F9D">
            <w:pPr>
              <w:ind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Задачи Программы:</w:t>
            </w:r>
          </w:p>
        </w:tc>
        <w:tc>
          <w:tcPr>
            <w:tcW w:w="6919" w:type="dxa"/>
          </w:tcPr>
          <w:p w:rsidR="00E87F9D" w:rsidRPr="00B3048C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правовых, организационных </w:t>
            </w: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самоуправления;</w:t>
            </w:r>
          </w:p>
          <w:p w:rsidR="00E87F9D" w:rsidRPr="00B3048C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и расширение информационно-</w:t>
            </w: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консультационного и правового обслуживания населения;</w:t>
            </w:r>
          </w:p>
          <w:p w:rsidR="00E87F9D" w:rsidRPr="00B3048C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</w:t>
            </w: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социальной инфраструктуры</w:t>
            </w: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87F9D" w:rsidRPr="00B3048C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Развитие личных подсобных хозяйств;</w:t>
            </w:r>
          </w:p>
          <w:p w:rsidR="00E87F9D" w:rsidRPr="00B3048C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E87F9D" w:rsidRPr="00B3048C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 (врачей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учителей, работников культуры</w:t>
            </w: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87F9D" w:rsidRPr="00B3048C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социальной поддержки </w:t>
            </w:r>
            <w:proofErr w:type="spellStart"/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Pr="00B3048C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населения.</w:t>
            </w:r>
          </w:p>
          <w:p w:rsidR="00B73D73" w:rsidRPr="00E87F9D" w:rsidRDefault="00E87F9D" w:rsidP="00E87F9D">
            <w:pPr>
              <w:pStyle w:val="33"/>
              <w:shd w:val="clear" w:color="auto" w:fill="auto"/>
              <w:spacing w:line="264" w:lineRule="exact"/>
              <w:ind w:left="43" w:righ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бюджетов различных уровней на </w:t>
            </w:r>
            <w:r w:rsidRPr="00B3048C"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поселения.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tabs>
                <w:tab w:val="left" w:pos="7522"/>
              </w:tabs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9" w:type="dxa"/>
          </w:tcPr>
          <w:p w:rsidR="00B73D73" w:rsidRPr="009A5E4C" w:rsidRDefault="00B73D73" w:rsidP="00E87F9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73D73" w:rsidRPr="009A5E4C" w:rsidRDefault="00B73D73" w:rsidP="00E87F9D">
            <w:pPr>
              <w:ind w:firstLine="709"/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20</w:t>
            </w:r>
            <w:r w:rsidR="00E87F9D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-</w:t>
            </w:r>
            <w:r w:rsidR="00E87F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E87F9D">
              <w:rPr>
                <w:sz w:val="24"/>
                <w:szCs w:val="24"/>
              </w:rPr>
              <w:t>3</w:t>
            </w:r>
            <w:r w:rsidRPr="009A5E4C">
              <w:rPr>
                <w:sz w:val="24"/>
                <w:szCs w:val="24"/>
              </w:rPr>
              <w:t xml:space="preserve"> г</w:t>
            </w:r>
            <w:r w:rsidR="00E87F9D">
              <w:rPr>
                <w:sz w:val="24"/>
                <w:szCs w:val="24"/>
              </w:rPr>
              <w:t>оды</w:t>
            </w:r>
            <w:r w:rsidRPr="009A5E4C">
              <w:rPr>
                <w:sz w:val="24"/>
                <w:szCs w:val="24"/>
              </w:rPr>
              <w:t>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Объемы и источники финансирования в действующих ценах</w:t>
            </w:r>
          </w:p>
        </w:tc>
        <w:tc>
          <w:tcPr>
            <w:tcW w:w="6919" w:type="dxa"/>
          </w:tcPr>
          <w:p w:rsidR="00B73D73" w:rsidRPr="009A5E4C" w:rsidRDefault="00B73D73" w:rsidP="00E87F9D">
            <w:pPr>
              <w:tabs>
                <w:tab w:val="left" w:pos="4387"/>
                <w:tab w:val="left" w:pos="5017"/>
              </w:tabs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Всего</w:t>
            </w:r>
            <w:r w:rsidR="00E87F9D">
              <w:rPr>
                <w:sz w:val="24"/>
                <w:szCs w:val="24"/>
              </w:rPr>
              <w:t xml:space="preserve"> - …………………………</w:t>
            </w:r>
            <w:r w:rsidR="00185F63">
              <w:rPr>
                <w:sz w:val="24"/>
                <w:szCs w:val="24"/>
              </w:rPr>
              <w:t>…….9</w:t>
            </w:r>
            <w:r w:rsidR="00C46665">
              <w:rPr>
                <w:sz w:val="24"/>
                <w:szCs w:val="24"/>
              </w:rPr>
              <w:t>,3</w:t>
            </w:r>
            <w:r w:rsidR="00185F63">
              <w:rPr>
                <w:sz w:val="24"/>
                <w:szCs w:val="24"/>
              </w:rPr>
              <w:t xml:space="preserve"> </w:t>
            </w:r>
            <w:r w:rsidRPr="009A5E4C">
              <w:rPr>
                <w:sz w:val="24"/>
                <w:szCs w:val="24"/>
              </w:rPr>
              <w:t>млн. руб.</w:t>
            </w:r>
          </w:p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федеральный бю</w:t>
            </w:r>
            <w:r w:rsidR="00185F63">
              <w:rPr>
                <w:sz w:val="24"/>
                <w:szCs w:val="24"/>
              </w:rPr>
              <w:t>джет - …………….</w:t>
            </w:r>
            <w:r w:rsidRPr="009A5E4C">
              <w:rPr>
                <w:sz w:val="24"/>
                <w:szCs w:val="24"/>
              </w:rPr>
              <w:t xml:space="preserve"> </w:t>
            </w:r>
            <w:r w:rsidR="00185F63">
              <w:rPr>
                <w:sz w:val="24"/>
                <w:szCs w:val="24"/>
              </w:rPr>
              <w:t>0,7</w:t>
            </w:r>
            <w:r w:rsidRPr="009A5E4C">
              <w:rPr>
                <w:sz w:val="24"/>
                <w:szCs w:val="24"/>
              </w:rPr>
              <w:t xml:space="preserve"> млн. руб.</w:t>
            </w:r>
          </w:p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областной бюдж</w:t>
            </w:r>
            <w:r w:rsidR="00185F63">
              <w:rPr>
                <w:sz w:val="24"/>
                <w:szCs w:val="24"/>
              </w:rPr>
              <w:t>ет - …………………7</w:t>
            </w:r>
            <w:r w:rsidRPr="009A5E4C">
              <w:rPr>
                <w:sz w:val="24"/>
                <w:szCs w:val="24"/>
              </w:rPr>
              <w:t xml:space="preserve"> млн. руб.</w:t>
            </w:r>
          </w:p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районный бюджет</w:t>
            </w:r>
            <w:r w:rsidR="00185F63">
              <w:rPr>
                <w:sz w:val="24"/>
                <w:szCs w:val="24"/>
              </w:rPr>
              <w:t xml:space="preserve"> - ………………… 0,3 </w:t>
            </w:r>
            <w:r w:rsidRPr="009A5E4C">
              <w:rPr>
                <w:sz w:val="24"/>
                <w:szCs w:val="24"/>
              </w:rPr>
              <w:t>млн. руб.</w:t>
            </w:r>
          </w:p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местный      бюд</w:t>
            </w:r>
            <w:r w:rsidR="00185F63">
              <w:rPr>
                <w:sz w:val="24"/>
                <w:szCs w:val="24"/>
              </w:rPr>
              <w:t xml:space="preserve">жет - ………………..1,3 </w:t>
            </w:r>
            <w:r w:rsidRPr="009A5E4C">
              <w:rPr>
                <w:sz w:val="24"/>
                <w:szCs w:val="24"/>
              </w:rPr>
              <w:t>млн. руб.</w:t>
            </w:r>
          </w:p>
          <w:p w:rsidR="00B73D73" w:rsidRPr="009A5E4C" w:rsidRDefault="00B73D73" w:rsidP="00E87F9D">
            <w:pPr>
              <w:tabs>
                <w:tab w:val="left" w:pos="3530"/>
                <w:tab w:val="left" w:pos="4070"/>
                <w:tab w:val="left" w:pos="4310"/>
              </w:tabs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внебюджетные</w:t>
            </w:r>
            <w:r w:rsidR="00185F63">
              <w:rPr>
                <w:sz w:val="24"/>
                <w:szCs w:val="24"/>
              </w:rPr>
              <w:t xml:space="preserve"> средства - ……………0 </w:t>
            </w:r>
            <w:r w:rsidRPr="009A5E4C">
              <w:rPr>
                <w:sz w:val="24"/>
                <w:szCs w:val="24"/>
              </w:rPr>
              <w:t>млн. руб.</w:t>
            </w:r>
          </w:p>
        </w:tc>
      </w:tr>
      <w:tr w:rsidR="00B73D73" w:rsidRPr="009A5E4C" w:rsidTr="00B73D73">
        <w:tc>
          <w:tcPr>
            <w:tcW w:w="2651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9" w:type="dxa"/>
          </w:tcPr>
          <w:p w:rsidR="00B73D73" w:rsidRPr="009A5E4C" w:rsidRDefault="00B73D73" w:rsidP="00E87F9D">
            <w:pPr>
              <w:jc w:val="both"/>
              <w:rPr>
                <w:sz w:val="24"/>
                <w:szCs w:val="24"/>
              </w:rPr>
            </w:pPr>
            <w:r w:rsidRPr="009A5E4C">
              <w:rPr>
                <w:sz w:val="24"/>
                <w:szCs w:val="24"/>
              </w:rPr>
              <w:t xml:space="preserve">Устойчивое развитие всех отраслей экономики и социальной сферы </w:t>
            </w:r>
            <w:r w:rsidR="00E87F9D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E87F9D">
              <w:rPr>
                <w:sz w:val="24"/>
                <w:szCs w:val="24"/>
              </w:rPr>
              <w:t>Семибугоринский</w:t>
            </w:r>
            <w:proofErr w:type="spellEnd"/>
            <w:r w:rsidR="00E87F9D">
              <w:rPr>
                <w:sz w:val="24"/>
                <w:szCs w:val="24"/>
              </w:rPr>
              <w:t xml:space="preserve"> сельсовет»</w:t>
            </w:r>
          </w:p>
        </w:tc>
      </w:tr>
    </w:tbl>
    <w:p w:rsidR="00E577B4" w:rsidRDefault="00E577B4" w:rsidP="00793F7B">
      <w:pPr>
        <w:pStyle w:val="1"/>
        <w:spacing w:before="0" w:after="0"/>
        <w:ind w:firstLine="709"/>
        <w:jc w:val="both"/>
        <w:rPr>
          <w:rStyle w:val="12"/>
          <w:rFonts w:ascii="Times New Roman" w:hAnsi="Times New Roman" w:cs="Times New Roman"/>
          <w:bCs w:val="0"/>
          <w:sz w:val="20"/>
          <w:szCs w:val="20"/>
        </w:rPr>
      </w:pPr>
      <w:r w:rsidRPr="00D90DA8">
        <w:rPr>
          <w:rStyle w:val="12"/>
          <w:rFonts w:ascii="Times New Roman" w:hAnsi="Times New Roman" w:cs="Times New Roman"/>
          <w:bCs w:val="0"/>
          <w:sz w:val="20"/>
          <w:szCs w:val="20"/>
        </w:rPr>
        <w:lastRenderedPageBreak/>
        <w:t>ВВЕДЕНИЕ</w:t>
      </w:r>
      <w:bookmarkEnd w:id="0"/>
    </w:p>
    <w:p w:rsidR="003F2D82" w:rsidRPr="003F2D82" w:rsidRDefault="003F2D82" w:rsidP="003F2D82"/>
    <w:p w:rsidR="003F2D82" w:rsidRPr="003F2D82" w:rsidRDefault="00AD1D05" w:rsidP="003F2D82">
      <w:pPr>
        <w:pStyle w:val="15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3" w:name="_Toc298486631"/>
      <w:proofErr w:type="gramStart"/>
      <w:r>
        <w:rPr>
          <w:rStyle w:val="9pt"/>
          <w:rFonts w:ascii="Times New Roman" w:hAnsi="Times New Roman" w:cs="Times New Roman"/>
          <w:sz w:val="24"/>
          <w:szCs w:val="24"/>
        </w:rPr>
        <w:t>П</w:t>
      </w:r>
      <w:r w:rsidR="00C53857">
        <w:rPr>
          <w:rStyle w:val="9pt"/>
          <w:rFonts w:ascii="Times New Roman" w:hAnsi="Times New Roman" w:cs="Times New Roman"/>
          <w:sz w:val="24"/>
          <w:szCs w:val="24"/>
        </w:rPr>
        <w:t xml:space="preserve">рограмма </w:t>
      </w:r>
      <w:r w:rsidR="003F2D82" w:rsidRPr="003F2D82">
        <w:rPr>
          <w:rStyle w:val="9pt"/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</w:t>
      </w:r>
      <w:proofErr w:type="spellStart"/>
      <w:r w:rsidR="00BC69DD">
        <w:rPr>
          <w:rStyle w:val="9pt"/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BC69DD">
        <w:rPr>
          <w:rStyle w:val="9pt"/>
          <w:rFonts w:ascii="Times New Roman" w:hAnsi="Times New Roman" w:cs="Times New Roman"/>
          <w:sz w:val="24"/>
          <w:szCs w:val="24"/>
        </w:rPr>
        <w:t xml:space="preserve"> сельсовет</w:t>
      </w:r>
      <w:r w:rsidR="003F2D82" w:rsidRPr="002E6BFF">
        <w:rPr>
          <w:rStyle w:val="9pt"/>
          <w:rFonts w:ascii="Times New Roman" w:hAnsi="Times New Roman" w:cs="Times New Roman"/>
          <w:sz w:val="24"/>
          <w:szCs w:val="24"/>
        </w:rPr>
        <w:t>»</w:t>
      </w:r>
      <w:r w:rsidR="002E6BFF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="003F2D82" w:rsidRPr="002E6BFF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BFF" w:rsidRPr="002E6BFF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2E6BFF" w:rsidRPr="002E6B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E6BFF" w:rsidRPr="002E6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FF" w:rsidRPr="002E6BFF">
        <w:rPr>
          <w:rFonts w:ascii="Times New Roman" w:hAnsi="Times New Roman" w:cs="Times New Roman"/>
          <w:sz w:val="24"/>
          <w:szCs w:val="24"/>
        </w:rPr>
        <w:t xml:space="preserve">Астраханской области </w:t>
      </w:r>
      <w:r w:rsidR="003F2D82" w:rsidRPr="002E6BFF">
        <w:rPr>
          <w:rStyle w:val="9pt"/>
          <w:rFonts w:ascii="Times New Roman" w:hAnsi="Times New Roman" w:cs="Times New Roman"/>
          <w:sz w:val="24"/>
          <w:szCs w:val="24"/>
        </w:rPr>
        <w:t>на</w:t>
      </w:r>
      <w:r w:rsidR="003F2D82"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2021 - 2023 годы (далее - Программа) разработана в соответствии со Стратегией социально-экономического развития муниципального образования «Камызякский район» на период до 2030 года в целях стратегического планирования развития территории </w:t>
      </w:r>
      <w:r w:rsidR="00F95BD9">
        <w:rPr>
          <w:rStyle w:val="9pt"/>
          <w:rFonts w:ascii="Times New Roman" w:hAnsi="Times New Roman" w:cs="Times New Roman"/>
          <w:sz w:val="24"/>
          <w:szCs w:val="24"/>
        </w:rPr>
        <w:t>поселения</w:t>
      </w:r>
      <w:r w:rsidR="003F2D82" w:rsidRPr="003F2D82">
        <w:rPr>
          <w:rStyle w:val="9pt"/>
          <w:rFonts w:ascii="Times New Roman" w:hAnsi="Times New Roman" w:cs="Times New Roman"/>
          <w:sz w:val="24"/>
          <w:szCs w:val="24"/>
        </w:rPr>
        <w:t>, повышения эффективности деятельности местного самоуправления, создания условий для экономического роста и уменьшения социальной напряженности в условиях объективно существующих организационно-финансовых трудностей.</w:t>
      </w:r>
      <w:proofErr w:type="gramEnd"/>
    </w:p>
    <w:p w:rsidR="003F2D82" w:rsidRPr="003F2D82" w:rsidRDefault="003F2D82" w:rsidP="003F2D82">
      <w:pPr>
        <w:pStyle w:val="15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Основной правовой базой разработки Программы послужили следующие нормативно-правовые акты: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Pr="003F2D82">
        <w:rPr>
          <w:rStyle w:val="9pt"/>
          <w:rFonts w:ascii="Times New Roman" w:hAnsi="Times New Roman" w:cs="Times New Roman"/>
          <w:sz w:val="24"/>
          <w:szCs w:val="24"/>
          <w:lang w:val="en-US"/>
        </w:rPr>
        <w:t>N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131-Ф</w:t>
      </w:r>
      <w:r w:rsidR="00F86D68">
        <w:rPr>
          <w:rStyle w:val="9pt"/>
          <w:rFonts w:ascii="Times New Roman" w:hAnsi="Times New Roman" w:cs="Times New Roman"/>
          <w:sz w:val="24"/>
          <w:szCs w:val="24"/>
        </w:rPr>
        <w:t>З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Style w:val="9pt"/>
          <w:rFonts w:ascii="Times New Roman" w:hAnsi="Times New Roman" w:cs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- Устав муниципального образования «</w:t>
      </w:r>
      <w:proofErr w:type="spellStart"/>
      <w:r w:rsidR="00BC69DD">
        <w:rPr>
          <w:rStyle w:val="9pt"/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BC69DD">
        <w:rPr>
          <w:rStyle w:val="9pt"/>
          <w:rFonts w:ascii="Times New Roman" w:hAnsi="Times New Roman" w:cs="Times New Roman"/>
          <w:sz w:val="24"/>
          <w:szCs w:val="24"/>
        </w:rPr>
        <w:t xml:space="preserve"> сельсовет»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; 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-</w:t>
      </w:r>
      <w:r w:rsidRPr="003F2D82">
        <w:rPr>
          <w:sz w:val="24"/>
          <w:szCs w:val="24"/>
        </w:rPr>
        <w:t xml:space="preserve"> </w:t>
      </w:r>
      <w:r w:rsidRPr="003F2D82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="00733776">
        <w:rPr>
          <w:rStyle w:val="9pt"/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733776">
        <w:rPr>
          <w:rStyle w:val="9pt"/>
          <w:rFonts w:ascii="Times New Roman" w:hAnsi="Times New Roman" w:cs="Times New Roman"/>
          <w:sz w:val="24"/>
          <w:szCs w:val="24"/>
        </w:rPr>
        <w:t xml:space="preserve"> сельсовет</w:t>
      </w:r>
      <w:r w:rsidRPr="003F2D82">
        <w:rPr>
          <w:rFonts w:ascii="Times New Roman" w:hAnsi="Times New Roman"/>
          <w:sz w:val="24"/>
          <w:szCs w:val="24"/>
        </w:rPr>
        <w:t xml:space="preserve">» </w:t>
      </w:r>
      <w:r w:rsidR="00733776" w:rsidRPr="003E0D2C">
        <w:rPr>
          <w:rFonts w:ascii="Times New Roman" w:hAnsi="Times New Roman" w:cs="Times New Roman"/>
          <w:sz w:val="24"/>
          <w:szCs w:val="24"/>
        </w:rPr>
        <w:t>от 25.09.2020 № 62</w:t>
      </w:r>
      <w:r w:rsidR="00733776">
        <w:rPr>
          <w:rFonts w:ascii="Times New Roman" w:hAnsi="Times New Roman" w:cs="Times New Roman"/>
          <w:sz w:val="24"/>
          <w:szCs w:val="24"/>
        </w:rPr>
        <w:t xml:space="preserve"> </w:t>
      </w:r>
      <w:r w:rsidR="00733776" w:rsidRPr="003E0D2C">
        <w:rPr>
          <w:rFonts w:ascii="Times New Roman" w:hAnsi="Times New Roman" w:cs="Times New Roman"/>
          <w:sz w:val="24"/>
          <w:szCs w:val="24"/>
        </w:rPr>
        <w:t>«Об утверждении</w:t>
      </w:r>
      <w:r w:rsidR="00733776" w:rsidRPr="003E0D2C">
        <w:rPr>
          <w:sz w:val="24"/>
          <w:szCs w:val="24"/>
        </w:rPr>
        <w:t xml:space="preserve"> </w:t>
      </w:r>
      <w:r w:rsidR="00733776" w:rsidRPr="003E0D2C">
        <w:rPr>
          <w:rFonts w:ascii="Times New Roman" w:hAnsi="Times New Roman" w:cs="Times New Roman"/>
          <w:color w:val="000000"/>
          <w:sz w:val="24"/>
          <w:szCs w:val="24"/>
        </w:rPr>
        <w:t>Порядка разработки и корректировки программы социально-экономического развития МО «</w:t>
      </w:r>
      <w:proofErr w:type="spellStart"/>
      <w:r w:rsidR="00733776" w:rsidRPr="003E0D2C">
        <w:rPr>
          <w:rFonts w:ascii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="00733776" w:rsidRPr="003E0D2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7337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Fonts w:ascii="Times New Roman" w:hAnsi="Times New Roman"/>
          <w:sz w:val="24"/>
          <w:szCs w:val="24"/>
        </w:rPr>
        <w:t xml:space="preserve">- 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>Прочие нормативно-правовые акты и информационные материалы.</w:t>
      </w:r>
    </w:p>
    <w:p w:rsidR="003F2D82" w:rsidRPr="003F2D82" w:rsidRDefault="003F2D82" w:rsidP="003F2D82">
      <w:pPr>
        <w:pStyle w:val="15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С точки зрения организации функционирования Программа является: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Fonts w:ascii="Times New Roman" w:hAnsi="Times New Roman"/>
          <w:sz w:val="24"/>
          <w:szCs w:val="24"/>
        </w:rPr>
        <w:t xml:space="preserve">– 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основным документом, определяющим для органов власти, </w:t>
      </w:r>
      <w:proofErr w:type="gramStart"/>
      <w:r w:rsidRPr="003F2D82">
        <w:rPr>
          <w:rStyle w:val="9pt"/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и населения стратегические цели, достижение которых закрепляет конкурентоспособность муниципального образования в развивающихся рыночных условиях, а значит, достойные условия жизни людей на длительный период времени;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-</w:t>
      </w:r>
      <w:r w:rsidR="00733776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основным документом, определяющим для всех субъектов муниципального планирования и управления (власти, </w:t>
      </w:r>
      <w:proofErr w:type="gramStart"/>
      <w:r w:rsidRPr="003F2D82">
        <w:rPr>
          <w:rStyle w:val="9pt"/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и гражданского сообщества) согласованные приоритеты, этапы, пути достижения стратегических целей и ресурсы, которые необходимо привлечь муниципальн</w:t>
      </w:r>
      <w:r w:rsidR="00473A6F">
        <w:rPr>
          <w:rStyle w:val="9pt"/>
          <w:rFonts w:ascii="Times New Roman" w:hAnsi="Times New Roman" w:cs="Times New Roman"/>
          <w:sz w:val="24"/>
          <w:szCs w:val="24"/>
        </w:rPr>
        <w:t>ому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образовани</w:t>
      </w:r>
      <w:r w:rsidR="00473A6F">
        <w:rPr>
          <w:rStyle w:val="9pt"/>
          <w:rFonts w:ascii="Times New Roman" w:hAnsi="Times New Roman" w:cs="Times New Roman"/>
          <w:sz w:val="24"/>
          <w:szCs w:val="24"/>
        </w:rPr>
        <w:t>ю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для этого из всех источников финансирования;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2D82">
        <w:rPr>
          <w:rStyle w:val="9pt"/>
          <w:rFonts w:ascii="Times New Roman" w:hAnsi="Times New Roman" w:cs="Times New Roman"/>
          <w:sz w:val="24"/>
          <w:szCs w:val="24"/>
        </w:rPr>
        <w:t>-</w:t>
      </w:r>
      <w:r w:rsidR="00733776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>основным документом, определяющим формы и методы организации деятельности представительн</w:t>
      </w:r>
      <w:r w:rsidR="00473A6F">
        <w:rPr>
          <w:rStyle w:val="9pt"/>
          <w:rFonts w:ascii="Times New Roman" w:hAnsi="Times New Roman" w:cs="Times New Roman"/>
          <w:sz w:val="24"/>
          <w:szCs w:val="24"/>
        </w:rPr>
        <w:t>ого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и исполнительно-распорядительн</w:t>
      </w:r>
      <w:r w:rsidR="00473A6F">
        <w:rPr>
          <w:rStyle w:val="9pt"/>
          <w:rFonts w:ascii="Times New Roman" w:hAnsi="Times New Roman" w:cs="Times New Roman"/>
          <w:sz w:val="24"/>
          <w:szCs w:val="24"/>
        </w:rPr>
        <w:t>ого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орган</w:t>
      </w:r>
      <w:r w:rsidR="00473A6F">
        <w:rPr>
          <w:rStyle w:val="9pt"/>
          <w:rFonts w:ascii="Times New Roman" w:hAnsi="Times New Roman" w:cs="Times New Roman"/>
          <w:sz w:val="24"/>
          <w:szCs w:val="24"/>
        </w:rPr>
        <w:t>а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власти муниципального образования, бизнес-сообщества и населения, обеспечивающим не только согласованное по времени и ресурсам выполнение стратегических, долгосрочных и среднесрочных целей и задач, но и реализацию текущей деятельности муниципального хозяйства, обеспечивающей устойчивое, сбалансированное развитие муниципального образования;</w:t>
      </w:r>
      <w:proofErr w:type="gramEnd"/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-</w:t>
      </w:r>
      <w:r w:rsidR="00733776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>основным документом, обеспечивающим развитие муниципального образования на принципах баланса интересов населения, бизнеса и власти;</w:t>
      </w:r>
    </w:p>
    <w:p w:rsidR="003F2D82" w:rsidRPr="003F2D82" w:rsidRDefault="003F2D82" w:rsidP="003F2D82">
      <w:pPr>
        <w:pStyle w:val="15"/>
        <w:shd w:val="clear" w:color="auto" w:fill="auto"/>
        <w:tabs>
          <w:tab w:val="left" w:pos="363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-</w:t>
      </w:r>
      <w:r w:rsidR="00733776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базовым документом для формирования </w:t>
      </w:r>
      <w:proofErr w:type="gramStart"/>
      <w:r w:rsidRPr="003F2D82">
        <w:rPr>
          <w:rStyle w:val="9pt"/>
          <w:rFonts w:ascii="Times New Roman" w:hAnsi="Times New Roman" w:cs="Times New Roman"/>
          <w:sz w:val="24"/>
          <w:szCs w:val="24"/>
        </w:rPr>
        <w:t>критериев оценки эффективности деятельности органов местного</w:t>
      </w:r>
      <w:proofErr w:type="gramEnd"/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самоуправления, хозяйствующих субъектов и населения в рамках реализации плановых</w:t>
      </w:r>
      <w:r w:rsidR="00F07ABF">
        <w:rPr>
          <w:rStyle w:val="9pt"/>
          <w:rFonts w:ascii="Times New Roman" w:hAnsi="Times New Roman" w:cs="Times New Roman"/>
          <w:sz w:val="24"/>
          <w:szCs w:val="24"/>
        </w:rPr>
        <w:t xml:space="preserve"> показателей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>.</w:t>
      </w:r>
    </w:p>
    <w:p w:rsidR="003F2D82" w:rsidRPr="003F2D82" w:rsidRDefault="003F2D82" w:rsidP="003F2D82">
      <w:pPr>
        <w:pStyle w:val="15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F2D82">
        <w:rPr>
          <w:rStyle w:val="9pt"/>
          <w:rFonts w:ascii="Times New Roman" w:hAnsi="Times New Roman" w:cs="Times New Roman"/>
          <w:sz w:val="24"/>
          <w:szCs w:val="24"/>
        </w:rPr>
        <w:t>Иными словами, это прогнозно-плановый документ, формулирующий и увязывающий по срокам, финансовым, трудовым, материальным и иным ресурсам реализацию стратегических приоритетов муниципального образования, а также текущую деятельность его экономического и социального секторов, обеспечивающую сбалансированное, устойчивое развитие муниципального образования.</w:t>
      </w:r>
      <w:proofErr w:type="gramEnd"/>
    </w:p>
    <w:p w:rsidR="003F2D82" w:rsidRPr="003F2D82" w:rsidRDefault="003F2D82" w:rsidP="003F2D82">
      <w:pPr>
        <w:pStyle w:val="15"/>
        <w:shd w:val="clear" w:color="auto" w:fill="auto"/>
        <w:spacing w:before="0" w:after="0" w:line="240" w:lineRule="auto"/>
        <w:ind w:firstLine="709"/>
        <w:rPr>
          <w:rStyle w:val="9pt"/>
          <w:rFonts w:ascii="Times New Roman" w:hAnsi="Times New Roman" w:cs="Times New Roman"/>
          <w:sz w:val="24"/>
          <w:szCs w:val="24"/>
        </w:rPr>
      </w:pPr>
      <w:r w:rsidRPr="003F2D82">
        <w:rPr>
          <w:rStyle w:val="9pt"/>
          <w:rFonts w:ascii="Times New Roman" w:hAnsi="Times New Roman" w:cs="Times New Roman"/>
          <w:sz w:val="24"/>
          <w:szCs w:val="24"/>
        </w:rPr>
        <w:t>Программа разработана на среднесрочный период до 202</w:t>
      </w:r>
      <w:r w:rsidR="004F7927">
        <w:rPr>
          <w:rStyle w:val="9pt"/>
          <w:rFonts w:ascii="Times New Roman" w:hAnsi="Times New Roman" w:cs="Times New Roman"/>
          <w:sz w:val="24"/>
          <w:szCs w:val="24"/>
        </w:rPr>
        <w:t>4</w:t>
      </w:r>
      <w:r w:rsidRPr="003F2D82">
        <w:rPr>
          <w:rStyle w:val="9pt"/>
          <w:rFonts w:ascii="Times New Roman" w:hAnsi="Times New Roman" w:cs="Times New Roman"/>
          <w:sz w:val="24"/>
          <w:szCs w:val="24"/>
        </w:rPr>
        <w:t xml:space="preserve"> года. Программа и планы по ее реализации подлежат официальному опубликованию.  </w:t>
      </w:r>
    </w:p>
    <w:p w:rsidR="003F2D82" w:rsidRDefault="003F2D82" w:rsidP="003F2D82"/>
    <w:p w:rsidR="00DF2D07" w:rsidRDefault="00DF2D07" w:rsidP="00793F7B">
      <w:pPr>
        <w:ind w:firstLine="709"/>
        <w:jc w:val="both"/>
        <w:rPr>
          <w:rStyle w:val="12"/>
          <w:b/>
          <w:bCs/>
          <w:sz w:val="24"/>
          <w:szCs w:val="24"/>
        </w:rPr>
      </w:pPr>
    </w:p>
    <w:p w:rsidR="00DF2D07" w:rsidRPr="00DF2D07" w:rsidRDefault="00E577B4" w:rsidP="00793F7B">
      <w:pPr>
        <w:ind w:firstLine="709"/>
        <w:jc w:val="both"/>
        <w:rPr>
          <w:rStyle w:val="12"/>
          <w:b/>
          <w:bCs/>
          <w:sz w:val="20"/>
          <w:szCs w:val="20"/>
        </w:rPr>
      </w:pPr>
      <w:r w:rsidRPr="00DF2D07">
        <w:rPr>
          <w:rStyle w:val="12"/>
          <w:b/>
          <w:bCs/>
          <w:sz w:val="20"/>
          <w:szCs w:val="20"/>
        </w:rPr>
        <w:t>1. ОЦЕНКА ТЕКУЩЕГО СОСТОЯНИЯ МУНИЦИПАЛЬНОГО ОБРАЗОВАНИЯ</w:t>
      </w:r>
      <w:bookmarkEnd w:id="3"/>
      <w:r w:rsidR="00DF2D07" w:rsidRPr="00DF2D07">
        <w:rPr>
          <w:rStyle w:val="12"/>
          <w:b/>
          <w:bCs/>
          <w:sz w:val="20"/>
          <w:szCs w:val="20"/>
        </w:rPr>
        <w:t xml:space="preserve"> </w:t>
      </w:r>
      <w:bookmarkStart w:id="4" w:name="_Toc130379716"/>
      <w:bookmarkStart w:id="5" w:name="_Toc298486632"/>
    </w:p>
    <w:p w:rsidR="00DF2D07" w:rsidRDefault="00DF2D07" w:rsidP="00793F7B">
      <w:pPr>
        <w:ind w:firstLine="709"/>
        <w:jc w:val="both"/>
        <w:rPr>
          <w:b/>
        </w:rPr>
      </w:pPr>
    </w:p>
    <w:p w:rsidR="00DC1A34" w:rsidRDefault="00E577B4" w:rsidP="00DC1A34">
      <w:pPr>
        <w:ind w:firstLine="709"/>
        <w:jc w:val="both"/>
        <w:rPr>
          <w:b/>
          <w:sz w:val="24"/>
          <w:szCs w:val="24"/>
        </w:rPr>
      </w:pPr>
      <w:r w:rsidRPr="003D138A">
        <w:rPr>
          <w:b/>
          <w:sz w:val="24"/>
          <w:szCs w:val="24"/>
        </w:rPr>
        <w:t xml:space="preserve">1.1. </w:t>
      </w:r>
      <w:bookmarkEnd w:id="4"/>
      <w:r w:rsidRPr="003D138A">
        <w:rPr>
          <w:b/>
          <w:sz w:val="24"/>
          <w:szCs w:val="24"/>
        </w:rPr>
        <w:t xml:space="preserve">Основная информация о </w:t>
      </w:r>
      <w:bookmarkEnd w:id="5"/>
      <w:r w:rsidR="00473A6F" w:rsidRPr="003D138A">
        <w:rPr>
          <w:b/>
          <w:sz w:val="24"/>
          <w:szCs w:val="24"/>
        </w:rPr>
        <w:t>поселении</w:t>
      </w:r>
      <w:r w:rsidR="00571EF8" w:rsidRPr="003D138A">
        <w:rPr>
          <w:b/>
          <w:sz w:val="24"/>
          <w:szCs w:val="24"/>
        </w:rPr>
        <w:t>.</w:t>
      </w:r>
    </w:p>
    <w:p w:rsidR="00DC1A34" w:rsidRPr="00C53857" w:rsidRDefault="00DC1A34" w:rsidP="00DC1A34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C53857">
        <w:rPr>
          <w:b/>
          <w:i/>
          <w:sz w:val="26"/>
          <w:szCs w:val="26"/>
        </w:rPr>
        <w:t xml:space="preserve"> Административно - территориальное деление.</w:t>
      </w:r>
    </w:p>
    <w:p w:rsidR="00DC5635" w:rsidRDefault="003D138A" w:rsidP="00DC1A34">
      <w:pPr>
        <w:pStyle w:val="15"/>
        <w:shd w:val="clear" w:color="auto" w:fill="auto"/>
        <w:spacing w:before="0" w:after="0" w:line="276" w:lineRule="auto"/>
        <w:ind w:firstLine="709"/>
        <w:rPr>
          <w:rStyle w:val="9pt"/>
          <w:rFonts w:ascii="Times New Roman" w:hAnsi="Times New Roman" w:cs="Times New Roman"/>
          <w:sz w:val="24"/>
          <w:szCs w:val="24"/>
        </w:rPr>
      </w:pPr>
      <w:r w:rsidRPr="003D138A">
        <w:rPr>
          <w:rStyle w:val="9pt"/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3D138A">
        <w:rPr>
          <w:rStyle w:val="9pt"/>
          <w:rFonts w:ascii="Times New Roman" w:hAnsi="Times New Roman" w:cs="Times New Roman"/>
          <w:sz w:val="24"/>
          <w:szCs w:val="24"/>
        </w:rPr>
        <w:t>Семибугоринского</w:t>
      </w:r>
      <w:proofErr w:type="spellEnd"/>
      <w:r w:rsidRPr="003D138A">
        <w:rPr>
          <w:rStyle w:val="9pt"/>
          <w:rFonts w:ascii="Times New Roman" w:hAnsi="Times New Roman" w:cs="Times New Roman"/>
          <w:sz w:val="24"/>
          <w:szCs w:val="24"/>
        </w:rPr>
        <w:t xml:space="preserve"> сельсовета размещено три сельских населенных </w:t>
      </w:r>
      <w:r w:rsidRPr="003D138A">
        <w:rPr>
          <w:rStyle w:val="9pt"/>
          <w:rFonts w:ascii="Times New Roman" w:hAnsi="Times New Roman" w:cs="Times New Roman"/>
          <w:sz w:val="24"/>
          <w:szCs w:val="24"/>
        </w:rPr>
        <w:lastRenderedPageBreak/>
        <w:t xml:space="preserve">пункта: </w:t>
      </w:r>
      <w:proofErr w:type="spellStart"/>
      <w:r w:rsidRPr="003D138A">
        <w:rPr>
          <w:rStyle w:val="9pt"/>
          <w:rFonts w:ascii="Times New Roman" w:hAnsi="Times New Roman" w:cs="Times New Roman"/>
          <w:sz w:val="24"/>
          <w:szCs w:val="24"/>
        </w:rPr>
        <w:t>с</w:t>
      </w:r>
      <w:proofErr w:type="gramStart"/>
      <w:r w:rsidRPr="003D138A">
        <w:rPr>
          <w:rStyle w:val="9pt"/>
          <w:rFonts w:ascii="Times New Roman" w:hAnsi="Times New Roman" w:cs="Times New Roman"/>
          <w:sz w:val="24"/>
          <w:szCs w:val="24"/>
        </w:rPr>
        <w:t>.С</w:t>
      </w:r>
      <w:proofErr w:type="gramEnd"/>
      <w:r w:rsidRPr="003D138A">
        <w:rPr>
          <w:rStyle w:val="9pt"/>
          <w:rFonts w:ascii="Times New Roman" w:hAnsi="Times New Roman" w:cs="Times New Roman"/>
          <w:sz w:val="24"/>
          <w:szCs w:val="24"/>
        </w:rPr>
        <w:t>емибугры</w:t>
      </w:r>
      <w:proofErr w:type="spellEnd"/>
      <w:r w:rsidRPr="003D138A">
        <w:rPr>
          <w:rStyle w:val="9p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38A">
        <w:rPr>
          <w:rStyle w:val="9pt"/>
          <w:rFonts w:ascii="Times New Roman" w:hAnsi="Times New Roman" w:cs="Times New Roman"/>
          <w:sz w:val="24"/>
          <w:szCs w:val="24"/>
        </w:rPr>
        <w:t>с.Бирючек</w:t>
      </w:r>
      <w:proofErr w:type="spellEnd"/>
      <w:r w:rsidRPr="003D138A">
        <w:rPr>
          <w:rStyle w:val="9pt"/>
          <w:rFonts w:ascii="Times New Roman" w:hAnsi="Times New Roman" w:cs="Times New Roman"/>
          <w:sz w:val="24"/>
          <w:szCs w:val="24"/>
        </w:rPr>
        <w:t xml:space="preserve">, и с.Бараний бугор. </w:t>
      </w:r>
    </w:p>
    <w:p w:rsidR="00DC5635" w:rsidRDefault="003D138A" w:rsidP="00DC1A34">
      <w:pPr>
        <w:pStyle w:val="15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43">
        <w:rPr>
          <w:rStyle w:val="9pt"/>
          <w:rFonts w:ascii="Times New Roman" w:hAnsi="Times New Roman" w:cs="Times New Roman"/>
          <w:sz w:val="24"/>
          <w:szCs w:val="24"/>
        </w:rPr>
        <w:t>Общая численность  постоянного населения  на 01.01.2020г</w:t>
      </w:r>
      <w:r w:rsidR="00E43543">
        <w:rPr>
          <w:rStyle w:val="9pt"/>
          <w:rFonts w:ascii="Times New Roman" w:hAnsi="Times New Roman" w:cs="Times New Roman"/>
          <w:sz w:val="24"/>
          <w:szCs w:val="24"/>
        </w:rPr>
        <w:t xml:space="preserve">. </w:t>
      </w:r>
      <w:r w:rsidRPr="00E43543">
        <w:rPr>
          <w:rStyle w:val="9pt"/>
          <w:rFonts w:ascii="Times New Roman" w:hAnsi="Times New Roman" w:cs="Times New Roman"/>
          <w:sz w:val="24"/>
          <w:szCs w:val="24"/>
        </w:rPr>
        <w:t>-</w:t>
      </w:r>
      <w:r w:rsidR="00E43543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E43543">
        <w:rPr>
          <w:rStyle w:val="9pt"/>
          <w:rFonts w:ascii="Times New Roman" w:hAnsi="Times New Roman" w:cs="Times New Roman"/>
          <w:sz w:val="24"/>
          <w:szCs w:val="24"/>
        </w:rPr>
        <w:t>2</w:t>
      </w:r>
      <w:r w:rsidR="00580C29">
        <w:rPr>
          <w:rStyle w:val="9pt"/>
          <w:rFonts w:ascii="Times New Roman" w:hAnsi="Times New Roman" w:cs="Times New Roman"/>
          <w:sz w:val="24"/>
          <w:szCs w:val="24"/>
        </w:rPr>
        <w:t>795</w:t>
      </w:r>
      <w:r w:rsidRPr="00E43543">
        <w:rPr>
          <w:rStyle w:val="9pt"/>
          <w:rFonts w:ascii="Times New Roman" w:hAnsi="Times New Roman" w:cs="Times New Roman"/>
          <w:sz w:val="24"/>
          <w:szCs w:val="24"/>
        </w:rPr>
        <w:t xml:space="preserve"> чел</w:t>
      </w:r>
      <w:r w:rsidR="00DC5635">
        <w:rPr>
          <w:rStyle w:val="9pt"/>
          <w:rFonts w:ascii="Times New Roman" w:hAnsi="Times New Roman" w:cs="Times New Roman"/>
          <w:sz w:val="24"/>
          <w:szCs w:val="24"/>
        </w:rPr>
        <w:t>овек</w:t>
      </w:r>
      <w:r w:rsidRPr="00E43543">
        <w:rPr>
          <w:rStyle w:val="9pt"/>
          <w:rFonts w:ascii="Times New Roman" w:hAnsi="Times New Roman" w:cs="Times New Roman"/>
          <w:sz w:val="24"/>
          <w:szCs w:val="24"/>
        </w:rPr>
        <w:t>.</w:t>
      </w:r>
      <w:r w:rsidR="00E43543" w:rsidRPr="00E4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38A" w:rsidRDefault="00DC5635" w:rsidP="00DC1A34">
      <w:pPr>
        <w:pStyle w:val="15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543" w:rsidRPr="00E43543">
        <w:rPr>
          <w:rFonts w:ascii="Times New Roman" w:hAnsi="Times New Roman" w:cs="Times New Roman"/>
          <w:sz w:val="24"/>
          <w:szCs w:val="24"/>
        </w:rPr>
        <w:t>Административным центром муниципального образования «</w:t>
      </w:r>
      <w:proofErr w:type="spellStart"/>
      <w:r w:rsidR="00E43543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E43543" w:rsidRPr="00E43543">
        <w:rPr>
          <w:rFonts w:ascii="Times New Roman" w:hAnsi="Times New Roman" w:cs="Times New Roman"/>
          <w:sz w:val="24"/>
          <w:szCs w:val="24"/>
        </w:rPr>
        <w:t xml:space="preserve"> сельсовет» является село</w:t>
      </w:r>
      <w:r w:rsidR="00E43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43">
        <w:rPr>
          <w:rFonts w:ascii="Times New Roman" w:hAnsi="Times New Roman" w:cs="Times New Roman"/>
          <w:sz w:val="24"/>
          <w:szCs w:val="24"/>
        </w:rPr>
        <w:t>Семибугры</w:t>
      </w:r>
      <w:proofErr w:type="spellEnd"/>
      <w:r w:rsidR="00E43543">
        <w:rPr>
          <w:rFonts w:ascii="Times New Roman" w:hAnsi="Times New Roman" w:cs="Times New Roman"/>
          <w:sz w:val="24"/>
          <w:szCs w:val="24"/>
        </w:rPr>
        <w:t>.</w:t>
      </w:r>
    </w:p>
    <w:p w:rsidR="00E43543" w:rsidRDefault="00E43543" w:rsidP="00DC1A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43543">
        <w:rPr>
          <w:sz w:val="24"/>
          <w:szCs w:val="24"/>
        </w:rPr>
        <w:t>М</w:t>
      </w:r>
      <w:r>
        <w:rPr>
          <w:sz w:val="24"/>
          <w:szCs w:val="24"/>
        </w:rPr>
        <w:t>униципальное образование</w:t>
      </w:r>
      <w:r w:rsidRPr="00E4354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Семибугоринский</w:t>
      </w:r>
      <w:proofErr w:type="spellEnd"/>
      <w:r w:rsidRPr="00E43543">
        <w:rPr>
          <w:sz w:val="24"/>
          <w:szCs w:val="24"/>
        </w:rPr>
        <w:t xml:space="preserve"> сельсовет» действует на основании Устава, </w:t>
      </w:r>
      <w:proofErr w:type="spellStart"/>
      <w:r w:rsidRPr="00E43543">
        <w:rPr>
          <w:sz w:val="24"/>
          <w:szCs w:val="24"/>
        </w:rPr>
        <w:t>рег.№</w:t>
      </w:r>
      <w:proofErr w:type="spellEnd"/>
      <w:r w:rsidRPr="00E43543">
        <w:rPr>
          <w:sz w:val="24"/>
          <w:szCs w:val="24"/>
        </w:rPr>
        <w:t xml:space="preserve"> </w:t>
      </w:r>
      <w:proofErr w:type="gramStart"/>
      <w:r w:rsidRPr="00E43543">
        <w:rPr>
          <w:sz w:val="24"/>
          <w:szCs w:val="24"/>
          <w:highlight w:val="yellow"/>
          <w:lang w:val="en-US"/>
        </w:rPr>
        <w:t>RU</w:t>
      </w:r>
      <w:r w:rsidRPr="00E43543">
        <w:rPr>
          <w:sz w:val="24"/>
          <w:szCs w:val="24"/>
          <w:highlight w:val="yellow"/>
        </w:rPr>
        <w:t xml:space="preserve"> 305053232015001от 17.12.2015г.</w:t>
      </w:r>
      <w:proofErr w:type="gramEnd"/>
    </w:p>
    <w:p w:rsidR="00DC1A34" w:rsidRPr="00C53857" w:rsidRDefault="00DC1A34" w:rsidP="00DC1A3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53857">
        <w:rPr>
          <w:b/>
          <w:i/>
          <w:sz w:val="26"/>
          <w:szCs w:val="26"/>
        </w:rPr>
        <w:t>Историческая справка.</w:t>
      </w:r>
    </w:p>
    <w:p w:rsidR="00DC1A34" w:rsidRPr="00DC1A34" w:rsidRDefault="00DC1A34" w:rsidP="00DC1A34">
      <w:pPr>
        <w:shd w:val="clear" w:color="auto" w:fill="FFFFFF"/>
        <w:spacing w:line="276" w:lineRule="auto"/>
        <w:ind w:firstLine="709"/>
        <w:jc w:val="both"/>
        <w:rPr>
          <w:sz w:val="18"/>
          <w:szCs w:val="18"/>
        </w:rPr>
      </w:pPr>
      <w:proofErr w:type="gramStart"/>
      <w:r w:rsidRPr="00DC1A34">
        <w:rPr>
          <w:bCs/>
          <w:iCs/>
          <w:sz w:val="24"/>
          <w:szCs w:val="24"/>
        </w:rPr>
        <w:t xml:space="preserve">Первое упоминание в составе </w:t>
      </w:r>
      <w:proofErr w:type="spellStart"/>
      <w:r w:rsidRPr="00DC1A34">
        <w:rPr>
          <w:bCs/>
          <w:iCs/>
          <w:sz w:val="24"/>
          <w:szCs w:val="24"/>
        </w:rPr>
        <w:t>Семибугровской</w:t>
      </w:r>
      <w:proofErr w:type="spellEnd"/>
      <w:r w:rsidRPr="00DC1A34">
        <w:rPr>
          <w:bCs/>
          <w:iCs/>
          <w:sz w:val="24"/>
          <w:szCs w:val="24"/>
        </w:rPr>
        <w:t xml:space="preserve"> волости Астраханского уезда в 1919 году включен в состав </w:t>
      </w:r>
      <w:proofErr w:type="spellStart"/>
      <w:r w:rsidRPr="00DC1A34">
        <w:rPr>
          <w:bCs/>
          <w:iCs/>
          <w:sz w:val="24"/>
          <w:szCs w:val="24"/>
        </w:rPr>
        <w:t>Зацаревского</w:t>
      </w:r>
      <w:proofErr w:type="spellEnd"/>
      <w:r w:rsidRPr="00DC1A34">
        <w:rPr>
          <w:bCs/>
          <w:iCs/>
          <w:sz w:val="24"/>
          <w:szCs w:val="24"/>
        </w:rPr>
        <w:t xml:space="preserve"> района в июле 1925 года.</w:t>
      </w:r>
      <w:proofErr w:type="gramEnd"/>
      <w:r w:rsidRPr="00DC1A34">
        <w:rPr>
          <w:bCs/>
          <w:iCs/>
          <w:sz w:val="24"/>
          <w:szCs w:val="24"/>
        </w:rPr>
        <w:t xml:space="preserve"> </w:t>
      </w:r>
      <w:proofErr w:type="gramStart"/>
      <w:r w:rsidRPr="00DC1A34">
        <w:rPr>
          <w:bCs/>
          <w:iCs/>
          <w:sz w:val="24"/>
          <w:szCs w:val="24"/>
        </w:rPr>
        <w:t xml:space="preserve">И передан в состав </w:t>
      </w:r>
      <w:proofErr w:type="spellStart"/>
      <w:r w:rsidRPr="00DC1A34">
        <w:rPr>
          <w:bCs/>
          <w:iCs/>
          <w:sz w:val="24"/>
          <w:szCs w:val="24"/>
        </w:rPr>
        <w:t>Камызякского</w:t>
      </w:r>
      <w:proofErr w:type="spellEnd"/>
      <w:r w:rsidRPr="00DC1A34">
        <w:rPr>
          <w:bCs/>
          <w:iCs/>
          <w:sz w:val="24"/>
          <w:szCs w:val="24"/>
        </w:rPr>
        <w:t xml:space="preserve"> района в сентябре 1927 года.</w:t>
      </w:r>
      <w:proofErr w:type="gramEnd"/>
    </w:p>
    <w:p w:rsidR="00DC1A34" w:rsidRPr="00DC1A34" w:rsidRDefault="00DC1A34" w:rsidP="00DC1A34">
      <w:pPr>
        <w:shd w:val="clear" w:color="auto" w:fill="FFFFFF"/>
        <w:spacing w:line="276" w:lineRule="auto"/>
        <w:ind w:firstLine="709"/>
        <w:jc w:val="both"/>
        <w:rPr>
          <w:sz w:val="18"/>
          <w:szCs w:val="18"/>
        </w:rPr>
      </w:pPr>
      <w:r w:rsidRPr="00DC1A34">
        <w:rPr>
          <w:bCs/>
          <w:iCs/>
          <w:sz w:val="24"/>
          <w:szCs w:val="24"/>
        </w:rPr>
        <w:t xml:space="preserve">Сельский Совет осуществлял руководство социально-культурным строительством, </w:t>
      </w:r>
      <w:proofErr w:type="gramStart"/>
      <w:r w:rsidRPr="00DC1A34">
        <w:rPr>
          <w:bCs/>
          <w:iCs/>
          <w:sz w:val="24"/>
          <w:szCs w:val="24"/>
        </w:rPr>
        <w:t>утверждал</w:t>
      </w:r>
      <w:proofErr w:type="gramEnd"/>
      <w:r w:rsidRPr="00DC1A34">
        <w:rPr>
          <w:bCs/>
          <w:iCs/>
          <w:sz w:val="24"/>
          <w:szCs w:val="24"/>
        </w:rPr>
        <w:t xml:space="preserve"> планы социально-экономического развития села, контролировал решение хозяйственных вопросов, устанавливал местный бюджет, руководил деятельностью подчиненных ему организаций, обеспечивал соблюдение социалистической законности и охрану общественного порядка и прав граждан.</w:t>
      </w:r>
    </w:p>
    <w:p w:rsidR="00DC1A34" w:rsidRPr="00DC1A34" w:rsidRDefault="00DC1A34" w:rsidP="00DC1A34">
      <w:pPr>
        <w:shd w:val="clear" w:color="auto" w:fill="FFFFFF"/>
        <w:spacing w:line="276" w:lineRule="auto"/>
        <w:ind w:firstLine="709"/>
        <w:jc w:val="both"/>
        <w:rPr>
          <w:sz w:val="18"/>
          <w:szCs w:val="18"/>
        </w:rPr>
      </w:pPr>
      <w:proofErr w:type="gramStart"/>
      <w:r w:rsidRPr="00DC1A34">
        <w:rPr>
          <w:bCs/>
          <w:iCs/>
          <w:sz w:val="24"/>
          <w:szCs w:val="24"/>
        </w:rPr>
        <w:t xml:space="preserve">На основании Закона Российской Федерации «О местном самоуправлении», во исполнение Указа Президента Российской Федерации № 239 от 25 ноября 1991 года «О порядке назначения глав администраций», распоряжения Главы администрации Астраханской области № 424-р от 19 ноября 1991 года, распоряжения Главы администрации </w:t>
      </w:r>
      <w:proofErr w:type="spellStart"/>
      <w:r w:rsidRPr="00DC1A34">
        <w:rPr>
          <w:bCs/>
          <w:iCs/>
          <w:sz w:val="24"/>
          <w:szCs w:val="24"/>
        </w:rPr>
        <w:t>Камызякского</w:t>
      </w:r>
      <w:proofErr w:type="spellEnd"/>
      <w:r w:rsidRPr="00DC1A34">
        <w:rPr>
          <w:bCs/>
          <w:iCs/>
          <w:sz w:val="24"/>
          <w:szCs w:val="24"/>
        </w:rPr>
        <w:t xml:space="preserve"> района №82-р от 30 декабря 1991 года исполнительный  комитет </w:t>
      </w:r>
      <w:proofErr w:type="spellStart"/>
      <w:r w:rsidRPr="00DC1A34">
        <w:rPr>
          <w:bCs/>
          <w:iCs/>
          <w:sz w:val="24"/>
          <w:szCs w:val="24"/>
        </w:rPr>
        <w:t>Семибугровского</w:t>
      </w:r>
      <w:proofErr w:type="spellEnd"/>
      <w:r w:rsidRPr="00DC1A34">
        <w:rPr>
          <w:bCs/>
          <w:iCs/>
          <w:sz w:val="24"/>
          <w:szCs w:val="24"/>
        </w:rPr>
        <w:t xml:space="preserve"> сельского Совета с 1 января 1992 года реорганизован.</w:t>
      </w:r>
      <w:proofErr w:type="gramEnd"/>
      <w:r w:rsidRPr="00DC1A34">
        <w:rPr>
          <w:bCs/>
          <w:iCs/>
          <w:sz w:val="24"/>
          <w:szCs w:val="24"/>
        </w:rPr>
        <w:t xml:space="preserve"> На базе исполнительного комитета образована администрация МО «</w:t>
      </w:r>
      <w:proofErr w:type="spellStart"/>
      <w:r w:rsidRPr="00DC1A34">
        <w:rPr>
          <w:bCs/>
          <w:iCs/>
          <w:sz w:val="24"/>
          <w:szCs w:val="24"/>
        </w:rPr>
        <w:t>Семибугоринский</w:t>
      </w:r>
      <w:proofErr w:type="spellEnd"/>
      <w:r w:rsidRPr="00DC1A34">
        <w:rPr>
          <w:bCs/>
          <w:iCs/>
          <w:sz w:val="24"/>
          <w:szCs w:val="24"/>
        </w:rPr>
        <w:t xml:space="preserve"> сельсовет».</w:t>
      </w:r>
    </w:p>
    <w:p w:rsidR="00C53857" w:rsidRPr="00C53857" w:rsidRDefault="00C53857" w:rsidP="00C53857">
      <w:pPr>
        <w:ind w:firstLine="709"/>
        <w:jc w:val="both"/>
        <w:rPr>
          <w:b/>
          <w:i/>
          <w:sz w:val="26"/>
          <w:szCs w:val="26"/>
        </w:rPr>
      </w:pPr>
      <w:r w:rsidRPr="00C53857">
        <w:rPr>
          <w:b/>
          <w:i/>
          <w:sz w:val="26"/>
          <w:szCs w:val="26"/>
        </w:rPr>
        <w:t>Географическая справка.</w:t>
      </w:r>
    </w:p>
    <w:p w:rsidR="003D138A" w:rsidRPr="003D138A" w:rsidRDefault="003D138A" w:rsidP="00C53857">
      <w:pPr>
        <w:pStyle w:val="af6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D138A">
        <w:rPr>
          <w:rFonts w:ascii="Times New Roman" w:hAnsi="Times New Roman" w:cs="Times New Roman"/>
        </w:rPr>
        <w:t>Граница муниципального образования «</w:t>
      </w:r>
      <w:proofErr w:type="spellStart"/>
      <w:r w:rsidRPr="003D138A">
        <w:rPr>
          <w:rFonts w:ascii="Times New Roman" w:hAnsi="Times New Roman" w:cs="Times New Roman"/>
        </w:rPr>
        <w:t>Семибугоринский</w:t>
      </w:r>
      <w:proofErr w:type="spellEnd"/>
      <w:r w:rsidRPr="003D138A">
        <w:rPr>
          <w:rFonts w:ascii="Times New Roman" w:hAnsi="Times New Roman" w:cs="Times New Roman"/>
        </w:rPr>
        <w:t xml:space="preserve"> сельсовет» начинается от слияния реки Верхняя Василиска и реки </w:t>
      </w:r>
      <w:proofErr w:type="spellStart"/>
      <w:r w:rsidRPr="003D138A">
        <w:rPr>
          <w:rFonts w:ascii="Times New Roman" w:hAnsi="Times New Roman" w:cs="Times New Roman"/>
        </w:rPr>
        <w:t>Болда</w:t>
      </w:r>
      <w:proofErr w:type="spellEnd"/>
      <w:r w:rsidRPr="003D138A">
        <w:rPr>
          <w:rFonts w:ascii="Times New Roman" w:hAnsi="Times New Roman" w:cs="Times New Roman"/>
        </w:rPr>
        <w:t xml:space="preserve">. Далее граница идет по середине реки </w:t>
      </w:r>
      <w:proofErr w:type="spellStart"/>
      <w:r w:rsidRPr="003D138A">
        <w:rPr>
          <w:rFonts w:ascii="Times New Roman" w:hAnsi="Times New Roman" w:cs="Times New Roman"/>
        </w:rPr>
        <w:t>Болда</w:t>
      </w:r>
      <w:proofErr w:type="spellEnd"/>
      <w:r w:rsidRPr="003D138A">
        <w:rPr>
          <w:rFonts w:ascii="Times New Roman" w:hAnsi="Times New Roman" w:cs="Times New Roman"/>
        </w:rPr>
        <w:t xml:space="preserve"> на протяжении 6000 м. Затем идет в северо-западном направлении на протяжении 1000 м, далее идет в северо-восточном направлении на протяжении 2500 м до ерика </w:t>
      </w:r>
      <w:proofErr w:type="spellStart"/>
      <w:r w:rsidRPr="003D138A">
        <w:rPr>
          <w:rFonts w:ascii="Times New Roman" w:hAnsi="Times New Roman" w:cs="Times New Roman"/>
        </w:rPr>
        <w:t>Агузек</w:t>
      </w:r>
      <w:proofErr w:type="spellEnd"/>
      <w:r w:rsidRPr="003D138A">
        <w:rPr>
          <w:rFonts w:ascii="Times New Roman" w:hAnsi="Times New Roman" w:cs="Times New Roman"/>
        </w:rPr>
        <w:t xml:space="preserve">, далее идет по середине  ерика </w:t>
      </w:r>
      <w:proofErr w:type="spellStart"/>
      <w:r w:rsidRPr="003D138A">
        <w:rPr>
          <w:rFonts w:ascii="Times New Roman" w:hAnsi="Times New Roman" w:cs="Times New Roman"/>
        </w:rPr>
        <w:t>Агузек</w:t>
      </w:r>
      <w:proofErr w:type="spellEnd"/>
      <w:r w:rsidRPr="003D138A">
        <w:rPr>
          <w:rFonts w:ascii="Times New Roman" w:hAnsi="Times New Roman" w:cs="Times New Roman"/>
        </w:rPr>
        <w:t>, по середине реки Широкая на протяжении  7000 м</w:t>
      </w:r>
      <w:proofErr w:type="gramStart"/>
      <w:r w:rsidRPr="003D138A">
        <w:rPr>
          <w:rFonts w:ascii="Times New Roman" w:hAnsi="Times New Roman" w:cs="Times New Roman"/>
        </w:rPr>
        <w:t xml:space="preserve"> ,</w:t>
      </w:r>
      <w:proofErr w:type="gramEnd"/>
      <w:r w:rsidRPr="003D138A">
        <w:rPr>
          <w:rFonts w:ascii="Times New Roman" w:hAnsi="Times New Roman" w:cs="Times New Roman"/>
        </w:rPr>
        <w:t xml:space="preserve"> затем идет в юго-западном направлении до ерика </w:t>
      </w:r>
      <w:proofErr w:type="spellStart"/>
      <w:r w:rsidRPr="003D138A">
        <w:rPr>
          <w:rFonts w:ascii="Times New Roman" w:hAnsi="Times New Roman" w:cs="Times New Roman"/>
        </w:rPr>
        <w:t>Трехизбинка</w:t>
      </w:r>
      <w:proofErr w:type="spellEnd"/>
      <w:r w:rsidRPr="003D138A">
        <w:rPr>
          <w:rFonts w:ascii="Times New Roman" w:hAnsi="Times New Roman" w:cs="Times New Roman"/>
        </w:rPr>
        <w:t xml:space="preserve">. </w:t>
      </w:r>
      <w:proofErr w:type="gramStart"/>
      <w:r w:rsidRPr="003D138A">
        <w:rPr>
          <w:rFonts w:ascii="Times New Roman" w:hAnsi="Times New Roman" w:cs="Times New Roman"/>
        </w:rPr>
        <w:t xml:space="preserve">Далее граница идет по середине ерика </w:t>
      </w:r>
      <w:proofErr w:type="spellStart"/>
      <w:r w:rsidRPr="003D138A">
        <w:rPr>
          <w:rFonts w:ascii="Times New Roman" w:hAnsi="Times New Roman" w:cs="Times New Roman"/>
        </w:rPr>
        <w:t>Трехизбинка</w:t>
      </w:r>
      <w:proofErr w:type="spellEnd"/>
      <w:r w:rsidRPr="003D138A">
        <w:rPr>
          <w:rFonts w:ascii="Times New Roman" w:hAnsi="Times New Roman" w:cs="Times New Roman"/>
        </w:rPr>
        <w:t xml:space="preserve"> до слияния рек </w:t>
      </w:r>
      <w:proofErr w:type="spellStart"/>
      <w:r w:rsidRPr="003D138A">
        <w:rPr>
          <w:rFonts w:ascii="Times New Roman" w:hAnsi="Times New Roman" w:cs="Times New Roman"/>
        </w:rPr>
        <w:t>Болдушка</w:t>
      </w:r>
      <w:proofErr w:type="spellEnd"/>
      <w:r w:rsidRPr="003D138A">
        <w:rPr>
          <w:rFonts w:ascii="Times New Roman" w:hAnsi="Times New Roman" w:cs="Times New Roman"/>
        </w:rPr>
        <w:t xml:space="preserve">, </w:t>
      </w:r>
      <w:proofErr w:type="spellStart"/>
      <w:r w:rsidRPr="003D138A">
        <w:rPr>
          <w:rFonts w:ascii="Times New Roman" w:hAnsi="Times New Roman" w:cs="Times New Roman"/>
        </w:rPr>
        <w:t>Тузуклей</w:t>
      </w:r>
      <w:proofErr w:type="spellEnd"/>
      <w:r w:rsidRPr="003D138A">
        <w:rPr>
          <w:rFonts w:ascii="Times New Roman" w:hAnsi="Times New Roman" w:cs="Times New Roman"/>
        </w:rPr>
        <w:t xml:space="preserve"> и реки </w:t>
      </w:r>
      <w:proofErr w:type="spellStart"/>
      <w:r w:rsidRPr="003D138A">
        <w:rPr>
          <w:rFonts w:ascii="Times New Roman" w:hAnsi="Times New Roman" w:cs="Times New Roman"/>
        </w:rPr>
        <w:t>Болда</w:t>
      </w:r>
      <w:proofErr w:type="spellEnd"/>
      <w:r w:rsidRPr="003D138A">
        <w:rPr>
          <w:rFonts w:ascii="Times New Roman" w:hAnsi="Times New Roman" w:cs="Times New Roman"/>
        </w:rPr>
        <w:t>, затем идет в южном направлении по границе орошаемой системы «</w:t>
      </w:r>
      <w:proofErr w:type="spellStart"/>
      <w:r w:rsidRPr="003D138A">
        <w:rPr>
          <w:rFonts w:ascii="Times New Roman" w:hAnsi="Times New Roman" w:cs="Times New Roman"/>
        </w:rPr>
        <w:t>Тузуклейская</w:t>
      </w:r>
      <w:proofErr w:type="spellEnd"/>
      <w:r w:rsidRPr="003D138A">
        <w:rPr>
          <w:rFonts w:ascii="Times New Roman" w:hAnsi="Times New Roman" w:cs="Times New Roman"/>
        </w:rPr>
        <w:t>» до «</w:t>
      </w:r>
      <w:proofErr w:type="spellStart"/>
      <w:r w:rsidRPr="003D138A">
        <w:rPr>
          <w:rFonts w:ascii="Times New Roman" w:hAnsi="Times New Roman" w:cs="Times New Roman"/>
        </w:rPr>
        <w:t>Беровского</w:t>
      </w:r>
      <w:proofErr w:type="spellEnd"/>
      <w:r w:rsidRPr="003D138A">
        <w:rPr>
          <w:rFonts w:ascii="Times New Roman" w:hAnsi="Times New Roman" w:cs="Times New Roman"/>
        </w:rPr>
        <w:t xml:space="preserve"> бугра», далее идет в западном направлении на протяжении 1500 м до автомобильной дороги «</w:t>
      </w:r>
      <w:proofErr w:type="spellStart"/>
      <w:r w:rsidRPr="003D138A">
        <w:rPr>
          <w:rFonts w:ascii="Times New Roman" w:hAnsi="Times New Roman" w:cs="Times New Roman"/>
        </w:rPr>
        <w:t>Камызяк-Семибугры</w:t>
      </w:r>
      <w:proofErr w:type="spellEnd"/>
      <w:r w:rsidRPr="003D138A">
        <w:rPr>
          <w:rFonts w:ascii="Times New Roman" w:hAnsi="Times New Roman" w:cs="Times New Roman"/>
        </w:rPr>
        <w:t xml:space="preserve">» и  далее вдоль автомобильной дороги «Камызяк – </w:t>
      </w:r>
      <w:proofErr w:type="spellStart"/>
      <w:r w:rsidRPr="003D138A">
        <w:rPr>
          <w:rFonts w:ascii="Times New Roman" w:hAnsi="Times New Roman" w:cs="Times New Roman"/>
        </w:rPr>
        <w:t>Семибугры</w:t>
      </w:r>
      <w:proofErr w:type="spellEnd"/>
      <w:r w:rsidRPr="003D138A">
        <w:rPr>
          <w:rFonts w:ascii="Times New Roman" w:hAnsi="Times New Roman" w:cs="Times New Roman"/>
        </w:rPr>
        <w:t xml:space="preserve">» до орошаемой  системы «Массив-71».Далее идет в восточном направлении по  </w:t>
      </w:r>
      <w:proofErr w:type="spellStart"/>
      <w:r w:rsidRPr="003D138A">
        <w:rPr>
          <w:rFonts w:ascii="Times New Roman" w:hAnsi="Times New Roman" w:cs="Times New Roman"/>
        </w:rPr>
        <w:t>водооградительному</w:t>
      </w:r>
      <w:proofErr w:type="spellEnd"/>
      <w:r w:rsidRPr="003D138A">
        <w:rPr>
          <w:rFonts w:ascii="Times New Roman" w:hAnsi="Times New Roman" w:cs="Times New Roman"/>
        </w:rPr>
        <w:t xml:space="preserve"> валу орошаемой системы «Массив-71» до ерика Черепашка, затем идет по середине ерика Черепашка в южном направлении до слияния ерика Черепашка с ериком Длинная Черепашка, далее идет в северном направлении по середине ерика Верхняя Черепашка на протяжении 2500 м, затем идет в восточном направлении по оросительному каналу орошаемой системы «Массив-71» на протяжении 2000м.</w:t>
      </w:r>
      <w:proofErr w:type="gramEnd"/>
      <w:r w:rsidRPr="003D138A">
        <w:rPr>
          <w:rFonts w:ascii="Times New Roman" w:hAnsi="Times New Roman" w:cs="Times New Roman"/>
        </w:rPr>
        <w:t xml:space="preserve"> Далее  граница идет в южном направлении по середине ерика </w:t>
      </w:r>
      <w:proofErr w:type="gramStart"/>
      <w:r w:rsidRPr="003D138A">
        <w:rPr>
          <w:rFonts w:ascii="Times New Roman" w:hAnsi="Times New Roman" w:cs="Times New Roman"/>
        </w:rPr>
        <w:t>Безымянный</w:t>
      </w:r>
      <w:proofErr w:type="gramEnd"/>
      <w:r w:rsidRPr="003D138A">
        <w:rPr>
          <w:rFonts w:ascii="Times New Roman" w:hAnsi="Times New Roman" w:cs="Times New Roman"/>
        </w:rPr>
        <w:t xml:space="preserve"> до ерика </w:t>
      </w:r>
      <w:proofErr w:type="spellStart"/>
      <w:r w:rsidRPr="003D138A">
        <w:rPr>
          <w:rFonts w:ascii="Times New Roman" w:hAnsi="Times New Roman" w:cs="Times New Roman"/>
        </w:rPr>
        <w:t>Больщая</w:t>
      </w:r>
      <w:proofErr w:type="spellEnd"/>
      <w:r w:rsidRPr="003D138A">
        <w:rPr>
          <w:rFonts w:ascii="Times New Roman" w:hAnsi="Times New Roman" w:cs="Times New Roman"/>
        </w:rPr>
        <w:t xml:space="preserve"> </w:t>
      </w:r>
      <w:proofErr w:type="spellStart"/>
      <w:r w:rsidRPr="003D138A">
        <w:rPr>
          <w:rFonts w:ascii="Times New Roman" w:hAnsi="Times New Roman" w:cs="Times New Roman"/>
        </w:rPr>
        <w:t>Янцоха</w:t>
      </w:r>
      <w:proofErr w:type="spellEnd"/>
      <w:r w:rsidRPr="003D138A">
        <w:rPr>
          <w:rFonts w:ascii="Times New Roman" w:hAnsi="Times New Roman" w:cs="Times New Roman"/>
        </w:rPr>
        <w:t xml:space="preserve">. Затем граница идет в северо-западном направлении </w:t>
      </w:r>
      <w:proofErr w:type="gramStart"/>
      <w:r w:rsidRPr="003D138A">
        <w:rPr>
          <w:rFonts w:ascii="Times New Roman" w:hAnsi="Times New Roman" w:cs="Times New Roman"/>
        </w:rPr>
        <w:t>по середине</w:t>
      </w:r>
      <w:proofErr w:type="gramEnd"/>
      <w:r w:rsidRPr="003D138A">
        <w:rPr>
          <w:rFonts w:ascii="Times New Roman" w:hAnsi="Times New Roman" w:cs="Times New Roman"/>
        </w:rPr>
        <w:t xml:space="preserve"> ерика Большая </w:t>
      </w:r>
      <w:proofErr w:type="spellStart"/>
      <w:r w:rsidRPr="003D138A">
        <w:rPr>
          <w:rFonts w:ascii="Times New Roman" w:hAnsi="Times New Roman" w:cs="Times New Roman"/>
        </w:rPr>
        <w:t>Янцоха</w:t>
      </w:r>
      <w:proofErr w:type="spellEnd"/>
      <w:r w:rsidRPr="003D138A">
        <w:rPr>
          <w:rFonts w:ascii="Times New Roman" w:hAnsi="Times New Roman" w:cs="Times New Roman"/>
        </w:rPr>
        <w:t xml:space="preserve"> до автомобильной дороги Камызяк – </w:t>
      </w:r>
      <w:proofErr w:type="spellStart"/>
      <w:r w:rsidRPr="003D138A">
        <w:rPr>
          <w:rFonts w:ascii="Times New Roman" w:hAnsi="Times New Roman" w:cs="Times New Roman"/>
        </w:rPr>
        <w:t>Семибугры</w:t>
      </w:r>
      <w:proofErr w:type="spellEnd"/>
      <w:r w:rsidRPr="003D138A">
        <w:rPr>
          <w:rFonts w:ascii="Times New Roman" w:hAnsi="Times New Roman" w:cs="Times New Roman"/>
        </w:rPr>
        <w:t xml:space="preserve">. Далее граница идет в западном направлении до реки Черная, затем идет </w:t>
      </w:r>
      <w:proofErr w:type="gramStart"/>
      <w:r w:rsidRPr="003D138A">
        <w:rPr>
          <w:rFonts w:ascii="Times New Roman" w:hAnsi="Times New Roman" w:cs="Times New Roman"/>
        </w:rPr>
        <w:t>по середине</w:t>
      </w:r>
      <w:proofErr w:type="gramEnd"/>
      <w:r w:rsidRPr="003D138A">
        <w:rPr>
          <w:rFonts w:ascii="Times New Roman" w:hAnsi="Times New Roman" w:cs="Times New Roman"/>
        </w:rPr>
        <w:t xml:space="preserve"> реки Черная до слияния с рекой Верхняя Василиска. Далее граница идет в северном направлении </w:t>
      </w:r>
      <w:proofErr w:type="gramStart"/>
      <w:r w:rsidRPr="003D138A">
        <w:rPr>
          <w:rFonts w:ascii="Times New Roman" w:hAnsi="Times New Roman" w:cs="Times New Roman"/>
        </w:rPr>
        <w:t>по середине</w:t>
      </w:r>
      <w:proofErr w:type="gramEnd"/>
      <w:r w:rsidRPr="003D138A">
        <w:rPr>
          <w:rFonts w:ascii="Times New Roman" w:hAnsi="Times New Roman" w:cs="Times New Roman"/>
        </w:rPr>
        <w:t xml:space="preserve"> реки Верхняя Василиска до первоначальной точки.</w:t>
      </w:r>
    </w:p>
    <w:p w:rsidR="003D138A" w:rsidRPr="003D138A" w:rsidRDefault="003D138A" w:rsidP="00C53857">
      <w:pPr>
        <w:pStyle w:val="af6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</w:rPr>
      </w:pPr>
      <w:r w:rsidRPr="003D138A">
        <w:rPr>
          <w:rFonts w:ascii="Times New Roman" w:hAnsi="Times New Roman" w:cs="Times New Roman"/>
        </w:rPr>
        <w:t>По паспортным данным общая площадь территории МО «</w:t>
      </w:r>
      <w:proofErr w:type="spellStart"/>
      <w:r w:rsidRPr="003D138A">
        <w:rPr>
          <w:rFonts w:ascii="Times New Roman" w:hAnsi="Times New Roman" w:cs="Times New Roman"/>
        </w:rPr>
        <w:t>Семибугоринский</w:t>
      </w:r>
      <w:proofErr w:type="spellEnd"/>
      <w:r w:rsidRPr="003D138A">
        <w:rPr>
          <w:rFonts w:ascii="Times New Roman" w:hAnsi="Times New Roman" w:cs="Times New Roman"/>
        </w:rPr>
        <w:t xml:space="preserve"> сельсовет» в границах, определенных Законом Астраханской области от 06.08.04 №</w:t>
      </w:r>
      <w:r>
        <w:rPr>
          <w:rFonts w:ascii="Times New Roman" w:hAnsi="Times New Roman" w:cs="Times New Roman"/>
        </w:rPr>
        <w:t xml:space="preserve"> 43/2004-03, </w:t>
      </w:r>
      <w:r>
        <w:rPr>
          <w:rFonts w:ascii="Times New Roman" w:hAnsi="Times New Roman" w:cs="Times New Roman"/>
        </w:rPr>
        <w:lastRenderedPageBreak/>
        <w:t>составляет 7439 га</w:t>
      </w:r>
      <w:r w:rsidRPr="003D138A">
        <w:rPr>
          <w:rFonts w:ascii="Times New Roman" w:hAnsi="Times New Roman" w:cs="Times New Roman"/>
        </w:rPr>
        <w:t>. Структура земельного фонда муниципального образования приведена в таблице 1.</w:t>
      </w:r>
    </w:p>
    <w:p w:rsidR="00DF2D07" w:rsidRPr="005124B2" w:rsidRDefault="00DF2D07" w:rsidP="00793F7B">
      <w:pPr>
        <w:pStyle w:val="24"/>
        <w:spacing w:after="0" w:line="240" w:lineRule="auto"/>
        <w:ind w:left="0" w:firstLine="709"/>
        <w:jc w:val="both"/>
        <w:rPr>
          <w:b/>
        </w:rPr>
      </w:pPr>
      <w:bookmarkStart w:id="6" w:name="_Toc183569398"/>
      <w:bookmarkStart w:id="7" w:name="_Toc298486633"/>
    </w:p>
    <w:p w:rsidR="00E577B4" w:rsidRPr="00392B80" w:rsidRDefault="00E577B4" w:rsidP="00793F7B">
      <w:pPr>
        <w:pStyle w:val="24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392B80">
        <w:rPr>
          <w:b/>
          <w:sz w:val="26"/>
          <w:szCs w:val="26"/>
        </w:rPr>
        <w:t>1.2. Потенциал экономики и социальной сферы</w:t>
      </w:r>
      <w:bookmarkEnd w:id="6"/>
      <w:bookmarkEnd w:id="7"/>
    </w:p>
    <w:p w:rsidR="00224531" w:rsidRDefault="00224531" w:rsidP="00224531">
      <w:pPr>
        <w:tabs>
          <w:tab w:val="left" w:pos="-3119"/>
        </w:tabs>
        <w:suppressAutoHyphens/>
        <w:ind w:firstLine="709"/>
        <w:jc w:val="both"/>
        <w:rPr>
          <w:b/>
          <w:i/>
          <w:sz w:val="26"/>
          <w:szCs w:val="26"/>
        </w:rPr>
      </w:pPr>
      <w:bookmarkStart w:id="8" w:name="_Toc298486636"/>
      <w:bookmarkEnd w:id="1"/>
      <w:bookmarkEnd w:id="2"/>
      <w:r w:rsidRPr="00224531">
        <w:rPr>
          <w:b/>
          <w:i/>
          <w:sz w:val="26"/>
          <w:szCs w:val="26"/>
        </w:rPr>
        <w:t>Производственный потенциал</w:t>
      </w:r>
    </w:p>
    <w:p w:rsidR="00D24119" w:rsidRDefault="00BB281F" w:rsidP="00D24119">
      <w:pPr>
        <w:pStyle w:val="33"/>
        <w:shd w:val="clear" w:color="auto" w:fill="auto"/>
        <w:spacing w:line="240" w:lineRule="auto"/>
        <w:ind w:left="20" w:right="1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потенциал характеризуется</w:t>
      </w:r>
      <w:r w:rsidR="004D75F5">
        <w:rPr>
          <w:rFonts w:ascii="Times New Roman" w:hAnsi="Times New Roman" w:cs="Times New Roman"/>
          <w:sz w:val="24"/>
          <w:szCs w:val="24"/>
        </w:rPr>
        <w:t xml:space="preserve"> необходимостью </w:t>
      </w:r>
      <w:r w:rsidR="004D75F5" w:rsidRPr="00020850">
        <w:rPr>
          <w:rFonts w:ascii="Times New Roman" w:hAnsi="Times New Roman" w:cs="Times New Roman"/>
          <w:sz w:val="24"/>
          <w:szCs w:val="24"/>
        </w:rPr>
        <w:t>развития сельскохозяйственных организаций, крестьянских (фермерских) хозяйств и личных подсобных хозяйств населения.</w:t>
      </w:r>
      <w:r w:rsidR="004D75F5" w:rsidRPr="004D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850" w:rsidRPr="00020850" w:rsidRDefault="004D75F5" w:rsidP="00D24119">
      <w:pPr>
        <w:pStyle w:val="33"/>
        <w:shd w:val="clear" w:color="auto" w:fill="auto"/>
        <w:spacing w:line="240" w:lineRule="auto"/>
        <w:ind w:left="20" w:right="1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020850">
        <w:rPr>
          <w:rFonts w:ascii="Times New Roman" w:hAnsi="Times New Roman" w:cs="Times New Roman"/>
          <w:sz w:val="24"/>
          <w:szCs w:val="24"/>
        </w:rPr>
        <w:t xml:space="preserve">Сельское хозяйство поселения представлено </w:t>
      </w:r>
      <w:r>
        <w:rPr>
          <w:rFonts w:ascii="Times New Roman" w:hAnsi="Times New Roman" w:cs="Times New Roman"/>
          <w:sz w:val="24"/>
          <w:szCs w:val="24"/>
        </w:rPr>
        <w:t>в основном</w:t>
      </w:r>
      <w:r w:rsidRPr="00020850">
        <w:rPr>
          <w:rFonts w:ascii="Times New Roman" w:hAnsi="Times New Roman" w:cs="Times New Roman"/>
          <w:sz w:val="24"/>
          <w:szCs w:val="24"/>
        </w:rPr>
        <w:t xml:space="preserve"> личными подсобными хозяйствами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производящими </w:t>
      </w:r>
      <w:r w:rsidRPr="00020850">
        <w:rPr>
          <w:rFonts w:ascii="Times New Roman" w:hAnsi="Times New Roman" w:cs="Times New Roman"/>
          <w:sz w:val="24"/>
          <w:szCs w:val="24"/>
        </w:rPr>
        <w:t>овощ</w:t>
      </w:r>
      <w:r>
        <w:rPr>
          <w:rFonts w:ascii="Times New Roman" w:hAnsi="Times New Roman" w:cs="Times New Roman"/>
          <w:sz w:val="24"/>
          <w:szCs w:val="24"/>
        </w:rPr>
        <w:t>и, молоко, мясо, яйца и другую продукцию</w:t>
      </w:r>
      <w:r w:rsidRPr="00020850">
        <w:rPr>
          <w:rFonts w:ascii="Times New Roman" w:hAnsi="Times New Roman" w:cs="Times New Roman"/>
          <w:sz w:val="24"/>
          <w:szCs w:val="24"/>
        </w:rPr>
        <w:t>.</w:t>
      </w:r>
      <w:r w:rsidR="00D24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11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20850" w:rsidRPr="00020850">
        <w:rPr>
          <w:rFonts w:ascii="Times New Roman" w:hAnsi="Times New Roman" w:cs="Times New Roman"/>
          <w:sz w:val="24"/>
          <w:szCs w:val="24"/>
        </w:rPr>
        <w:t>посев сельскохозяйственных культур (картофель, овощи (открытого и закрытого грунта).</w:t>
      </w:r>
      <w:proofErr w:type="gramEnd"/>
    </w:p>
    <w:p w:rsidR="00D24119" w:rsidRPr="00020850" w:rsidRDefault="00224531" w:rsidP="00D24119">
      <w:pPr>
        <w:tabs>
          <w:tab w:val="left" w:pos="-3119"/>
        </w:tabs>
        <w:ind w:firstLine="709"/>
        <w:jc w:val="both"/>
        <w:rPr>
          <w:sz w:val="24"/>
          <w:szCs w:val="24"/>
        </w:rPr>
      </w:pPr>
      <w:r w:rsidRPr="00224531">
        <w:rPr>
          <w:sz w:val="24"/>
          <w:szCs w:val="24"/>
        </w:rPr>
        <w:t>Основу развития производственно-экономического потенциала МО «</w:t>
      </w:r>
      <w:proofErr w:type="spellStart"/>
      <w:r w:rsidRPr="00224531">
        <w:rPr>
          <w:sz w:val="24"/>
          <w:szCs w:val="24"/>
        </w:rPr>
        <w:t>Семибугоринский</w:t>
      </w:r>
      <w:proofErr w:type="spellEnd"/>
      <w:r w:rsidRPr="00224531">
        <w:rPr>
          <w:sz w:val="24"/>
          <w:szCs w:val="24"/>
        </w:rPr>
        <w:t xml:space="preserve"> сельсовет» составляют сельскохозяйственное производство, кормопроизводство, животноводство. </w:t>
      </w:r>
    </w:p>
    <w:p w:rsidR="003D463D" w:rsidRPr="003D463D" w:rsidRDefault="003D463D" w:rsidP="003D463D">
      <w:pPr>
        <w:tabs>
          <w:tab w:val="left" w:pos="-3119"/>
        </w:tabs>
        <w:ind w:firstLine="709"/>
        <w:jc w:val="both"/>
        <w:rPr>
          <w:b/>
          <w:i/>
          <w:sz w:val="26"/>
          <w:szCs w:val="26"/>
        </w:rPr>
      </w:pPr>
      <w:r w:rsidRPr="003D463D">
        <w:rPr>
          <w:b/>
          <w:i/>
          <w:sz w:val="26"/>
          <w:szCs w:val="26"/>
        </w:rPr>
        <w:t>Промышленность</w:t>
      </w:r>
    </w:p>
    <w:p w:rsidR="003D463D" w:rsidRDefault="003D463D" w:rsidP="00A02C9E">
      <w:pPr>
        <w:ind w:firstLine="709"/>
        <w:jc w:val="both"/>
        <w:rPr>
          <w:sz w:val="24"/>
          <w:szCs w:val="24"/>
        </w:rPr>
      </w:pPr>
      <w:r w:rsidRPr="003D463D">
        <w:rPr>
          <w:sz w:val="24"/>
          <w:szCs w:val="24"/>
        </w:rPr>
        <w:t>С точки зрения развития экономики мун</w:t>
      </w:r>
      <w:r>
        <w:rPr>
          <w:sz w:val="24"/>
          <w:szCs w:val="24"/>
        </w:rPr>
        <w:t>иципального образования</w:t>
      </w:r>
      <w:r w:rsidRPr="003D463D">
        <w:rPr>
          <w:sz w:val="24"/>
          <w:szCs w:val="24"/>
        </w:rPr>
        <w:t xml:space="preserve">, и особенно промышленного производства, наибольшее значение имеет уровень развития  обеспечивающих коммунальных систем, таких как электрические, газовые, тепловые и водопроводные сети. </w:t>
      </w:r>
    </w:p>
    <w:p w:rsidR="003D463D" w:rsidRPr="003D463D" w:rsidRDefault="003D463D" w:rsidP="00A02C9E">
      <w:pPr>
        <w:ind w:firstLine="709"/>
        <w:contextualSpacing/>
        <w:jc w:val="both"/>
        <w:rPr>
          <w:sz w:val="24"/>
          <w:szCs w:val="24"/>
        </w:rPr>
      </w:pPr>
      <w:r w:rsidRPr="003D463D">
        <w:rPr>
          <w:sz w:val="24"/>
          <w:szCs w:val="24"/>
        </w:rPr>
        <w:t>На данный момент все населенные пункты МО «</w:t>
      </w:r>
      <w:proofErr w:type="spellStart"/>
      <w:r w:rsidRPr="003D463D">
        <w:rPr>
          <w:sz w:val="24"/>
          <w:szCs w:val="24"/>
        </w:rPr>
        <w:t>Семибугоринский</w:t>
      </w:r>
      <w:proofErr w:type="spellEnd"/>
      <w:r w:rsidRPr="003D463D">
        <w:rPr>
          <w:sz w:val="24"/>
          <w:szCs w:val="24"/>
        </w:rPr>
        <w:t xml:space="preserve"> сельсовет» </w:t>
      </w:r>
      <w:proofErr w:type="spellStart"/>
      <w:r w:rsidRPr="003D463D">
        <w:rPr>
          <w:sz w:val="24"/>
          <w:szCs w:val="24"/>
        </w:rPr>
        <w:t>электрофицированны</w:t>
      </w:r>
      <w:proofErr w:type="spellEnd"/>
      <w:r w:rsidRPr="003D463D">
        <w:rPr>
          <w:sz w:val="24"/>
          <w:szCs w:val="24"/>
        </w:rPr>
        <w:t xml:space="preserve"> и </w:t>
      </w:r>
      <w:proofErr w:type="spellStart"/>
      <w:r w:rsidRPr="003D463D">
        <w:rPr>
          <w:sz w:val="24"/>
          <w:szCs w:val="24"/>
        </w:rPr>
        <w:t>газофицированны</w:t>
      </w:r>
      <w:proofErr w:type="spellEnd"/>
      <w:r w:rsidRPr="003D46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D463D">
        <w:rPr>
          <w:sz w:val="24"/>
          <w:szCs w:val="24"/>
        </w:rPr>
        <w:t xml:space="preserve">Налажена </w:t>
      </w:r>
      <w:proofErr w:type="spellStart"/>
      <w:r w:rsidRPr="003D463D">
        <w:rPr>
          <w:sz w:val="24"/>
          <w:szCs w:val="24"/>
        </w:rPr>
        <w:t>ситема</w:t>
      </w:r>
      <w:proofErr w:type="spellEnd"/>
      <w:r w:rsidRPr="003D463D">
        <w:rPr>
          <w:sz w:val="24"/>
          <w:szCs w:val="24"/>
        </w:rPr>
        <w:t xml:space="preserve"> сбора и утилизация бытовых </w:t>
      </w:r>
      <w:r>
        <w:rPr>
          <w:sz w:val="24"/>
          <w:szCs w:val="24"/>
        </w:rPr>
        <w:t>отходов. Установлены контейнеры и осуществляется вывоз ТБО и сухого мусора.</w:t>
      </w:r>
    </w:p>
    <w:p w:rsidR="003D463D" w:rsidRPr="003D463D" w:rsidRDefault="003D463D" w:rsidP="00A02C9E">
      <w:pPr>
        <w:ind w:firstLine="709"/>
        <w:jc w:val="both"/>
        <w:rPr>
          <w:sz w:val="26"/>
          <w:szCs w:val="26"/>
        </w:rPr>
      </w:pPr>
      <w:r w:rsidRPr="003D463D">
        <w:rPr>
          <w:sz w:val="24"/>
          <w:szCs w:val="24"/>
        </w:rPr>
        <w:t xml:space="preserve">Канализация и централизованное теплоснабжение отсутствуют. </w:t>
      </w:r>
    </w:p>
    <w:p w:rsidR="00E8495D" w:rsidRDefault="00E8495D" w:rsidP="00A02C9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условиях отсутствия </w:t>
      </w:r>
      <w:r w:rsidR="003D463D">
        <w:rPr>
          <w:sz w:val="24"/>
          <w:szCs w:val="24"/>
        </w:rPr>
        <w:t>централизованного водоснабжения</w:t>
      </w:r>
      <w:r>
        <w:rPr>
          <w:sz w:val="24"/>
          <w:szCs w:val="24"/>
        </w:rPr>
        <w:t xml:space="preserve">, </w:t>
      </w:r>
      <w:r w:rsidR="00A02C9E" w:rsidRPr="00D55CC2">
        <w:rPr>
          <w:sz w:val="24"/>
          <w:szCs w:val="24"/>
        </w:rPr>
        <w:t>подача воды гражданам осуществляется по существующим водопроводным сетям</w:t>
      </w:r>
      <w:r>
        <w:rPr>
          <w:sz w:val="24"/>
          <w:szCs w:val="24"/>
        </w:rPr>
        <w:t>,</w:t>
      </w:r>
      <w:r w:rsidR="00A02C9E" w:rsidRPr="00D55CC2">
        <w:rPr>
          <w:sz w:val="24"/>
          <w:szCs w:val="24"/>
        </w:rPr>
        <w:t xml:space="preserve"> путем забора воды из речки один раз в день с 11.00 до 13.00 часов</w:t>
      </w:r>
      <w:r>
        <w:rPr>
          <w:sz w:val="24"/>
          <w:szCs w:val="24"/>
        </w:rPr>
        <w:t>.</w:t>
      </w:r>
      <w:r w:rsidR="00A02C9E">
        <w:rPr>
          <w:sz w:val="24"/>
          <w:szCs w:val="24"/>
        </w:rPr>
        <w:t xml:space="preserve"> </w:t>
      </w:r>
    </w:p>
    <w:p w:rsidR="003D463D" w:rsidRDefault="00E8495D" w:rsidP="00A02C9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села </w:t>
      </w:r>
      <w:proofErr w:type="spellStart"/>
      <w:r>
        <w:rPr>
          <w:sz w:val="24"/>
          <w:szCs w:val="24"/>
        </w:rPr>
        <w:t>Семибугры</w:t>
      </w:r>
      <w:proofErr w:type="spellEnd"/>
      <w:r>
        <w:rPr>
          <w:sz w:val="24"/>
          <w:szCs w:val="24"/>
        </w:rPr>
        <w:t xml:space="preserve"> организована понтонная </w:t>
      </w:r>
      <w:r w:rsidR="00A02C9E">
        <w:rPr>
          <w:sz w:val="24"/>
          <w:szCs w:val="24"/>
        </w:rPr>
        <w:t>переправ</w:t>
      </w:r>
      <w:r>
        <w:rPr>
          <w:sz w:val="24"/>
          <w:szCs w:val="24"/>
        </w:rPr>
        <w:t>а</w:t>
      </w:r>
      <w:r w:rsidR="003D463D">
        <w:rPr>
          <w:sz w:val="24"/>
          <w:szCs w:val="24"/>
        </w:rPr>
        <w:t xml:space="preserve">. </w:t>
      </w:r>
    </w:p>
    <w:p w:rsidR="00886BE4" w:rsidRDefault="00886BE4" w:rsidP="00886BE4">
      <w:pPr>
        <w:ind w:firstLine="709"/>
        <w:contextualSpacing/>
        <w:jc w:val="both"/>
        <w:rPr>
          <w:b/>
          <w:i/>
          <w:sz w:val="26"/>
          <w:szCs w:val="26"/>
        </w:rPr>
      </w:pPr>
      <w:bookmarkStart w:id="9" w:name="_Toc212532139"/>
      <w:r w:rsidRPr="00886BE4">
        <w:rPr>
          <w:b/>
          <w:i/>
          <w:sz w:val="26"/>
          <w:szCs w:val="26"/>
        </w:rPr>
        <w:t>Сельское хозяйство</w:t>
      </w:r>
      <w:bookmarkEnd w:id="9"/>
    </w:p>
    <w:p w:rsidR="00886BE4" w:rsidRPr="00886BE4" w:rsidRDefault="00886BE4" w:rsidP="00886BE4">
      <w:pPr>
        <w:ind w:firstLine="709"/>
        <w:contextualSpacing/>
        <w:jc w:val="both"/>
        <w:rPr>
          <w:sz w:val="24"/>
          <w:szCs w:val="24"/>
        </w:rPr>
      </w:pPr>
      <w:r w:rsidRPr="00886BE4">
        <w:rPr>
          <w:sz w:val="24"/>
          <w:szCs w:val="24"/>
        </w:rPr>
        <w:t>Сельское хозяйство является ведущей отраслью экономики МО «</w:t>
      </w:r>
      <w:proofErr w:type="spellStart"/>
      <w:r w:rsidRPr="00886BE4">
        <w:rPr>
          <w:sz w:val="24"/>
          <w:szCs w:val="24"/>
        </w:rPr>
        <w:t>Семибугоринский</w:t>
      </w:r>
      <w:proofErr w:type="spellEnd"/>
      <w:r w:rsidRPr="00886BE4">
        <w:rPr>
          <w:sz w:val="24"/>
          <w:szCs w:val="24"/>
        </w:rPr>
        <w:t xml:space="preserve"> сельсовет», в которой занята значительная часть трудоспособного населения, обеспечивающей не только занятость и доход населения, но и  служащей базой для развития смежных отраслей экономики, в частности пищевой промышленности, ориентированной на переработку сельхозпродукции. Основные виды возделываемых культур – это овощи, картофель и зерновые. Остро стоит проблема хранения выращенной продукции.</w:t>
      </w:r>
    </w:p>
    <w:p w:rsidR="00EC4D2B" w:rsidRPr="000B3ACC" w:rsidRDefault="0057632F" w:rsidP="00EC4D2B">
      <w:pPr>
        <w:ind w:firstLine="709"/>
        <w:jc w:val="both"/>
        <w:rPr>
          <w:sz w:val="24"/>
          <w:szCs w:val="24"/>
        </w:rPr>
      </w:pPr>
      <w:r w:rsidRPr="000B3ACC">
        <w:rPr>
          <w:sz w:val="24"/>
          <w:szCs w:val="24"/>
        </w:rPr>
        <w:t xml:space="preserve">Льготное кредитование </w:t>
      </w:r>
      <w:r w:rsidR="00EC4D2B" w:rsidRPr="000B3ACC">
        <w:rPr>
          <w:sz w:val="24"/>
          <w:szCs w:val="24"/>
        </w:rPr>
        <w:t xml:space="preserve">сельскохозяйственных производителей </w:t>
      </w:r>
      <w:r w:rsidRPr="000B3ACC">
        <w:rPr>
          <w:sz w:val="24"/>
          <w:szCs w:val="24"/>
        </w:rPr>
        <w:t xml:space="preserve">и государственная поддержка в сфере </w:t>
      </w:r>
      <w:r w:rsidR="00EC4D2B" w:rsidRPr="000B3ACC">
        <w:rPr>
          <w:sz w:val="24"/>
          <w:szCs w:val="24"/>
        </w:rPr>
        <w:t>агропромышленного комплекса</w:t>
      </w:r>
      <w:r w:rsidRPr="000B3ACC">
        <w:rPr>
          <w:sz w:val="24"/>
          <w:szCs w:val="24"/>
        </w:rPr>
        <w:t xml:space="preserve">, участие в </w:t>
      </w:r>
      <w:r w:rsidR="00EC4D2B" w:rsidRPr="000B3ACC">
        <w:rPr>
          <w:sz w:val="24"/>
          <w:szCs w:val="24"/>
        </w:rPr>
        <w:t>федеральных программах</w:t>
      </w:r>
      <w:r w:rsidRPr="000B3ACC">
        <w:rPr>
          <w:sz w:val="24"/>
          <w:szCs w:val="24"/>
        </w:rPr>
        <w:t xml:space="preserve"> по мелиорации даст новый стимул </w:t>
      </w:r>
      <w:r w:rsidR="00EC4D2B" w:rsidRPr="000B3ACC">
        <w:rPr>
          <w:sz w:val="24"/>
          <w:szCs w:val="24"/>
        </w:rPr>
        <w:t xml:space="preserve">производству, а </w:t>
      </w:r>
      <w:r w:rsidRPr="000B3ACC">
        <w:rPr>
          <w:sz w:val="24"/>
          <w:szCs w:val="24"/>
        </w:rPr>
        <w:t xml:space="preserve">внедрение новейших технологий позволит </w:t>
      </w:r>
      <w:r w:rsidR="00EC4D2B" w:rsidRPr="000B3ACC">
        <w:rPr>
          <w:sz w:val="24"/>
          <w:szCs w:val="24"/>
        </w:rPr>
        <w:t>снизить себестоимость продукции</w:t>
      </w:r>
      <w:r w:rsidRPr="000B3ACC">
        <w:rPr>
          <w:sz w:val="24"/>
          <w:szCs w:val="24"/>
        </w:rPr>
        <w:t xml:space="preserve">. </w:t>
      </w:r>
    </w:p>
    <w:p w:rsidR="0057632F" w:rsidRPr="000B3ACC" w:rsidRDefault="0057632F" w:rsidP="00EC4D2B">
      <w:pPr>
        <w:ind w:firstLine="709"/>
        <w:jc w:val="both"/>
        <w:rPr>
          <w:sz w:val="24"/>
          <w:szCs w:val="24"/>
        </w:rPr>
      </w:pPr>
      <w:r w:rsidRPr="000B3ACC">
        <w:rPr>
          <w:sz w:val="24"/>
          <w:szCs w:val="24"/>
        </w:rPr>
        <w:t xml:space="preserve">Необходимо, чтобы собственники земельных долей (паев) имели на руках государственные акты о выделении земельных долей (паев) в натуре. Каждый </w:t>
      </w:r>
      <w:r w:rsidR="00EC4D2B" w:rsidRPr="000B3ACC">
        <w:rPr>
          <w:sz w:val="24"/>
          <w:szCs w:val="24"/>
        </w:rPr>
        <w:t>собственник</w:t>
      </w:r>
      <w:r w:rsidRPr="000B3ACC">
        <w:rPr>
          <w:sz w:val="24"/>
          <w:szCs w:val="24"/>
        </w:rPr>
        <w:t xml:space="preserve"> должен конкретно знать и распоряжаться своими паями в тех размерах,</w:t>
      </w:r>
      <w:r w:rsidR="00EC4D2B" w:rsidRPr="000B3ACC">
        <w:rPr>
          <w:sz w:val="24"/>
          <w:szCs w:val="24"/>
        </w:rPr>
        <w:t xml:space="preserve"> </w:t>
      </w:r>
      <w:r w:rsidRPr="000B3ACC">
        <w:rPr>
          <w:sz w:val="24"/>
          <w:szCs w:val="24"/>
        </w:rPr>
        <w:t xml:space="preserve">которые ему определены  в соответствии с действующим законодательством. Обязательно нужно довести до каждого </w:t>
      </w:r>
      <w:r w:rsidR="00EC4D2B" w:rsidRPr="000B3ACC">
        <w:rPr>
          <w:sz w:val="24"/>
          <w:szCs w:val="24"/>
        </w:rPr>
        <w:t>собственника</w:t>
      </w:r>
      <w:r w:rsidRPr="000B3ACC">
        <w:rPr>
          <w:sz w:val="24"/>
          <w:szCs w:val="24"/>
        </w:rPr>
        <w:t>,</w:t>
      </w:r>
      <w:r w:rsidR="00EC4D2B" w:rsidRPr="000B3ACC">
        <w:rPr>
          <w:sz w:val="24"/>
          <w:szCs w:val="24"/>
        </w:rPr>
        <w:t xml:space="preserve"> </w:t>
      </w:r>
      <w:r w:rsidRPr="000B3ACC">
        <w:rPr>
          <w:sz w:val="24"/>
          <w:szCs w:val="24"/>
        </w:rPr>
        <w:t xml:space="preserve">что если он сам не имеет возможности заниматься производством </w:t>
      </w:r>
      <w:r w:rsidR="00EC4D2B" w:rsidRPr="000B3ACC">
        <w:rPr>
          <w:sz w:val="24"/>
          <w:szCs w:val="24"/>
        </w:rPr>
        <w:t xml:space="preserve">сельскохозяйственной </w:t>
      </w:r>
      <w:r w:rsidRPr="000B3ACC">
        <w:rPr>
          <w:sz w:val="24"/>
          <w:szCs w:val="24"/>
        </w:rPr>
        <w:t>продукции,</w:t>
      </w:r>
      <w:r w:rsidR="00EC4D2B" w:rsidRPr="000B3ACC">
        <w:rPr>
          <w:sz w:val="24"/>
          <w:szCs w:val="24"/>
        </w:rPr>
        <w:t xml:space="preserve"> </w:t>
      </w:r>
      <w:r w:rsidRPr="000B3ACC">
        <w:rPr>
          <w:sz w:val="24"/>
          <w:szCs w:val="24"/>
        </w:rPr>
        <w:t xml:space="preserve">то </w:t>
      </w:r>
      <w:r w:rsidR="00432813" w:rsidRPr="000B3ACC">
        <w:rPr>
          <w:sz w:val="24"/>
          <w:szCs w:val="24"/>
        </w:rPr>
        <w:t>возможно</w:t>
      </w:r>
      <w:r w:rsidRPr="000B3ACC">
        <w:rPr>
          <w:sz w:val="24"/>
          <w:szCs w:val="24"/>
        </w:rPr>
        <w:t xml:space="preserve"> отдать свои паи в аренду. Имея земельны</w:t>
      </w:r>
      <w:r w:rsidR="00432813" w:rsidRPr="000B3ACC">
        <w:rPr>
          <w:sz w:val="24"/>
          <w:szCs w:val="24"/>
        </w:rPr>
        <w:t>е</w:t>
      </w:r>
      <w:r w:rsidRPr="000B3ACC">
        <w:rPr>
          <w:sz w:val="24"/>
          <w:szCs w:val="24"/>
        </w:rPr>
        <w:t xml:space="preserve"> паи в натуре, повысится ответственность каждого собственника по его целевому использованию, создадутся перспективы большего числа участия собственников в создании фермерских хозяйств и развитии личных подсобных хозяйств. В свою очередь для администрации будет решен вопрос по земельному налогу для каждого собственника земельного участка.</w:t>
      </w:r>
    </w:p>
    <w:p w:rsidR="00392B80" w:rsidRDefault="00392B80" w:rsidP="00392B80">
      <w:pPr>
        <w:ind w:firstLine="709"/>
        <w:jc w:val="both"/>
        <w:rPr>
          <w:b/>
          <w:i/>
          <w:sz w:val="26"/>
          <w:szCs w:val="26"/>
        </w:rPr>
      </w:pPr>
      <w:bookmarkStart w:id="10" w:name="_Toc298486634"/>
    </w:p>
    <w:p w:rsidR="00392B80" w:rsidRPr="00392B80" w:rsidRDefault="00392B80" w:rsidP="00392B8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Pr="00392B80">
        <w:rPr>
          <w:b/>
          <w:sz w:val="26"/>
          <w:szCs w:val="26"/>
        </w:rPr>
        <w:t>Население и трудовые ресурсы</w:t>
      </w:r>
      <w:bookmarkEnd w:id="10"/>
    </w:p>
    <w:p w:rsidR="00392B80" w:rsidRPr="00580C29" w:rsidRDefault="00392B80" w:rsidP="00392B80">
      <w:pPr>
        <w:ind w:firstLine="709"/>
        <w:jc w:val="both"/>
        <w:rPr>
          <w:sz w:val="24"/>
          <w:szCs w:val="24"/>
        </w:rPr>
      </w:pPr>
      <w:r w:rsidRPr="00580C29">
        <w:rPr>
          <w:sz w:val="24"/>
          <w:szCs w:val="24"/>
        </w:rPr>
        <w:t>Численность постоянного населения в МО «</w:t>
      </w:r>
      <w:proofErr w:type="spellStart"/>
      <w:r w:rsidRPr="00580C29">
        <w:rPr>
          <w:sz w:val="24"/>
          <w:szCs w:val="24"/>
        </w:rPr>
        <w:t>Семибугоринский</w:t>
      </w:r>
      <w:proofErr w:type="spellEnd"/>
      <w:r w:rsidRPr="00580C29">
        <w:rPr>
          <w:sz w:val="24"/>
          <w:szCs w:val="24"/>
        </w:rPr>
        <w:t xml:space="preserve"> сельсовет» -2</w:t>
      </w:r>
      <w:r>
        <w:rPr>
          <w:sz w:val="24"/>
          <w:szCs w:val="24"/>
        </w:rPr>
        <w:t>795</w:t>
      </w:r>
      <w:r w:rsidRPr="00580C29">
        <w:rPr>
          <w:sz w:val="24"/>
          <w:szCs w:val="24"/>
        </w:rPr>
        <w:t xml:space="preserve"> чел.</w:t>
      </w:r>
    </w:p>
    <w:p w:rsidR="00392B80" w:rsidRPr="00580C29" w:rsidRDefault="00392B80" w:rsidP="00392B80">
      <w:pPr>
        <w:ind w:firstLine="709"/>
        <w:jc w:val="both"/>
        <w:rPr>
          <w:sz w:val="24"/>
          <w:szCs w:val="24"/>
        </w:rPr>
      </w:pPr>
      <w:r w:rsidRPr="00580C29">
        <w:rPr>
          <w:sz w:val="24"/>
          <w:szCs w:val="24"/>
        </w:rPr>
        <w:lastRenderedPageBreak/>
        <w:t xml:space="preserve">В МО проживает более 7 национальностей, </w:t>
      </w:r>
      <w:r>
        <w:rPr>
          <w:sz w:val="24"/>
          <w:szCs w:val="24"/>
        </w:rPr>
        <w:t>94,2</w:t>
      </w:r>
      <w:r w:rsidRPr="00580C29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580C29">
        <w:rPr>
          <w:sz w:val="24"/>
          <w:szCs w:val="24"/>
        </w:rPr>
        <w:t>- казахи</w:t>
      </w:r>
      <w:r>
        <w:rPr>
          <w:sz w:val="24"/>
          <w:szCs w:val="24"/>
        </w:rPr>
        <w:t>,</w:t>
      </w:r>
      <w:r w:rsidRPr="00580C29">
        <w:rPr>
          <w:sz w:val="24"/>
          <w:szCs w:val="24"/>
        </w:rPr>
        <w:t xml:space="preserve"> </w:t>
      </w:r>
      <w:r>
        <w:rPr>
          <w:sz w:val="24"/>
          <w:szCs w:val="24"/>
        </w:rPr>
        <w:t>5,3</w:t>
      </w:r>
      <w:r w:rsidRPr="00580C29">
        <w:rPr>
          <w:sz w:val="24"/>
          <w:szCs w:val="24"/>
        </w:rPr>
        <w:t xml:space="preserve">% приходится на русских, </w:t>
      </w:r>
      <w:r>
        <w:rPr>
          <w:sz w:val="24"/>
          <w:szCs w:val="24"/>
        </w:rPr>
        <w:t>0,6</w:t>
      </w:r>
      <w:r w:rsidRPr="00580C29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Pr="00580C29">
        <w:rPr>
          <w:sz w:val="24"/>
          <w:szCs w:val="24"/>
        </w:rPr>
        <w:t>- иные</w:t>
      </w:r>
      <w:r>
        <w:rPr>
          <w:sz w:val="24"/>
          <w:szCs w:val="24"/>
        </w:rPr>
        <w:t xml:space="preserve"> национальности</w:t>
      </w:r>
      <w:r w:rsidRPr="00580C29">
        <w:rPr>
          <w:sz w:val="24"/>
          <w:szCs w:val="24"/>
        </w:rPr>
        <w:t>.</w:t>
      </w:r>
    </w:p>
    <w:p w:rsidR="00392B80" w:rsidRPr="00580C29" w:rsidRDefault="00392B80" w:rsidP="00392B80">
      <w:pPr>
        <w:ind w:firstLine="709"/>
        <w:jc w:val="both"/>
        <w:rPr>
          <w:sz w:val="24"/>
          <w:szCs w:val="24"/>
        </w:rPr>
      </w:pPr>
      <w:r w:rsidRPr="00580C29">
        <w:rPr>
          <w:sz w:val="24"/>
          <w:szCs w:val="24"/>
        </w:rPr>
        <w:t>Национальный состав населения муниципального образования по данным статистики 201</w:t>
      </w:r>
      <w:r>
        <w:rPr>
          <w:sz w:val="24"/>
          <w:szCs w:val="24"/>
        </w:rPr>
        <w:t>9</w:t>
      </w:r>
      <w:r w:rsidRPr="00580C29">
        <w:rPr>
          <w:sz w:val="24"/>
          <w:szCs w:val="24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92B80" w:rsidRPr="00580C29" w:rsidTr="00440E3E"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Всего (человек)</w:t>
            </w:r>
          </w:p>
        </w:tc>
      </w:tr>
      <w:tr w:rsidR="00392B80" w:rsidRPr="00580C29" w:rsidTr="00440E3E"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Казахи</w:t>
            </w:r>
          </w:p>
        </w:tc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2633</w:t>
            </w:r>
          </w:p>
        </w:tc>
      </w:tr>
      <w:tr w:rsidR="00392B80" w:rsidRPr="00580C29" w:rsidTr="00440E3E"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Русские</w:t>
            </w:r>
          </w:p>
        </w:tc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148</w:t>
            </w:r>
          </w:p>
        </w:tc>
      </w:tr>
      <w:tr w:rsidR="00392B80" w:rsidRPr="00580C29" w:rsidTr="00440E3E"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Иные</w:t>
            </w:r>
          </w:p>
        </w:tc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14</w:t>
            </w:r>
          </w:p>
        </w:tc>
      </w:tr>
      <w:tr w:rsidR="00392B80" w:rsidRPr="00580C29" w:rsidTr="00440E3E"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392B80" w:rsidRPr="00AB7F4A" w:rsidRDefault="00392B80" w:rsidP="00440E3E">
            <w:pPr>
              <w:jc w:val="both"/>
              <w:rPr>
                <w:sz w:val="24"/>
                <w:szCs w:val="24"/>
              </w:rPr>
            </w:pPr>
            <w:r w:rsidRPr="00AB7F4A">
              <w:rPr>
                <w:sz w:val="24"/>
                <w:szCs w:val="24"/>
              </w:rPr>
              <w:t>2795</w:t>
            </w:r>
          </w:p>
        </w:tc>
      </w:tr>
    </w:tbl>
    <w:p w:rsidR="00392B80" w:rsidRPr="00580C29" w:rsidRDefault="00392B80" w:rsidP="00392B80">
      <w:pPr>
        <w:ind w:firstLine="709"/>
        <w:jc w:val="both"/>
        <w:rPr>
          <w:sz w:val="24"/>
          <w:szCs w:val="24"/>
        </w:rPr>
      </w:pPr>
    </w:p>
    <w:p w:rsidR="00392B80" w:rsidRPr="00580C29" w:rsidRDefault="00392B80" w:rsidP="00392B80">
      <w:pPr>
        <w:ind w:firstLine="709"/>
        <w:jc w:val="both"/>
        <w:rPr>
          <w:sz w:val="24"/>
          <w:szCs w:val="24"/>
        </w:rPr>
      </w:pPr>
      <w:r w:rsidRPr="00580C29">
        <w:rPr>
          <w:sz w:val="24"/>
          <w:szCs w:val="24"/>
        </w:rPr>
        <w:t xml:space="preserve">Экономически активное население </w:t>
      </w:r>
      <w:r>
        <w:rPr>
          <w:sz w:val="24"/>
          <w:szCs w:val="24"/>
        </w:rPr>
        <w:t>поселения</w:t>
      </w:r>
      <w:r w:rsidRPr="00580C29">
        <w:rPr>
          <w:sz w:val="24"/>
          <w:szCs w:val="24"/>
        </w:rPr>
        <w:t xml:space="preserve"> занято в крестьянско-фермерских и личных подсобных хозяйствах, в учреждениях социально-культурной сферы, а также на предприятиях, расположенных на территории МО «</w:t>
      </w:r>
      <w:proofErr w:type="spellStart"/>
      <w:r w:rsidRPr="00580C29">
        <w:rPr>
          <w:sz w:val="24"/>
          <w:szCs w:val="24"/>
        </w:rPr>
        <w:t>Семибугоринский</w:t>
      </w:r>
      <w:proofErr w:type="spellEnd"/>
      <w:r w:rsidRPr="00580C29">
        <w:rPr>
          <w:sz w:val="24"/>
          <w:szCs w:val="24"/>
        </w:rPr>
        <w:t xml:space="preserve"> сельсовет». Основными сферами занятости населения являются сельское хозяйство, торговля, социальная сфера.</w:t>
      </w:r>
    </w:p>
    <w:p w:rsidR="00392B80" w:rsidRDefault="00392B80" w:rsidP="00392B80">
      <w:pPr>
        <w:ind w:firstLine="709"/>
        <w:jc w:val="both"/>
        <w:rPr>
          <w:sz w:val="24"/>
          <w:szCs w:val="24"/>
        </w:rPr>
      </w:pPr>
      <w:r w:rsidRPr="00580C29">
        <w:rPr>
          <w:sz w:val="24"/>
          <w:szCs w:val="24"/>
        </w:rPr>
        <w:t xml:space="preserve">Ситуация на рынке труда муниципалитета критическая – </w:t>
      </w:r>
      <w:r>
        <w:rPr>
          <w:sz w:val="24"/>
          <w:szCs w:val="24"/>
        </w:rPr>
        <w:t xml:space="preserve">более 50 </w:t>
      </w:r>
      <w:r w:rsidRPr="00580C29">
        <w:rPr>
          <w:sz w:val="24"/>
          <w:szCs w:val="24"/>
        </w:rPr>
        <w:t>% экономически активного населения являются безработными. Уровень безработицы в МО «</w:t>
      </w:r>
      <w:proofErr w:type="spellStart"/>
      <w:r w:rsidRPr="00580C29">
        <w:rPr>
          <w:sz w:val="24"/>
          <w:szCs w:val="24"/>
        </w:rPr>
        <w:t>Семибугоринский</w:t>
      </w:r>
      <w:proofErr w:type="spellEnd"/>
      <w:r w:rsidRPr="00580C29">
        <w:rPr>
          <w:sz w:val="24"/>
          <w:szCs w:val="24"/>
        </w:rPr>
        <w:t xml:space="preserve"> сельсовет» один из самых высоких на территории </w:t>
      </w:r>
      <w:proofErr w:type="spellStart"/>
      <w:r w:rsidRPr="00580C29">
        <w:rPr>
          <w:sz w:val="24"/>
          <w:szCs w:val="24"/>
        </w:rPr>
        <w:t>Камызякского</w:t>
      </w:r>
      <w:proofErr w:type="spellEnd"/>
      <w:r w:rsidRPr="00580C29">
        <w:rPr>
          <w:sz w:val="24"/>
          <w:szCs w:val="24"/>
        </w:rPr>
        <w:t xml:space="preserve"> района.</w:t>
      </w:r>
      <w:r w:rsidRPr="009E3903">
        <w:rPr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448"/>
        <w:tblW w:w="9497" w:type="dxa"/>
        <w:tblLayout w:type="fixed"/>
        <w:tblLook w:val="04A0"/>
      </w:tblPr>
      <w:tblGrid>
        <w:gridCol w:w="4961"/>
        <w:gridCol w:w="2127"/>
        <w:gridCol w:w="2409"/>
      </w:tblGrid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Демографические п</w:t>
            </w:r>
            <w:r w:rsidRPr="005E0F95">
              <w:rPr>
                <w:sz w:val="24"/>
                <w:szCs w:val="24"/>
              </w:rPr>
              <w:t>оказатели</w:t>
            </w:r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jc w:val="center"/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По состоянию на 01.01.20</w:t>
            </w:r>
            <w:r>
              <w:rPr>
                <w:sz w:val="24"/>
                <w:szCs w:val="24"/>
              </w:rPr>
              <w:t>20</w:t>
            </w:r>
            <w:r w:rsidRPr="005E0F95">
              <w:rPr>
                <w:sz w:val="24"/>
                <w:szCs w:val="24"/>
              </w:rPr>
              <w:t>г.</w:t>
            </w:r>
          </w:p>
        </w:tc>
      </w:tr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2795</w:t>
            </w:r>
          </w:p>
        </w:tc>
      </w:tr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 xml:space="preserve">Число </w:t>
            </w:r>
            <w:proofErr w:type="gramStart"/>
            <w:r w:rsidRPr="005E0F95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27</w:t>
            </w:r>
          </w:p>
        </w:tc>
      </w:tr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 xml:space="preserve">Число </w:t>
            </w:r>
            <w:proofErr w:type="gramStart"/>
            <w:r w:rsidRPr="005E0F95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27</w:t>
            </w:r>
          </w:p>
        </w:tc>
      </w:tr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-</w:t>
            </w:r>
          </w:p>
        </w:tc>
      </w:tr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 xml:space="preserve">Численность постоянного населения моложе  </w:t>
            </w:r>
            <w:proofErr w:type="spellStart"/>
            <w:r w:rsidRPr="005E0F95">
              <w:rPr>
                <w:sz w:val="24"/>
                <w:szCs w:val="24"/>
              </w:rPr>
              <w:t>трудосп</w:t>
            </w:r>
            <w:proofErr w:type="spellEnd"/>
            <w:r w:rsidRPr="005E0F95">
              <w:rPr>
                <w:sz w:val="24"/>
                <w:szCs w:val="24"/>
              </w:rPr>
              <w:t>. возраста</w:t>
            </w:r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40</w:t>
            </w:r>
          </w:p>
        </w:tc>
      </w:tr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 xml:space="preserve">Численность постоянного населения в </w:t>
            </w:r>
            <w:proofErr w:type="spellStart"/>
            <w:r w:rsidRPr="005E0F95">
              <w:rPr>
                <w:sz w:val="24"/>
                <w:szCs w:val="24"/>
              </w:rPr>
              <w:t>трудосп</w:t>
            </w:r>
            <w:proofErr w:type="spellEnd"/>
            <w:r w:rsidRPr="005E0F95">
              <w:rPr>
                <w:sz w:val="24"/>
                <w:szCs w:val="24"/>
              </w:rPr>
              <w:t>. возрасте</w:t>
            </w:r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1731</w:t>
            </w:r>
          </w:p>
        </w:tc>
      </w:tr>
      <w:tr w:rsidR="00392B80" w:rsidRPr="00190D45" w:rsidTr="00440E3E">
        <w:tc>
          <w:tcPr>
            <w:tcW w:w="4961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 xml:space="preserve">Численность постоянного населения старше  </w:t>
            </w:r>
            <w:proofErr w:type="spellStart"/>
            <w:r w:rsidRPr="005E0F95">
              <w:rPr>
                <w:sz w:val="24"/>
                <w:szCs w:val="24"/>
              </w:rPr>
              <w:t>трудосп</w:t>
            </w:r>
            <w:proofErr w:type="spellEnd"/>
            <w:r w:rsidRPr="005E0F95">
              <w:rPr>
                <w:sz w:val="24"/>
                <w:szCs w:val="24"/>
              </w:rPr>
              <w:t>. возраста</w:t>
            </w:r>
          </w:p>
        </w:tc>
        <w:tc>
          <w:tcPr>
            <w:tcW w:w="2127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392B80" w:rsidRPr="005E0F95" w:rsidRDefault="00392B80" w:rsidP="00440E3E">
            <w:pPr>
              <w:rPr>
                <w:sz w:val="24"/>
                <w:szCs w:val="24"/>
              </w:rPr>
            </w:pPr>
            <w:r w:rsidRPr="005E0F95">
              <w:rPr>
                <w:sz w:val="24"/>
                <w:szCs w:val="24"/>
              </w:rPr>
              <w:t>29</w:t>
            </w:r>
          </w:p>
        </w:tc>
      </w:tr>
    </w:tbl>
    <w:p w:rsidR="00392B80" w:rsidRPr="00580C29" w:rsidRDefault="00392B80" w:rsidP="00392B80">
      <w:pPr>
        <w:ind w:firstLine="709"/>
        <w:jc w:val="both"/>
        <w:rPr>
          <w:sz w:val="24"/>
          <w:szCs w:val="24"/>
        </w:rPr>
      </w:pPr>
      <w:r w:rsidRPr="001A1D53">
        <w:rPr>
          <w:sz w:val="24"/>
          <w:szCs w:val="24"/>
        </w:rPr>
        <w:t>Структуру населения на 01.01.20</w:t>
      </w:r>
      <w:r>
        <w:rPr>
          <w:sz w:val="24"/>
          <w:szCs w:val="24"/>
        </w:rPr>
        <w:t xml:space="preserve">20 </w:t>
      </w:r>
      <w:r w:rsidRPr="001A1D53">
        <w:rPr>
          <w:sz w:val="24"/>
          <w:szCs w:val="24"/>
        </w:rPr>
        <w:t>года можно обозначить следующим образом:</w:t>
      </w:r>
    </w:p>
    <w:p w:rsidR="00392B80" w:rsidRPr="001A1D53" w:rsidRDefault="00392B80" w:rsidP="00392B80">
      <w:pPr>
        <w:pStyle w:val="33"/>
        <w:shd w:val="clear" w:color="auto" w:fill="auto"/>
        <w:spacing w:line="226" w:lineRule="exac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B80" w:rsidRDefault="00392B80" w:rsidP="00D55CC2">
      <w:pPr>
        <w:pStyle w:val="33"/>
        <w:shd w:val="clear" w:color="auto" w:fill="auto"/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D53">
        <w:rPr>
          <w:rFonts w:ascii="Times New Roman" w:hAnsi="Times New Roman" w:cs="Times New Roman"/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</w:t>
      </w:r>
    </w:p>
    <w:p w:rsidR="00392B80" w:rsidRDefault="00392B80" w:rsidP="00D55CC2">
      <w:pPr>
        <w:pStyle w:val="33"/>
        <w:shd w:val="clear" w:color="auto" w:fill="auto"/>
        <w:spacing w:line="240" w:lineRule="auto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1D53">
        <w:rPr>
          <w:rFonts w:ascii="Times New Roman" w:hAnsi="Times New Roman" w:cs="Times New Roman"/>
          <w:sz w:val="24"/>
          <w:szCs w:val="24"/>
        </w:rPr>
        <w:t xml:space="preserve">многократным повышением стоимости </w:t>
      </w:r>
      <w:proofErr w:type="spellStart"/>
      <w:r w:rsidRPr="001A1D53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1A1D53">
        <w:rPr>
          <w:rFonts w:ascii="Times New Roman" w:hAnsi="Times New Roman" w:cs="Times New Roman"/>
          <w:sz w:val="24"/>
          <w:szCs w:val="24"/>
        </w:rPr>
        <w:t xml:space="preserve">   (питание, лечение, лекарства, одежда). </w:t>
      </w:r>
    </w:p>
    <w:p w:rsidR="00392B80" w:rsidRDefault="00392B80" w:rsidP="00D55CC2">
      <w:pPr>
        <w:pStyle w:val="33"/>
        <w:shd w:val="clear" w:color="auto" w:fill="auto"/>
        <w:spacing w:line="240" w:lineRule="auto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A1D53">
        <w:rPr>
          <w:rFonts w:ascii="Times New Roman" w:hAnsi="Times New Roman" w:cs="Times New Roman"/>
          <w:sz w:val="24"/>
          <w:szCs w:val="24"/>
        </w:rPr>
        <w:t xml:space="preserve"> развалом экономики в период перестройки, произошел развал социальной инфраструктуры на селе, обанкротились ранее крупные сельскохозяйственные предприятия, появилась безработица, резко снизились доходы населения. </w:t>
      </w:r>
    </w:p>
    <w:p w:rsidR="00392B80" w:rsidRDefault="00392B80" w:rsidP="00D55CC2">
      <w:pPr>
        <w:pStyle w:val="33"/>
        <w:shd w:val="clear" w:color="auto" w:fill="auto"/>
        <w:spacing w:line="240" w:lineRule="auto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1A1D53">
        <w:rPr>
          <w:rFonts w:ascii="Times New Roman" w:hAnsi="Times New Roman" w:cs="Times New Roman"/>
          <w:sz w:val="24"/>
          <w:szCs w:val="24"/>
        </w:rPr>
        <w:t xml:space="preserve">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1A1D5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1A1D53">
        <w:rPr>
          <w:rFonts w:ascii="Times New Roman" w:hAnsi="Times New Roman" w:cs="Times New Roman"/>
          <w:sz w:val="24"/>
          <w:szCs w:val="24"/>
        </w:rPr>
        <w:t xml:space="preserve"> заболеваний, онкологии. </w:t>
      </w:r>
    </w:p>
    <w:p w:rsidR="00392B80" w:rsidRPr="001A1D53" w:rsidRDefault="00392B80" w:rsidP="00D55CC2">
      <w:pPr>
        <w:pStyle w:val="33"/>
        <w:shd w:val="clear" w:color="auto" w:fill="auto"/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D53">
        <w:rPr>
          <w:rFonts w:ascii="Times New Roman" w:hAnsi="Times New Roman" w:cs="Times New Roman"/>
          <w:sz w:val="24"/>
          <w:szCs w:val="24"/>
        </w:rPr>
        <w:t>На показатели рождаемости влияют следующие моменты:</w:t>
      </w:r>
    </w:p>
    <w:p w:rsidR="00392B80" w:rsidRPr="001A1D53" w:rsidRDefault="00392B80" w:rsidP="00D55CC2">
      <w:pPr>
        <w:pStyle w:val="33"/>
        <w:numPr>
          <w:ilvl w:val="0"/>
          <w:numId w:val="6"/>
        </w:numPr>
        <w:shd w:val="clear" w:color="auto" w:fill="auto"/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D53">
        <w:rPr>
          <w:rFonts w:ascii="Times New Roman" w:hAnsi="Times New Roman" w:cs="Times New Roman"/>
          <w:sz w:val="24"/>
          <w:szCs w:val="24"/>
        </w:rPr>
        <w:t>материальное благополучие;</w:t>
      </w:r>
    </w:p>
    <w:p w:rsidR="00392B80" w:rsidRPr="001A1D53" w:rsidRDefault="00392B80" w:rsidP="00D55CC2">
      <w:pPr>
        <w:pStyle w:val="33"/>
        <w:numPr>
          <w:ilvl w:val="0"/>
          <w:numId w:val="6"/>
        </w:numPr>
        <w:shd w:val="clear" w:color="auto" w:fill="auto"/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D53">
        <w:rPr>
          <w:rFonts w:ascii="Times New Roman" w:hAnsi="Times New Roman" w:cs="Times New Roman"/>
          <w:sz w:val="24"/>
          <w:szCs w:val="24"/>
        </w:rPr>
        <w:t>государственные выплаты за рождение второго ребенка;</w:t>
      </w:r>
    </w:p>
    <w:p w:rsidR="00D55CC2" w:rsidRDefault="00392B80" w:rsidP="00D55CC2">
      <w:pPr>
        <w:pStyle w:val="33"/>
        <w:numPr>
          <w:ilvl w:val="0"/>
          <w:numId w:val="6"/>
        </w:numPr>
        <w:shd w:val="clear" w:color="auto" w:fill="auto"/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D53">
        <w:rPr>
          <w:rFonts w:ascii="Times New Roman" w:hAnsi="Times New Roman" w:cs="Times New Roman"/>
          <w:sz w:val="24"/>
          <w:szCs w:val="24"/>
        </w:rPr>
        <w:t>наличие собственного жилья;</w:t>
      </w:r>
    </w:p>
    <w:p w:rsidR="00392B80" w:rsidRPr="00D55CC2" w:rsidRDefault="00392B80" w:rsidP="00D55CC2">
      <w:pPr>
        <w:pStyle w:val="33"/>
        <w:numPr>
          <w:ilvl w:val="0"/>
          <w:numId w:val="6"/>
        </w:numPr>
        <w:shd w:val="clear" w:color="auto" w:fill="auto"/>
        <w:spacing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C2">
        <w:rPr>
          <w:rFonts w:ascii="Times New Roman" w:hAnsi="Times New Roman" w:cs="Times New Roman"/>
          <w:sz w:val="24"/>
          <w:szCs w:val="24"/>
        </w:rPr>
        <w:t>уверенность в будущем подрастающего поколения.</w:t>
      </w:r>
    </w:p>
    <w:p w:rsidR="00392B80" w:rsidRDefault="00392B80" w:rsidP="00392B80">
      <w:pPr>
        <w:pStyle w:val="33"/>
        <w:shd w:val="clear" w:color="auto" w:fill="auto"/>
        <w:tabs>
          <w:tab w:val="left" w:pos="985"/>
        </w:tabs>
        <w:spacing w:line="240" w:lineRule="auto"/>
        <w:ind w:left="709"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2B80" w:rsidRPr="00392B80" w:rsidRDefault="00D31777" w:rsidP="00D31777">
      <w:pPr>
        <w:pStyle w:val="a7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55CC2">
        <w:rPr>
          <w:b/>
          <w:sz w:val="26"/>
          <w:szCs w:val="26"/>
        </w:rPr>
        <w:t xml:space="preserve"> </w:t>
      </w:r>
      <w:r w:rsidR="00392B80">
        <w:rPr>
          <w:b/>
          <w:sz w:val="26"/>
          <w:szCs w:val="26"/>
        </w:rPr>
        <w:t xml:space="preserve">1.4. </w:t>
      </w:r>
      <w:r w:rsidR="00392B80" w:rsidRPr="00392B80">
        <w:rPr>
          <w:b/>
          <w:sz w:val="26"/>
          <w:szCs w:val="26"/>
        </w:rPr>
        <w:t>Минерально-сырьевой комплекс</w:t>
      </w:r>
    </w:p>
    <w:p w:rsidR="00392B80" w:rsidRPr="00392B80" w:rsidRDefault="00D55CC2" w:rsidP="00D55CC2">
      <w:pPr>
        <w:pStyle w:val="af1"/>
        <w:tabs>
          <w:tab w:val="left" w:pos="-3119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1777">
        <w:rPr>
          <w:rFonts w:ascii="Times New Roman" w:hAnsi="Times New Roman"/>
          <w:sz w:val="24"/>
          <w:szCs w:val="24"/>
        </w:rPr>
        <w:t xml:space="preserve">    </w:t>
      </w:r>
      <w:r w:rsidR="00392B80" w:rsidRPr="00392B80">
        <w:rPr>
          <w:rFonts w:ascii="Times New Roman" w:hAnsi="Times New Roman"/>
          <w:sz w:val="24"/>
          <w:szCs w:val="24"/>
        </w:rPr>
        <w:t>Природно-ресурсный потенциал МО «</w:t>
      </w:r>
      <w:proofErr w:type="spellStart"/>
      <w:r w:rsidR="00392B80" w:rsidRPr="00392B80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="00392B80" w:rsidRPr="00392B80">
        <w:rPr>
          <w:rFonts w:ascii="Times New Roman" w:hAnsi="Times New Roman"/>
          <w:sz w:val="24"/>
          <w:szCs w:val="24"/>
        </w:rPr>
        <w:t xml:space="preserve"> сельсовет» характеризуется:</w:t>
      </w:r>
    </w:p>
    <w:p w:rsidR="00392B80" w:rsidRPr="00392B80" w:rsidRDefault="00392B80" w:rsidP="00D55CC2">
      <w:pPr>
        <w:pStyle w:val="af1"/>
        <w:tabs>
          <w:tab w:val="left" w:pos="-3119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B80">
        <w:rPr>
          <w:rFonts w:ascii="Times New Roman" w:hAnsi="Times New Roman"/>
          <w:sz w:val="24"/>
          <w:szCs w:val="24"/>
        </w:rPr>
        <w:t>- наличием водных ресурсов (реки:</w:t>
      </w:r>
      <w:proofErr w:type="gramEnd"/>
      <w:r w:rsidRPr="00392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80">
        <w:rPr>
          <w:rFonts w:ascii="Times New Roman" w:hAnsi="Times New Roman"/>
          <w:sz w:val="24"/>
          <w:szCs w:val="24"/>
        </w:rPr>
        <w:t>Болда</w:t>
      </w:r>
      <w:proofErr w:type="spellEnd"/>
      <w:r w:rsidRPr="00392B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92B80">
        <w:rPr>
          <w:rFonts w:ascii="Times New Roman" w:hAnsi="Times New Roman"/>
          <w:sz w:val="24"/>
          <w:szCs w:val="24"/>
        </w:rPr>
        <w:t>Широкая</w:t>
      </w:r>
      <w:proofErr w:type="gramEnd"/>
      <w:r w:rsidRPr="00392B80">
        <w:rPr>
          <w:rFonts w:ascii="Times New Roman" w:hAnsi="Times New Roman"/>
          <w:sz w:val="24"/>
          <w:szCs w:val="24"/>
        </w:rPr>
        <w:t xml:space="preserve">, Черная, Верхняя Василиска и ерика: </w:t>
      </w:r>
      <w:proofErr w:type="spellStart"/>
      <w:proofErr w:type="gramStart"/>
      <w:r w:rsidRPr="00392B80">
        <w:rPr>
          <w:rFonts w:ascii="Times New Roman" w:hAnsi="Times New Roman"/>
          <w:sz w:val="24"/>
          <w:szCs w:val="24"/>
        </w:rPr>
        <w:t>Агузек</w:t>
      </w:r>
      <w:proofErr w:type="spellEnd"/>
      <w:r w:rsidRPr="00392B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2B80">
        <w:rPr>
          <w:rFonts w:ascii="Times New Roman" w:hAnsi="Times New Roman"/>
          <w:sz w:val="24"/>
          <w:szCs w:val="24"/>
        </w:rPr>
        <w:t>Трехизбинка</w:t>
      </w:r>
      <w:proofErr w:type="spellEnd"/>
      <w:r w:rsidRPr="00392B80">
        <w:rPr>
          <w:rFonts w:ascii="Times New Roman" w:hAnsi="Times New Roman"/>
          <w:sz w:val="24"/>
          <w:szCs w:val="24"/>
        </w:rPr>
        <w:t xml:space="preserve">, Черепашка, Верхняя Черепашка, Безымянный и Большая </w:t>
      </w:r>
      <w:proofErr w:type="spellStart"/>
      <w:r w:rsidRPr="00392B80">
        <w:rPr>
          <w:rFonts w:ascii="Times New Roman" w:hAnsi="Times New Roman"/>
          <w:sz w:val="24"/>
          <w:szCs w:val="24"/>
        </w:rPr>
        <w:t>Янцоха</w:t>
      </w:r>
      <w:proofErr w:type="spellEnd"/>
      <w:r w:rsidRPr="00392B80">
        <w:rPr>
          <w:rFonts w:ascii="Times New Roman" w:hAnsi="Times New Roman"/>
          <w:sz w:val="24"/>
          <w:szCs w:val="24"/>
        </w:rPr>
        <w:t>).</w:t>
      </w:r>
      <w:proofErr w:type="gramEnd"/>
    </w:p>
    <w:p w:rsidR="00D55CC2" w:rsidRDefault="00392B80" w:rsidP="00D55CC2">
      <w:pPr>
        <w:pStyle w:val="af1"/>
        <w:tabs>
          <w:tab w:val="left" w:pos="-3119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392B80">
        <w:rPr>
          <w:rFonts w:ascii="Times New Roman" w:hAnsi="Times New Roman"/>
          <w:sz w:val="24"/>
          <w:szCs w:val="24"/>
        </w:rPr>
        <w:lastRenderedPageBreak/>
        <w:t>- наличием земельных ресурсов (большую часть занимают сельскохозяйственные земли – 6234 га, в том числе пашни – 1152 га, сенокосы – 623 га</w:t>
      </w:r>
      <w:proofErr w:type="gramStart"/>
      <w:r w:rsidRPr="00392B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2B80">
        <w:rPr>
          <w:rFonts w:ascii="Times New Roman" w:hAnsi="Times New Roman"/>
          <w:sz w:val="24"/>
          <w:szCs w:val="24"/>
        </w:rPr>
        <w:t xml:space="preserve"> пастбища  - 485 га). </w:t>
      </w:r>
      <w:proofErr w:type="gramStart"/>
      <w:r w:rsidRPr="00392B80">
        <w:rPr>
          <w:rFonts w:ascii="Times New Roman" w:hAnsi="Times New Roman"/>
          <w:sz w:val="24"/>
          <w:szCs w:val="24"/>
        </w:rPr>
        <w:t xml:space="preserve">Под КФХ занято 2175,2 га). </w:t>
      </w:r>
      <w:proofErr w:type="gramEnd"/>
    </w:p>
    <w:p w:rsidR="00392B80" w:rsidRPr="00D55CC2" w:rsidRDefault="00D55CC2" w:rsidP="00D55CC2">
      <w:pPr>
        <w:pStyle w:val="af1"/>
        <w:tabs>
          <w:tab w:val="left" w:pos="-3119"/>
        </w:tabs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B80" w:rsidRPr="00D55CC2">
        <w:rPr>
          <w:rFonts w:ascii="Times New Roman" w:hAnsi="Times New Roman"/>
          <w:sz w:val="24"/>
          <w:szCs w:val="24"/>
        </w:rPr>
        <w:t>Значительную часть земель занимают многочисленные бугры, которые не пригодны для выделывания и развития производства.</w:t>
      </w:r>
    </w:p>
    <w:p w:rsidR="00432813" w:rsidRPr="00E5434F" w:rsidRDefault="00432813" w:rsidP="00EC4D2B">
      <w:pPr>
        <w:ind w:firstLine="709"/>
        <w:jc w:val="both"/>
        <w:rPr>
          <w:sz w:val="26"/>
          <w:szCs w:val="26"/>
        </w:rPr>
      </w:pPr>
    </w:p>
    <w:p w:rsidR="00805363" w:rsidRPr="00805363" w:rsidRDefault="00805363" w:rsidP="00805363">
      <w:pPr>
        <w:tabs>
          <w:tab w:val="left" w:pos="1035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C05DF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Pr="00805363">
        <w:rPr>
          <w:b/>
          <w:sz w:val="26"/>
          <w:szCs w:val="26"/>
        </w:rPr>
        <w:t xml:space="preserve">Транспорт и связь   </w:t>
      </w:r>
    </w:p>
    <w:p w:rsidR="00805363" w:rsidRPr="00432813" w:rsidRDefault="00805363" w:rsidP="00805363">
      <w:pPr>
        <w:ind w:firstLine="709"/>
        <w:jc w:val="both"/>
        <w:rPr>
          <w:sz w:val="24"/>
          <w:szCs w:val="24"/>
        </w:rPr>
      </w:pPr>
      <w:r w:rsidRPr="00432813">
        <w:rPr>
          <w:color w:val="FF0000"/>
          <w:sz w:val="24"/>
          <w:szCs w:val="24"/>
        </w:rPr>
        <w:t xml:space="preserve"> </w:t>
      </w:r>
      <w:r w:rsidRPr="00432813">
        <w:rPr>
          <w:sz w:val="24"/>
          <w:szCs w:val="24"/>
        </w:rPr>
        <w:t>М</w:t>
      </w:r>
      <w:r>
        <w:rPr>
          <w:sz w:val="24"/>
          <w:szCs w:val="24"/>
        </w:rPr>
        <w:t>униципальное образование</w:t>
      </w:r>
      <w:r w:rsidRPr="00432813">
        <w:rPr>
          <w:sz w:val="24"/>
          <w:szCs w:val="24"/>
        </w:rPr>
        <w:t xml:space="preserve"> «</w:t>
      </w:r>
      <w:proofErr w:type="spellStart"/>
      <w:r w:rsidRPr="00432813">
        <w:rPr>
          <w:sz w:val="24"/>
          <w:szCs w:val="24"/>
        </w:rPr>
        <w:t>Семибугоринский</w:t>
      </w:r>
      <w:proofErr w:type="spellEnd"/>
      <w:r w:rsidRPr="00432813">
        <w:rPr>
          <w:sz w:val="24"/>
          <w:szCs w:val="24"/>
        </w:rPr>
        <w:t xml:space="preserve"> сельсовет» расположено в 57 км от областного центра г. Астрахань, в 27 км от районного центра – г. Камызяк. Транспортная инфраструктура муниципального образования достаточно развита. Через территорию </w:t>
      </w:r>
      <w:r>
        <w:rPr>
          <w:sz w:val="24"/>
          <w:szCs w:val="24"/>
        </w:rPr>
        <w:t>поселения</w:t>
      </w:r>
      <w:r w:rsidRPr="00432813">
        <w:rPr>
          <w:sz w:val="24"/>
          <w:szCs w:val="24"/>
        </w:rPr>
        <w:t xml:space="preserve"> проходит автодорога сообщением </w:t>
      </w:r>
      <w:proofErr w:type="spellStart"/>
      <w:r w:rsidRPr="00432813">
        <w:rPr>
          <w:sz w:val="24"/>
          <w:szCs w:val="24"/>
        </w:rPr>
        <w:t>Камызяк-Тузуклей</w:t>
      </w:r>
      <w:proofErr w:type="spellEnd"/>
      <w:r w:rsidRPr="00432813">
        <w:rPr>
          <w:sz w:val="24"/>
          <w:szCs w:val="24"/>
        </w:rPr>
        <w:t xml:space="preserve">, от которой имеются подъездные пути </w:t>
      </w:r>
      <w:r>
        <w:rPr>
          <w:sz w:val="24"/>
          <w:szCs w:val="24"/>
        </w:rPr>
        <w:t>к</w:t>
      </w:r>
      <w:r w:rsidRPr="00432813">
        <w:rPr>
          <w:sz w:val="24"/>
          <w:szCs w:val="24"/>
        </w:rPr>
        <w:t xml:space="preserve"> селам </w:t>
      </w:r>
      <w:proofErr w:type="spellStart"/>
      <w:r w:rsidRPr="00432813">
        <w:rPr>
          <w:sz w:val="24"/>
          <w:szCs w:val="24"/>
        </w:rPr>
        <w:t>Семибугры</w:t>
      </w:r>
      <w:proofErr w:type="spellEnd"/>
      <w:r w:rsidRPr="00432813">
        <w:rPr>
          <w:sz w:val="24"/>
          <w:szCs w:val="24"/>
        </w:rPr>
        <w:t xml:space="preserve"> и </w:t>
      </w:r>
      <w:proofErr w:type="spellStart"/>
      <w:r w:rsidRPr="00432813">
        <w:rPr>
          <w:sz w:val="24"/>
          <w:szCs w:val="24"/>
        </w:rPr>
        <w:t>Бирючек</w:t>
      </w:r>
      <w:proofErr w:type="spellEnd"/>
      <w:r w:rsidRPr="00432813">
        <w:rPr>
          <w:sz w:val="24"/>
          <w:szCs w:val="24"/>
        </w:rPr>
        <w:t xml:space="preserve">. Через реку Кривая </w:t>
      </w:r>
      <w:proofErr w:type="spellStart"/>
      <w:r w:rsidRPr="00432813">
        <w:rPr>
          <w:sz w:val="24"/>
          <w:szCs w:val="24"/>
        </w:rPr>
        <w:t>Болда</w:t>
      </w:r>
      <w:proofErr w:type="spellEnd"/>
      <w:r w:rsidRPr="00432813">
        <w:rPr>
          <w:sz w:val="24"/>
          <w:szCs w:val="24"/>
        </w:rPr>
        <w:t xml:space="preserve"> в районе села </w:t>
      </w:r>
      <w:proofErr w:type="spellStart"/>
      <w:r w:rsidRPr="00432813">
        <w:rPr>
          <w:sz w:val="24"/>
          <w:szCs w:val="24"/>
        </w:rPr>
        <w:t>Семибугры</w:t>
      </w:r>
      <w:proofErr w:type="spellEnd"/>
      <w:r w:rsidRPr="00432813">
        <w:rPr>
          <w:sz w:val="24"/>
          <w:szCs w:val="24"/>
        </w:rPr>
        <w:t xml:space="preserve"> функционирует </w:t>
      </w:r>
      <w:proofErr w:type="spellStart"/>
      <w:r>
        <w:rPr>
          <w:sz w:val="24"/>
          <w:szCs w:val="24"/>
        </w:rPr>
        <w:t>пантонная</w:t>
      </w:r>
      <w:proofErr w:type="spellEnd"/>
      <w:r w:rsidRPr="00432813">
        <w:rPr>
          <w:sz w:val="24"/>
          <w:szCs w:val="24"/>
        </w:rPr>
        <w:t xml:space="preserve"> переправа. Транспортное сообщение между с.</w:t>
      </w:r>
      <w:r>
        <w:rPr>
          <w:sz w:val="24"/>
          <w:szCs w:val="24"/>
        </w:rPr>
        <w:t xml:space="preserve"> </w:t>
      </w:r>
      <w:proofErr w:type="spellStart"/>
      <w:r w:rsidRPr="00432813">
        <w:rPr>
          <w:sz w:val="24"/>
          <w:szCs w:val="24"/>
        </w:rPr>
        <w:t>Семибугры</w:t>
      </w:r>
      <w:proofErr w:type="spellEnd"/>
      <w:proofErr w:type="gramStart"/>
      <w:r w:rsidRPr="00432813">
        <w:rPr>
          <w:sz w:val="24"/>
          <w:szCs w:val="24"/>
        </w:rPr>
        <w:t xml:space="preserve"> ,</w:t>
      </w:r>
      <w:proofErr w:type="gramEnd"/>
      <w:r w:rsidRPr="00432813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</w:t>
      </w:r>
      <w:proofErr w:type="spellStart"/>
      <w:r w:rsidRPr="00432813">
        <w:rPr>
          <w:sz w:val="24"/>
          <w:szCs w:val="24"/>
        </w:rPr>
        <w:t>Бирючек</w:t>
      </w:r>
      <w:proofErr w:type="spellEnd"/>
      <w:r w:rsidRPr="00432813">
        <w:rPr>
          <w:sz w:val="24"/>
          <w:szCs w:val="24"/>
        </w:rPr>
        <w:t>, г.</w:t>
      </w:r>
      <w:r>
        <w:rPr>
          <w:sz w:val="24"/>
          <w:szCs w:val="24"/>
        </w:rPr>
        <w:t xml:space="preserve"> </w:t>
      </w:r>
      <w:r w:rsidRPr="00432813">
        <w:rPr>
          <w:sz w:val="24"/>
          <w:szCs w:val="24"/>
        </w:rPr>
        <w:t>Камызяк и г.</w:t>
      </w:r>
      <w:r>
        <w:rPr>
          <w:sz w:val="24"/>
          <w:szCs w:val="24"/>
        </w:rPr>
        <w:t xml:space="preserve"> </w:t>
      </w:r>
      <w:r w:rsidRPr="00432813">
        <w:rPr>
          <w:sz w:val="24"/>
          <w:szCs w:val="24"/>
        </w:rPr>
        <w:t xml:space="preserve">Астрахань осуществляется </w:t>
      </w:r>
      <w:r>
        <w:rPr>
          <w:sz w:val="24"/>
          <w:szCs w:val="24"/>
        </w:rPr>
        <w:t>частными лицами</w:t>
      </w:r>
      <w:r w:rsidRPr="00432813">
        <w:rPr>
          <w:sz w:val="24"/>
          <w:szCs w:val="24"/>
        </w:rPr>
        <w:t xml:space="preserve">. </w:t>
      </w:r>
      <w:r>
        <w:rPr>
          <w:sz w:val="24"/>
          <w:szCs w:val="24"/>
        </w:rPr>
        <w:t>Добраться до областного цента возможно на автобусе, курсирующем по маршруту</w:t>
      </w:r>
      <w:r w:rsidRPr="00432813">
        <w:rPr>
          <w:sz w:val="24"/>
          <w:szCs w:val="24"/>
        </w:rPr>
        <w:t xml:space="preserve"> </w:t>
      </w:r>
      <w:r>
        <w:rPr>
          <w:sz w:val="24"/>
          <w:szCs w:val="24"/>
        </w:rPr>
        <w:t>Астрахань-Тишково</w:t>
      </w:r>
      <w:r w:rsidRPr="00432813">
        <w:rPr>
          <w:sz w:val="24"/>
          <w:szCs w:val="24"/>
        </w:rPr>
        <w:t>.</w:t>
      </w:r>
    </w:p>
    <w:p w:rsidR="00805363" w:rsidRDefault="00805363" w:rsidP="00805363">
      <w:pPr>
        <w:ind w:firstLine="709"/>
        <w:jc w:val="both"/>
        <w:rPr>
          <w:sz w:val="24"/>
          <w:szCs w:val="24"/>
        </w:rPr>
      </w:pPr>
      <w:r w:rsidRPr="00432813">
        <w:rPr>
          <w:sz w:val="24"/>
          <w:szCs w:val="24"/>
        </w:rPr>
        <w:t>На территории муниципального образования функциониру</w:t>
      </w:r>
      <w:r>
        <w:rPr>
          <w:sz w:val="24"/>
          <w:szCs w:val="24"/>
        </w:rPr>
        <w:t>ю</w:t>
      </w:r>
      <w:r w:rsidRPr="00432813">
        <w:rPr>
          <w:sz w:val="24"/>
          <w:szCs w:val="24"/>
        </w:rPr>
        <w:t xml:space="preserve">т подразделения  двух предприятий связи общего пользования  по обслуживанию клиентов. </w:t>
      </w:r>
    </w:p>
    <w:p w:rsidR="00805363" w:rsidRDefault="00805363" w:rsidP="00805363">
      <w:pPr>
        <w:ind w:firstLine="709"/>
        <w:jc w:val="both"/>
        <w:rPr>
          <w:sz w:val="24"/>
          <w:szCs w:val="24"/>
        </w:rPr>
      </w:pPr>
      <w:r w:rsidRPr="00432813">
        <w:rPr>
          <w:sz w:val="24"/>
          <w:szCs w:val="24"/>
        </w:rPr>
        <w:t>Почтовую связь обеспечивает отделение почтового узла связи Астраханского филиала ФГУП «Почта России».  Предприятие оказывает услуги по приему и оплате денежных переводов, оплате коммунальных услуг и услуг связи, подписки на периодические издания.</w:t>
      </w:r>
    </w:p>
    <w:p w:rsidR="00805363" w:rsidRDefault="00805363" w:rsidP="00805363">
      <w:pPr>
        <w:ind w:firstLine="709"/>
        <w:jc w:val="both"/>
        <w:rPr>
          <w:b/>
          <w:sz w:val="24"/>
          <w:szCs w:val="24"/>
        </w:rPr>
      </w:pPr>
      <w:r w:rsidRPr="00432813">
        <w:rPr>
          <w:sz w:val="24"/>
          <w:szCs w:val="24"/>
        </w:rPr>
        <w:t xml:space="preserve">Телефонная связь осуществляется посредством АТС Астраханского филиала ПАО </w:t>
      </w:r>
      <w:proofErr w:type="spellStart"/>
      <w:r w:rsidRPr="00432813">
        <w:rPr>
          <w:sz w:val="24"/>
          <w:szCs w:val="24"/>
        </w:rPr>
        <w:t>Ростелеком</w:t>
      </w:r>
      <w:proofErr w:type="spellEnd"/>
      <w:r w:rsidRPr="00432813">
        <w:rPr>
          <w:sz w:val="24"/>
          <w:szCs w:val="24"/>
        </w:rPr>
        <w:t>». Жители пользуются услугами мобильной связи операторов, действующих в Астраханской области.</w:t>
      </w:r>
    </w:p>
    <w:p w:rsidR="0041781B" w:rsidRPr="00805363" w:rsidRDefault="0041781B" w:rsidP="00805363">
      <w:pPr>
        <w:jc w:val="both"/>
        <w:rPr>
          <w:sz w:val="24"/>
          <w:szCs w:val="24"/>
        </w:rPr>
      </w:pPr>
      <w:bookmarkStart w:id="11" w:name="_Toc114624577"/>
      <w:bookmarkStart w:id="12" w:name="_Toc183569401"/>
      <w:bookmarkStart w:id="13" w:name="_Toc298486638"/>
      <w:bookmarkEnd w:id="8"/>
    </w:p>
    <w:bookmarkEnd w:id="11"/>
    <w:bookmarkEnd w:id="12"/>
    <w:bookmarkEnd w:id="13"/>
    <w:p w:rsidR="00DF2D07" w:rsidRPr="00B12261" w:rsidRDefault="00BC2B96" w:rsidP="00793F7B">
      <w:pPr>
        <w:ind w:firstLine="709"/>
        <w:jc w:val="both"/>
        <w:rPr>
          <w:b/>
          <w:sz w:val="26"/>
          <w:szCs w:val="26"/>
        </w:rPr>
      </w:pPr>
      <w:r w:rsidRPr="00B12261">
        <w:rPr>
          <w:b/>
          <w:sz w:val="26"/>
          <w:szCs w:val="26"/>
        </w:rPr>
        <w:t>1.</w:t>
      </w:r>
      <w:r w:rsidR="00C05DF5">
        <w:rPr>
          <w:b/>
          <w:sz w:val="26"/>
          <w:szCs w:val="26"/>
        </w:rPr>
        <w:t>6</w:t>
      </w:r>
      <w:r w:rsidRPr="00B12261">
        <w:rPr>
          <w:b/>
          <w:sz w:val="26"/>
          <w:szCs w:val="26"/>
        </w:rPr>
        <w:t>. Финансово-бюджетный потенциал</w:t>
      </w:r>
      <w:bookmarkStart w:id="14" w:name="_Toc298486640"/>
      <w:r w:rsidR="00DF2D07" w:rsidRPr="00B12261">
        <w:rPr>
          <w:b/>
          <w:sz w:val="26"/>
          <w:szCs w:val="26"/>
        </w:rPr>
        <w:t xml:space="preserve">. </w:t>
      </w:r>
    </w:p>
    <w:p w:rsidR="00B12261" w:rsidRPr="00B12261" w:rsidRDefault="00B12261" w:rsidP="00B12261">
      <w:pPr>
        <w:ind w:firstLine="709"/>
        <w:jc w:val="center"/>
        <w:rPr>
          <w:b/>
          <w:sz w:val="24"/>
          <w:szCs w:val="24"/>
        </w:rPr>
      </w:pPr>
      <w:r w:rsidRPr="00B12261">
        <w:rPr>
          <w:b/>
          <w:sz w:val="24"/>
          <w:szCs w:val="24"/>
        </w:rPr>
        <w:t>Доходы</w:t>
      </w:r>
      <w:r w:rsidRPr="00B12261">
        <w:rPr>
          <w:rStyle w:val="Heading40"/>
          <w:rFonts w:eastAsia="MS Reference Sans Serif"/>
          <w:bCs w:val="0"/>
          <w:color w:val="auto"/>
          <w:spacing w:val="0"/>
          <w:lang w:bidi="ar-SA"/>
        </w:rPr>
        <w:t xml:space="preserve"> бюджета МО «</w:t>
      </w:r>
      <w:proofErr w:type="spellStart"/>
      <w:r w:rsidRPr="00B12261">
        <w:rPr>
          <w:rStyle w:val="Heading40"/>
          <w:rFonts w:eastAsia="MS Reference Sans Serif"/>
          <w:bCs w:val="0"/>
          <w:color w:val="auto"/>
          <w:spacing w:val="0"/>
          <w:lang w:bidi="ar-SA"/>
        </w:rPr>
        <w:t>Семибугоринский</w:t>
      </w:r>
      <w:proofErr w:type="spellEnd"/>
      <w:r w:rsidRPr="00B12261">
        <w:rPr>
          <w:rStyle w:val="Heading40"/>
          <w:rFonts w:eastAsia="MS Reference Sans Serif"/>
          <w:bCs w:val="0"/>
          <w:color w:val="auto"/>
          <w:spacing w:val="0"/>
          <w:lang w:bidi="ar-SA"/>
        </w:rPr>
        <w:t xml:space="preserve"> сельсовет» за 2019 год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>Общий объем доходной части в 2019 году составил 3,4 млн</w:t>
      </w:r>
      <w:proofErr w:type="gramStart"/>
      <w:r w:rsidRPr="00692514">
        <w:t>.р</w:t>
      </w:r>
      <w:proofErr w:type="gramEnd"/>
      <w:r w:rsidRPr="00692514">
        <w:t>уб., из них 739,2 тыс. руб. налоговые и неналоговые доходы.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 xml:space="preserve">Наполняемость доходной </w:t>
      </w:r>
      <w:r w:rsidRPr="00692514">
        <w:rPr>
          <w:rStyle w:val="50"/>
        </w:rPr>
        <w:t xml:space="preserve">части </w:t>
      </w:r>
      <w:r w:rsidRPr="00692514">
        <w:t xml:space="preserve">консолидированного </w:t>
      </w:r>
      <w:r w:rsidRPr="00B12261">
        <w:t xml:space="preserve">бюджета МО </w:t>
      </w:r>
      <w:r w:rsidRPr="00B12261">
        <w:rPr>
          <w:rFonts w:eastAsia="MS Reference Sans Serif"/>
        </w:rPr>
        <w:t>«</w:t>
      </w:r>
      <w:proofErr w:type="spellStart"/>
      <w:r w:rsidRPr="00B12261">
        <w:rPr>
          <w:rFonts w:eastAsia="MS Reference Sans Serif"/>
        </w:rPr>
        <w:t>Семибугоринский</w:t>
      </w:r>
      <w:proofErr w:type="spellEnd"/>
      <w:r w:rsidRPr="00B12261">
        <w:rPr>
          <w:rFonts w:eastAsia="MS Reference Sans Serif"/>
        </w:rPr>
        <w:t xml:space="preserve"> сельсовет» в 2019 году в части налоговых и неналоговых доходов,</w:t>
      </w:r>
      <w:r w:rsidRPr="00692514">
        <w:rPr>
          <w:rStyle w:val="6"/>
          <w:rFonts w:eastAsia="MS Reference Sans Serif"/>
        </w:rPr>
        <w:t xml:space="preserve"> </w:t>
      </w:r>
      <w:r w:rsidRPr="00692514">
        <w:t>а также с учетом безвозмездных поступлений из всех уровней бюджетов бюджетной системы РФ составила 3,4 млн. рублей</w:t>
      </w:r>
      <w:r w:rsidR="00B12261">
        <w:t xml:space="preserve">. </w:t>
      </w:r>
      <w:r w:rsidRPr="00692514">
        <w:t>В целом прогноз по поступлению доходов исполнен на 112,7%.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>Собственные доходы консолидированного бюджета МО «</w:t>
      </w:r>
      <w:proofErr w:type="spellStart"/>
      <w:r w:rsidRPr="00692514">
        <w:t>Семибугоринский</w:t>
      </w:r>
      <w:proofErr w:type="spellEnd"/>
      <w:r w:rsidRPr="00692514">
        <w:t xml:space="preserve"> сельсовет» исполнены в объеме 739,2 тыс</w:t>
      </w:r>
      <w:proofErr w:type="gramStart"/>
      <w:r w:rsidRPr="00692514">
        <w:t>.р</w:t>
      </w:r>
      <w:proofErr w:type="gramEnd"/>
      <w:r w:rsidRPr="00692514">
        <w:t>уб., темп роста поступлений собственных налоговых и неналоговых доходов бюджета муниципального образования составил 103,4 % к аналогичному периоду прошлого года.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 xml:space="preserve">Как и в 2018 году, </w:t>
      </w:r>
      <w:proofErr w:type="spellStart"/>
      <w:r w:rsidRPr="00692514">
        <w:t>бюджетообразующими</w:t>
      </w:r>
      <w:proofErr w:type="spellEnd"/>
      <w:r w:rsidRPr="00692514">
        <w:t xml:space="preserve"> налогами остаются налог на доходы физических лиц и земельный налог. В 2019 году удельный вес в общей структуре собственных доходов составил:</w:t>
      </w:r>
    </w:p>
    <w:p w:rsidR="00692514" w:rsidRPr="00692514" w:rsidRDefault="00B12261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 xml:space="preserve">налога на доходы физических лиц –7 %, </w:t>
      </w:r>
    </w:p>
    <w:p w:rsidR="00692514" w:rsidRPr="00692514" w:rsidRDefault="00B12261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 xml:space="preserve">налог на имущество физических лиц – 19,4 %, </w:t>
      </w:r>
    </w:p>
    <w:p w:rsidR="00692514" w:rsidRPr="00692514" w:rsidRDefault="00B12261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земельного налога- 72%,</w:t>
      </w:r>
    </w:p>
    <w:p w:rsidR="00692514" w:rsidRPr="00692514" w:rsidRDefault="00B12261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штрафы – 3,9 %.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 xml:space="preserve">Поступление налога на доходы физических лиц </w:t>
      </w:r>
      <w:r w:rsidRPr="00692514">
        <w:rPr>
          <w:rStyle w:val="Bodytext11pt"/>
          <w:sz w:val="24"/>
          <w:szCs w:val="24"/>
        </w:rPr>
        <w:t xml:space="preserve">в </w:t>
      </w:r>
      <w:r w:rsidRPr="00B12261">
        <w:t>2019году составило</w:t>
      </w:r>
      <w:r w:rsidR="00B12261">
        <w:t xml:space="preserve"> </w:t>
      </w:r>
      <w:r w:rsidRPr="00692514">
        <w:t>52 тыс. рублей, прогноз по поступлению НДФЛ исполнен на 130,1 %. Темп роста данного налога по отношению к поступлению за аналогичный период 2018 года составил 99,8%.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>Кроме налогов, бюджет МО «</w:t>
      </w:r>
      <w:proofErr w:type="spellStart"/>
      <w:r w:rsidRPr="00692514">
        <w:t>Семибугоринский</w:t>
      </w:r>
      <w:proofErr w:type="spellEnd"/>
      <w:r w:rsidRPr="00692514">
        <w:t xml:space="preserve"> сельсовет» также формируют и межбюджетные трансферты.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>Поступления штрафов и прочих взысканий составили 29,4 тыс. руб., что составило 171% к уровню 2018 года.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lastRenderedPageBreak/>
        <w:t>Одним из источников доходной части бюджета МО «</w:t>
      </w:r>
      <w:proofErr w:type="spellStart"/>
      <w:r w:rsidRPr="00692514">
        <w:t>Семибугоринский</w:t>
      </w:r>
      <w:proofErr w:type="spellEnd"/>
      <w:r w:rsidRPr="00692514">
        <w:t xml:space="preserve"> сельсовет» в отчетном году являлись безвозмездные поступления из бюджетов вышестоящего уровня – федеральные, областные и районные межбюджетные трансферты  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 xml:space="preserve"> Безвозмездные поступления в бюджет МО «</w:t>
      </w:r>
      <w:proofErr w:type="spellStart"/>
      <w:r w:rsidRPr="00692514">
        <w:t>Семибугоринский</w:t>
      </w:r>
      <w:proofErr w:type="spellEnd"/>
      <w:r w:rsidRPr="00692514">
        <w:t xml:space="preserve"> сельсовет» за отчетный период составили 2315,7 тыс</w:t>
      </w:r>
      <w:proofErr w:type="gramStart"/>
      <w:r w:rsidRPr="00692514">
        <w:t>.р</w:t>
      </w:r>
      <w:proofErr w:type="gramEnd"/>
      <w:r w:rsidRPr="00692514">
        <w:t xml:space="preserve">уб., или 106,7 % к уровню 2018 года. </w:t>
      </w:r>
    </w:p>
    <w:p w:rsidR="00692514" w:rsidRPr="00692514" w:rsidRDefault="00692514" w:rsidP="00B12261">
      <w:pPr>
        <w:pStyle w:val="7"/>
        <w:spacing w:before="0" w:after="0"/>
        <w:jc w:val="both"/>
      </w:pPr>
      <w:r w:rsidRPr="00692514">
        <w:t>- объем дотации на выравнивание составил 2113,2 тыс</w:t>
      </w:r>
      <w:proofErr w:type="gramStart"/>
      <w:r w:rsidRPr="00692514">
        <w:t>.р</w:t>
      </w:r>
      <w:proofErr w:type="gramEnd"/>
      <w:r w:rsidRPr="00692514">
        <w:t>уб.(темп роста 107,4 %);</w:t>
      </w:r>
    </w:p>
    <w:p w:rsidR="00692514" w:rsidRPr="00692514" w:rsidRDefault="00692514" w:rsidP="00B12261">
      <w:pPr>
        <w:pStyle w:val="7"/>
        <w:spacing w:before="0" w:after="0"/>
        <w:jc w:val="both"/>
      </w:pPr>
      <w:r w:rsidRPr="00692514">
        <w:t>- объем субвенции составил 204,1 тыс</w:t>
      </w:r>
      <w:proofErr w:type="gramStart"/>
      <w:r w:rsidRPr="00692514">
        <w:t>.р</w:t>
      </w:r>
      <w:proofErr w:type="gramEnd"/>
      <w:r w:rsidRPr="00692514">
        <w:t>уб.(темп роста 107,3%);</w:t>
      </w:r>
    </w:p>
    <w:p w:rsidR="00692514" w:rsidRPr="00692514" w:rsidRDefault="00692514" w:rsidP="00B12261">
      <w:pPr>
        <w:pStyle w:val="7"/>
        <w:spacing w:before="0" w:after="0"/>
        <w:jc w:val="both"/>
        <w:rPr>
          <w:b/>
        </w:rPr>
      </w:pPr>
      <w:r w:rsidRPr="00692514">
        <w:t>- объем иных межбюджетных трансфертов составил 8,8 тыс</w:t>
      </w:r>
      <w:proofErr w:type="gramStart"/>
      <w:r w:rsidRPr="00692514">
        <w:t>.р</w:t>
      </w:r>
      <w:proofErr w:type="gramEnd"/>
      <w:r w:rsidRPr="00692514">
        <w:t>уб.(темп роста 67,4%).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</w:p>
    <w:p w:rsidR="00692514" w:rsidRPr="00B12261" w:rsidRDefault="00692514" w:rsidP="00B12261">
      <w:pPr>
        <w:pStyle w:val="7"/>
        <w:jc w:val="center"/>
        <w:rPr>
          <w:szCs w:val="28"/>
        </w:rPr>
      </w:pPr>
      <w:bookmarkStart w:id="15" w:name="bookmark5"/>
      <w:r w:rsidRPr="00B12261">
        <w:rPr>
          <w:rStyle w:val="Heading40"/>
          <w:rFonts w:eastAsia="MS Reference Sans Serif"/>
          <w:bCs w:val="0"/>
          <w:color w:val="auto"/>
          <w:spacing w:val="0"/>
          <w:szCs w:val="28"/>
          <w:lang w:bidi="ar-SA"/>
        </w:rPr>
        <w:t>Расходная часть бюджета МО «</w:t>
      </w:r>
      <w:proofErr w:type="spellStart"/>
      <w:r w:rsidRPr="00B12261">
        <w:rPr>
          <w:rStyle w:val="Heading40"/>
          <w:rFonts w:eastAsia="MS Reference Sans Serif"/>
          <w:bCs w:val="0"/>
          <w:color w:val="auto"/>
          <w:spacing w:val="0"/>
          <w:szCs w:val="28"/>
          <w:lang w:bidi="ar-SA"/>
        </w:rPr>
        <w:t>Семибугоринский</w:t>
      </w:r>
      <w:proofErr w:type="spellEnd"/>
      <w:r w:rsidRPr="00B12261">
        <w:rPr>
          <w:rStyle w:val="Heading40"/>
          <w:rFonts w:eastAsia="MS Reference Sans Serif"/>
          <w:bCs w:val="0"/>
          <w:color w:val="auto"/>
          <w:spacing w:val="0"/>
          <w:szCs w:val="28"/>
          <w:lang w:bidi="ar-SA"/>
        </w:rPr>
        <w:t xml:space="preserve"> сельсовет» </w:t>
      </w:r>
      <w:bookmarkEnd w:id="15"/>
      <w:r w:rsidRPr="00B12261">
        <w:rPr>
          <w:rStyle w:val="Heading40"/>
          <w:rFonts w:eastAsia="MS Reference Sans Serif"/>
          <w:bCs w:val="0"/>
          <w:color w:val="auto"/>
          <w:spacing w:val="0"/>
          <w:szCs w:val="28"/>
          <w:lang w:bidi="ar-SA"/>
        </w:rPr>
        <w:t>за 2019 год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 xml:space="preserve">Эффективность и целесообразность в использовании бюджетных средств </w:t>
      </w:r>
      <w:r w:rsidRPr="00692514">
        <w:rPr>
          <w:rStyle w:val="50"/>
        </w:rPr>
        <w:t xml:space="preserve">— </w:t>
      </w:r>
      <w:r w:rsidRPr="00692514">
        <w:t>основной показатель работы органов местного самоуправления.</w:t>
      </w:r>
      <w:r w:rsidR="00B12261">
        <w:t xml:space="preserve"> </w:t>
      </w:r>
      <w:r w:rsidRPr="00692514">
        <w:t xml:space="preserve">В качестве основных приоритетов формирования и исполнения консолидированного бюджета </w:t>
      </w:r>
      <w:r w:rsidR="00B12261">
        <w:t>поселения</w:t>
      </w:r>
      <w:r w:rsidRPr="00692514">
        <w:t xml:space="preserve"> по расходам являются:</w:t>
      </w:r>
    </w:p>
    <w:p w:rsidR="00692514" w:rsidRPr="00692514" w:rsidRDefault="00B12261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недопущение образования кредиторской задолженности по социальным обязательствам и заработной плате;</w:t>
      </w:r>
    </w:p>
    <w:p w:rsidR="00692514" w:rsidRPr="00692514" w:rsidRDefault="00B12261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оплата коммунальных услуг с учетом перехода к режиму жесткой экономии потребляемых ресурсов;</w:t>
      </w:r>
    </w:p>
    <w:p w:rsidR="00692514" w:rsidRPr="00692514" w:rsidRDefault="00B12261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оптимизация бюджетных расходов и т.д.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 xml:space="preserve">Расходная часть консолидированного бюджета </w:t>
      </w:r>
      <w:r w:rsidRPr="00692514">
        <w:rPr>
          <w:rStyle w:val="50"/>
        </w:rPr>
        <w:t xml:space="preserve">за 2019 год </w:t>
      </w:r>
      <w:r w:rsidRPr="00692514">
        <w:t>исполнена в объеме 3,2 млн</w:t>
      </w:r>
      <w:proofErr w:type="gramStart"/>
      <w:r w:rsidRPr="00692514">
        <w:t>.р</w:t>
      </w:r>
      <w:proofErr w:type="gramEnd"/>
      <w:r w:rsidRPr="00692514">
        <w:t>уб., что составило 96,7% к бюджетным назначениям (3,3 млн.руб.).</w:t>
      </w:r>
    </w:p>
    <w:p w:rsidR="00692514" w:rsidRPr="00692514" w:rsidRDefault="00692514" w:rsidP="00B12261">
      <w:pPr>
        <w:pStyle w:val="7"/>
        <w:spacing w:before="0" w:after="0"/>
        <w:ind w:firstLine="709"/>
        <w:jc w:val="both"/>
      </w:pPr>
      <w:r w:rsidRPr="00692514">
        <w:t>Расходы  по отраслям произведены в соответствии с фактически возникшей потребностью.</w:t>
      </w:r>
    </w:p>
    <w:p w:rsidR="00692514" w:rsidRPr="00692514" w:rsidRDefault="00692514" w:rsidP="00B12261">
      <w:pPr>
        <w:pStyle w:val="7"/>
        <w:spacing w:before="0" w:after="0"/>
        <w:jc w:val="both"/>
      </w:pPr>
      <w:r w:rsidRPr="00692514">
        <w:t>Удельный вес расходов по отраслям в общем объеме расходов бюджета составил: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национальная экономика – 69,3 тыс. руб. или 2,2%</w:t>
      </w:r>
      <w:r>
        <w:t>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общегосударственные расходы – 2388,2 тыс. руб. или 74,6%,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культура – 136,8 тыс</w:t>
      </w:r>
      <w:proofErr w:type="gramStart"/>
      <w:r w:rsidR="00692514" w:rsidRPr="00692514">
        <w:t>.р</w:t>
      </w:r>
      <w:proofErr w:type="gramEnd"/>
      <w:r w:rsidR="00692514" w:rsidRPr="00692514">
        <w:t>уб. или 4.2%</w:t>
      </w:r>
      <w:r>
        <w:t>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 xml:space="preserve">национальная безопасность – 44,2 тыс. </w:t>
      </w:r>
      <w:proofErr w:type="spellStart"/>
      <w:r w:rsidR="00692514" w:rsidRPr="00692514">
        <w:t>руб</w:t>
      </w:r>
      <w:proofErr w:type="spellEnd"/>
      <w:r w:rsidR="00692514" w:rsidRPr="00692514">
        <w:t xml:space="preserve"> или 1,4%</w:t>
      </w:r>
      <w:r>
        <w:t>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физическая культура и спорт – 7,9 тыс. руб. или  0,2%</w:t>
      </w:r>
      <w:r>
        <w:t>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пожарная безопасность- 39,2 тыс. руб. или 1,2%</w:t>
      </w:r>
      <w:r>
        <w:t>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благоустройство- 379,7 тыс. руб. или 11,9%</w:t>
      </w:r>
      <w:r>
        <w:t>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иные межбюджетные трансферты- 24,3 тыс. руб. или 0,7%</w:t>
      </w:r>
      <w:r>
        <w:t>,</w:t>
      </w:r>
    </w:p>
    <w:p w:rsidR="00692514" w:rsidRPr="00692514" w:rsidRDefault="002F6BBB" w:rsidP="00B12261">
      <w:pPr>
        <w:pStyle w:val="7"/>
        <w:spacing w:before="0" w:after="0"/>
        <w:jc w:val="both"/>
      </w:pPr>
      <w:r>
        <w:t xml:space="preserve">- </w:t>
      </w:r>
      <w:r w:rsidR="00692514" w:rsidRPr="00692514">
        <w:t>прочие – 3,6%</w:t>
      </w:r>
      <w:r>
        <w:t>.</w:t>
      </w:r>
    </w:p>
    <w:p w:rsidR="002F6BBB" w:rsidRDefault="00692514" w:rsidP="002F6BBB">
      <w:pPr>
        <w:pStyle w:val="7"/>
        <w:spacing w:before="0" w:after="0"/>
        <w:ind w:firstLine="709"/>
        <w:jc w:val="both"/>
      </w:pPr>
      <w:r w:rsidRPr="00692514">
        <w:t>В 2019 году функционировали 7 муниципальных программ с плановым объемом 3196,2 тыс</w:t>
      </w:r>
      <w:proofErr w:type="gramStart"/>
      <w:r w:rsidRPr="00692514">
        <w:t>.р</w:t>
      </w:r>
      <w:proofErr w:type="gramEnd"/>
      <w:r w:rsidRPr="00692514">
        <w:t>ублей. Исполнение составило 2913,4 тыс. руб</w:t>
      </w:r>
      <w:proofErr w:type="gramStart"/>
      <w:r w:rsidRPr="00692514">
        <w:t>.р</w:t>
      </w:r>
      <w:proofErr w:type="gramEnd"/>
      <w:r w:rsidRPr="00692514">
        <w:t>ублей, или 91,1%.</w:t>
      </w:r>
    </w:p>
    <w:p w:rsidR="002F6BBB" w:rsidRDefault="002F6BBB" w:rsidP="00B12261">
      <w:pPr>
        <w:pStyle w:val="7"/>
        <w:spacing w:before="0" w:after="0"/>
        <w:jc w:val="both"/>
      </w:pPr>
    </w:p>
    <w:p w:rsidR="00692514" w:rsidRPr="002F6BBB" w:rsidRDefault="002F6BBB" w:rsidP="002F6BBB">
      <w:pPr>
        <w:pStyle w:val="7"/>
        <w:spacing w:before="0" w:after="0"/>
        <w:jc w:val="center"/>
        <w:rPr>
          <w:b/>
          <w:i/>
        </w:rPr>
      </w:pPr>
      <w:r w:rsidRPr="002F6BBB">
        <w:rPr>
          <w:b/>
          <w:i/>
        </w:rPr>
        <w:t>Основные параметры бюджетной политики на 2021 – 2023 годы</w:t>
      </w:r>
    </w:p>
    <w:p w:rsidR="002F6BBB" w:rsidRPr="00745802" w:rsidRDefault="002F6BBB" w:rsidP="002F6BBB">
      <w:pPr>
        <w:pStyle w:val="7"/>
        <w:spacing w:before="0" w:after="0"/>
        <w:jc w:val="both"/>
      </w:pPr>
      <w:r>
        <w:t xml:space="preserve">             </w:t>
      </w:r>
      <w:r w:rsidRPr="00745802">
        <w:t>Целью бюджетной политики при формировании консолидированного бюджета МО «</w:t>
      </w:r>
      <w:proofErr w:type="spellStart"/>
      <w:r w:rsidRPr="00745802">
        <w:t>Семибугоринский</w:t>
      </w:r>
      <w:proofErr w:type="spellEnd"/>
      <w:r w:rsidRPr="00745802">
        <w:t xml:space="preserve"> сельсовет» на 20</w:t>
      </w:r>
      <w:r>
        <w:t>21</w:t>
      </w:r>
      <w:r w:rsidRPr="00745802">
        <w:t xml:space="preserve"> год и плановый период 202</w:t>
      </w:r>
      <w:r>
        <w:t>2</w:t>
      </w:r>
      <w:r w:rsidRPr="00745802">
        <w:t xml:space="preserve"> и 202</w:t>
      </w:r>
      <w:r>
        <w:t>3</w:t>
      </w:r>
      <w:r w:rsidRPr="00745802">
        <w:t xml:space="preserve"> год</w:t>
      </w:r>
      <w:r>
        <w:t>ы</w:t>
      </w:r>
      <w:r w:rsidRPr="00745802">
        <w:t xml:space="preserve"> является описание основных подходов к его формированию и общего порядка разработки основных характеристик и прогнозируемых параметров бюджета МО «</w:t>
      </w:r>
      <w:proofErr w:type="spellStart"/>
      <w:r w:rsidRPr="00745802">
        <w:t>Семибугоринский</w:t>
      </w:r>
      <w:proofErr w:type="spellEnd"/>
      <w:r w:rsidRPr="00745802">
        <w:t xml:space="preserve"> сельсовет», а также обеспечение прозрачности и открытости бюджетного планирования.</w:t>
      </w:r>
    </w:p>
    <w:p w:rsidR="002F6BBB" w:rsidRPr="00745802" w:rsidRDefault="002F6BBB" w:rsidP="002F6BBB">
      <w:pPr>
        <w:pStyle w:val="7"/>
        <w:spacing w:before="0" w:after="0"/>
        <w:ind w:firstLine="709"/>
        <w:jc w:val="both"/>
      </w:pPr>
      <w:r w:rsidRPr="00745802">
        <w:t>Проект консолидированного бюджета МО «</w:t>
      </w:r>
      <w:proofErr w:type="spellStart"/>
      <w:r w:rsidRPr="00745802">
        <w:t>Семибугоринский</w:t>
      </w:r>
      <w:proofErr w:type="spellEnd"/>
      <w:r w:rsidRPr="00745802">
        <w:t xml:space="preserve"> сельсовет» на 20</w:t>
      </w:r>
      <w:r>
        <w:t>21</w:t>
      </w:r>
      <w:r w:rsidRPr="00745802">
        <w:t xml:space="preserve"> год и плановый период 202</w:t>
      </w:r>
      <w:r>
        <w:t>2</w:t>
      </w:r>
      <w:r w:rsidRPr="00745802">
        <w:t xml:space="preserve"> и 202</w:t>
      </w:r>
      <w:r>
        <w:t>3</w:t>
      </w:r>
      <w:r w:rsidRPr="00745802">
        <w:t xml:space="preserve"> год</w:t>
      </w:r>
      <w:r>
        <w:t>ы</w:t>
      </w:r>
      <w:r w:rsidRPr="00745802">
        <w:t xml:space="preserve"> сформирован в соответствии с действующим бюджетным законодательством Российской Федерации, на основе основных направлений бюджетной</w:t>
      </w:r>
      <w:r>
        <w:t xml:space="preserve"> и налоговой</w:t>
      </w:r>
      <w:r w:rsidRPr="00745802">
        <w:t xml:space="preserve"> политики МО «</w:t>
      </w:r>
      <w:proofErr w:type="spellStart"/>
      <w:r w:rsidRPr="00745802">
        <w:t>Семибугоринский</w:t>
      </w:r>
      <w:proofErr w:type="spellEnd"/>
      <w:r w:rsidRPr="00745802">
        <w:t xml:space="preserve"> сельсовет» на 20</w:t>
      </w:r>
      <w:r>
        <w:t>21</w:t>
      </w:r>
      <w:r w:rsidRPr="00745802">
        <w:t xml:space="preserve"> год и плановый период 202</w:t>
      </w:r>
      <w:r>
        <w:t>2</w:t>
      </w:r>
      <w:r w:rsidRPr="00745802">
        <w:t>-202</w:t>
      </w:r>
      <w:r>
        <w:t>3</w:t>
      </w:r>
      <w:r w:rsidRPr="00745802">
        <w:t xml:space="preserve"> год</w:t>
      </w:r>
      <w:r>
        <w:t>ы</w:t>
      </w:r>
      <w:r w:rsidRPr="00745802">
        <w:t>, утвержденных постановлением администрации МО «</w:t>
      </w:r>
      <w:proofErr w:type="spellStart"/>
      <w:r w:rsidRPr="00745802">
        <w:t>Семибугоринский</w:t>
      </w:r>
      <w:proofErr w:type="spellEnd"/>
      <w:r w:rsidRPr="00745802">
        <w:t xml:space="preserve"> сельсовет» от </w:t>
      </w:r>
      <w:r>
        <w:t>09</w:t>
      </w:r>
      <w:r w:rsidRPr="00745802">
        <w:t>.11.20</w:t>
      </w:r>
      <w:r>
        <w:t>20</w:t>
      </w:r>
      <w:r w:rsidRPr="00745802">
        <w:t xml:space="preserve"> №11</w:t>
      </w:r>
      <w:r>
        <w:t>/</w:t>
      </w:r>
      <w:r w:rsidRPr="00745802">
        <w:t xml:space="preserve">2, и других нормативно </w:t>
      </w:r>
      <w:proofErr w:type="gramStart"/>
      <w:r w:rsidRPr="00745802">
        <w:t>-п</w:t>
      </w:r>
      <w:proofErr w:type="gramEnd"/>
      <w:r w:rsidRPr="00745802">
        <w:t>равовых актов муниципального образования.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>Доходы  бюджета МО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>» на 20</w:t>
      </w:r>
      <w:r>
        <w:t>21</w:t>
      </w:r>
      <w:r w:rsidRPr="00C32958">
        <w:t>-202</w:t>
      </w:r>
      <w:r>
        <w:t>3</w:t>
      </w:r>
      <w:r w:rsidRPr="00C32958">
        <w:t xml:space="preserve"> годы, рассчитывались с учетом основных направлений налоговой политики муниципального образования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>» на 20</w:t>
      </w:r>
      <w:r>
        <w:t>21</w:t>
      </w:r>
      <w:r w:rsidRPr="00C32958">
        <w:t xml:space="preserve"> год и на плановый период 202</w:t>
      </w:r>
      <w:r>
        <w:t>2</w:t>
      </w:r>
      <w:r w:rsidRPr="00C32958">
        <w:t xml:space="preserve"> и 202</w:t>
      </w:r>
      <w:r>
        <w:t>3</w:t>
      </w:r>
      <w:r w:rsidRPr="00C32958">
        <w:t xml:space="preserve"> год</w:t>
      </w:r>
      <w:r>
        <w:t>ы</w:t>
      </w:r>
      <w:r w:rsidRPr="00C32958">
        <w:t xml:space="preserve"> и налогового законодательства, действующего на момент составления проекта бюджета.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lastRenderedPageBreak/>
        <w:t>В основу расчетов поступления доходов на 20</w:t>
      </w:r>
      <w:r>
        <w:t>21</w:t>
      </w:r>
      <w:r w:rsidRPr="00C32958">
        <w:t xml:space="preserve"> год и плановый период 202</w:t>
      </w:r>
      <w:r>
        <w:t>2</w:t>
      </w:r>
      <w:r w:rsidRPr="00C32958">
        <w:t xml:space="preserve"> и 202</w:t>
      </w:r>
      <w:r>
        <w:t>3</w:t>
      </w:r>
      <w:r w:rsidRPr="00C32958">
        <w:t xml:space="preserve"> год</w:t>
      </w:r>
      <w:r>
        <w:t>ы</w:t>
      </w:r>
      <w:r w:rsidRPr="00C32958">
        <w:t xml:space="preserve"> были положены:</w:t>
      </w:r>
    </w:p>
    <w:p w:rsidR="002F6BBB" w:rsidRPr="00C32958" w:rsidRDefault="002F6BBB" w:rsidP="002F6BBB">
      <w:pPr>
        <w:pStyle w:val="7"/>
        <w:spacing w:before="0" w:after="0"/>
        <w:jc w:val="both"/>
      </w:pPr>
      <w:r w:rsidRPr="00C32958">
        <w:t>-изменения в Налоговом и Бюджетном кодексах и других законодательных актах;</w:t>
      </w:r>
    </w:p>
    <w:p w:rsidR="002F6BBB" w:rsidRPr="00C32958" w:rsidRDefault="002F6BBB" w:rsidP="002F6BBB">
      <w:pPr>
        <w:pStyle w:val="7"/>
        <w:spacing w:before="0" w:after="0"/>
        <w:jc w:val="both"/>
      </w:pPr>
      <w:r w:rsidRPr="00C32958">
        <w:t>-прогнозные данные по социально-экономическому развитию территории;</w:t>
      </w:r>
    </w:p>
    <w:p w:rsidR="002F6BBB" w:rsidRPr="00C32958" w:rsidRDefault="002F6BBB" w:rsidP="002F6BBB">
      <w:pPr>
        <w:pStyle w:val="7"/>
        <w:spacing w:before="0" w:after="0"/>
        <w:jc w:val="both"/>
      </w:pPr>
      <w:r w:rsidRPr="00C32958">
        <w:t>-фактически сложившиеся тенденции по собираемости налогов в динамике за ряд предшествующих лет;</w:t>
      </w:r>
    </w:p>
    <w:p w:rsidR="002F6BBB" w:rsidRPr="00C32958" w:rsidRDefault="002F6BBB" w:rsidP="002F6BBB">
      <w:pPr>
        <w:pStyle w:val="7"/>
        <w:spacing w:before="0" w:after="0"/>
        <w:jc w:val="both"/>
      </w:pPr>
      <w:r w:rsidRPr="00C32958">
        <w:t>- дополнительные резервы доходной базы бюджета в части сокращения недоимки и числа предприятий-недоимщиков.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>
        <w:t xml:space="preserve">1). </w:t>
      </w:r>
      <w:r w:rsidRPr="00C32958">
        <w:t>Доходная часть бюджета на 20</w:t>
      </w:r>
      <w:r>
        <w:t>21</w:t>
      </w:r>
      <w:r w:rsidRPr="00C32958">
        <w:t xml:space="preserve"> год </w:t>
      </w:r>
      <w:r>
        <w:t>прогнозируется</w:t>
      </w:r>
      <w:r w:rsidRPr="00C32958">
        <w:t xml:space="preserve"> в объеме </w:t>
      </w:r>
      <w:r w:rsidRPr="005D601C">
        <w:rPr>
          <w:bCs/>
        </w:rPr>
        <w:t>2</w:t>
      </w:r>
      <w:r>
        <w:rPr>
          <w:bCs/>
        </w:rPr>
        <w:t>981,</w:t>
      </w:r>
      <w:r w:rsidRPr="005D601C">
        <w:rPr>
          <w:bCs/>
        </w:rPr>
        <w:t>9</w:t>
      </w:r>
      <w:r w:rsidRPr="00C32958">
        <w:t xml:space="preserve"> тыс</w:t>
      </w:r>
      <w:proofErr w:type="gramStart"/>
      <w:r w:rsidRPr="00C32958">
        <w:t>.р</w:t>
      </w:r>
      <w:proofErr w:type="gramEnd"/>
      <w:r w:rsidRPr="00C32958">
        <w:t xml:space="preserve">уб., в том числе налоговые и неналоговые доходы бюджета в объеме </w:t>
      </w:r>
      <w:r>
        <w:t>424</w:t>
      </w:r>
      <w:r w:rsidRPr="00C32958">
        <w:t>,</w:t>
      </w:r>
      <w:r>
        <w:t>0</w:t>
      </w:r>
      <w:r w:rsidRPr="00C32958">
        <w:t xml:space="preserve"> тыс.руб.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>
        <w:t xml:space="preserve"> </w:t>
      </w:r>
      <w:r w:rsidRPr="00C32958">
        <w:t>Безвозмездные поступления от других бюджетов бюджетной системы РФ в бюджет МО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 xml:space="preserve">» прогнозируются в </w:t>
      </w:r>
      <w:r w:rsidRPr="005D601C">
        <w:t>20</w:t>
      </w:r>
      <w:r>
        <w:t>21</w:t>
      </w:r>
      <w:r w:rsidRPr="00C32958">
        <w:t xml:space="preserve"> году в сумме 2</w:t>
      </w:r>
      <w:r>
        <w:t>557</w:t>
      </w:r>
      <w:r w:rsidRPr="00C32958">
        <w:t>,</w:t>
      </w:r>
      <w:r>
        <w:t>9</w:t>
      </w:r>
      <w:r w:rsidRPr="00C32958">
        <w:t xml:space="preserve"> тыс</w:t>
      </w:r>
      <w:proofErr w:type="gramStart"/>
      <w:r w:rsidRPr="00C32958">
        <w:t>.р</w:t>
      </w:r>
      <w:proofErr w:type="gramEnd"/>
      <w:r w:rsidRPr="00C32958">
        <w:t>уб.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>
        <w:t xml:space="preserve">2). </w:t>
      </w:r>
      <w:r w:rsidRPr="00C32958">
        <w:t>Доходная часть бюджета на 202</w:t>
      </w:r>
      <w:r>
        <w:t>2</w:t>
      </w:r>
      <w:r w:rsidRPr="00C32958">
        <w:t xml:space="preserve"> год планируется в объеме </w:t>
      </w:r>
      <w:r>
        <w:t>2996</w:t>
      </w:r>
      <w:r w:rsidRPr="00C32958">
        <w:t>,</w:t>
      </w:r>
      <w:r>
        <w:t>7</w:t>
      </w:r>
      <w:r w:rsidRPr="00C32958">
        <w:t xml:space="preserve"> тыс</w:t>
      </w:r>
      <w:proofErr w:type="gramStart"/>
      <w:r w:rsidRPr="00C32958">
        <w:t>.р</w:t>
      </w:r>
      <w:proofErr w:type="gramEnd"/>
      <w:r w:rsidRPr="00C32958">
        <w:t xml:space="preserve">уб., в том числе налоговые и неналоговые доходы бюджета в объеме </w:t>
      </w:r>
      <w:r>
        <w:t>436,5</w:t>
      </w:r>
      <w:r w:rsidRPr="00C32958">
        <w:t xml:space="preserve"> тыс.руб.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>Безвозмездные поступления от других бюджетов бюджетной системы РФ в бюджет МО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>» планируются в 202</w:t>
      </w:r>
      <w:r>
        <w:t>2</w:t>
      </w:r>
      <w:r w:rsidRPr="00C32958">
        <w:t xml:space="preserve"> году в сумме 2</w:t>
      </w:r>
      <w:r>
        <w:t>560</w:t>
      </w:r>
      <w:r w:rsidRPr="00C32958">
        <w:t>,</w:t>
      </w:r>
      <w:r>
        <w:t>2</w:t>
      </w:r>
      <w:r w:rsidRPr="00C32958">
        <w:t xml:space="preserve"> тыс</w:t>
      </w:r>
      <w:proofErr w:type="gramStart"/>
      <w:r w:rsidRPr="00C32958">
        <w:t>.р</w:t>
      </w:r>
      <w:proofErr w:type="gramEnd"/>
      <w:r w:rsidRPr="00C32958">
        <w:t xml:space="preserve">уб. 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>
        <w:t xml:space="preserve">3). </w:t>
      </w:r>
      <w:r w:rsidRPr="00C32958">
        <w:t>Доходная часть бюджета на 202</w:t>
      </w:r>
      <w:r>
        <w:t>3</w:t>
      </w:r>
      <w:r w:rsidRPr="00C32958">
        <w:t xml:space="preserve"> год планируется в объеме 3</w:t>
      </w:r>
      <w:r>
        <w:t>016</w:t>
      </w:r>
      <w:r w:rsidRPr="00C32958">
        <w:t>,9 тыс</w:t>
      </w:r>
      <w:proofErr w:type="gramStart"/>
      <w:r w:rsidRPr="00C32958">
        <w:t>.р</w:t>
      </w:r>
      <w:proofErr w:type="gramEnd"/>
      <w:r w:rsidRPr="00C32958">
        <w:t xml:space="preserve">уб., в том числе налоговые и неналоговые доходы бюджета в объеме </w:t>
      </w:r>
      <w:r>
        <w:t>453</w:t>
      </w:r>
      <w:r w:rsidRPr="00C32958">
        <w:t>,0 тыс. руб.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>Безвозмездные поступления от других бюджетов бюджетной системы РФ в бюджет МО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>» планируются в 202</w:t>
      </w:r>
      <w:r>
        <w:t>3</w:t>
      </w:r>
      <w:r w:rsidRPr="00C32958">
        <w:t xml:space="preserve"> году в сумме 2</w:t>
      </w:r>
      <w:r>
        <w:t>563</w:t>
      </w:r>
      <w:r w:rsidRPr="00C32958">
        <w:t>,9 тыс</w:t>
      </w:r>
      <w:proofErr w:type="gramStart"/>
      <w:r w:rsidRPr="00C32958">
        <w:t>.р</w:t>
      </w:r>
      <w:proofErr w:type="gramEnd"/>
      <w:r w:rsidRPr="00C32958">
        <w:t>уб.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>Основным направлением бюджетной политики при формировании расходной части бюджета МО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 xml:space="preserve">» остается повышение уровня и качества жизни населения. 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>Для достижения целей бюджетной политики необходимо решение следующих задач:</w:t>
      </w:r>
    </w:p>
    <w:p w:rsidR="002F6BBB" w:rsidRPr="00C32958" w:rsidRDefault="002F6BBB" w:rsidP="002F6BBB">
      <w:pPr>
        <w:pStyle w:val="7"/>
        <w:spacing w:before="0" w:after="0"/>
        <w:ind w:firstLine="426"/>
        <w:jc w:val="both"/>
      </w:pPr>
      <w:r w:rsidRPr="00C32958">
        <w:t xml:space="preserve">1. Обеспечение сбалансированности и устойчивости бюджетной системы как базового принципа бюджетной политики. </w:t>
      </w:r>
    </w:p>
    <w:p w:rsidR="002F6BBB" w:rsidRPr="00C32958" w:rsidRDefault="002F6BBB" w:rsidP="002F6BBB">
      <w:pPr>
        <w:pStyle w:val="7"/>
        <w:spacing w:before="0" w:after="0"/>
        <w:ind w:firstLine="426"/>
        <w:jc w:val="both"/>
      </w:pPr>
      <w:r w:rsidRPr="00C32958">
        <w:t xml:space="preserve">2. Формирование бюджетных параметров исходя из необходимости безусловного исполнения действующих расходных обязательств, в том числе обязательств, связанных с исполнением Указов. </w:t>
      </w:r>
    </w:p>
    <w:p w:rsidR="002F6BBB" w:rsidRPr="00C32958" w:rsidRDefault="002F6BBB" w:rsidP="002F6BBB">
      <w:pPr>
        <w:pStyle w:val="7"/>
        <w:spacing w:before="0" w:after="0"/>
        <w:ind w:firstLine="426"/>
        <w:jc w:val="both"/>
      </w:pPr>
      <w:r w:rsidRPr="00C32958">
        <w:t>3. Принятие новых видов расходных обязательств только после соответствующей оценки их эффективности и при условии обеспеченности источниками финансирования.</w:t>
      </w:r>
    </w:p>
    <w:p w:rsidR="002F6BBB" w:rsidRPr="00C32958" w:rsidRDefault="002F6BBB" w:rsidP="002F6BBB">
      <w:pPr>
        <w:pStyle w:val="7"/>
        <w:spacing w:before="0" w:after="0"/>
        <w:ind w:firstLine="426"/>
        <w:jc w:val="both"/>
      </w:pPr>
      <w:r w:rsidRPr="00C32958">
        <w:t>4. Повышение доступности и качества предоставления муниципальных услуг.</w:t>
      </w:r>
    </w:p>
    <w:p w:rsidR="002F6BBB" w:rsidRPr="00C32958" w:rsidRDefault="002F6BBB" w:rsidP="002F6BBB">
      <w:pPr>
        <w:pStyle w:val="7"/>
        <w:spacing w:before="0" w:after="0"/>
        <w:ind w:firstLine="426"/>
        <w:jc w:val="both"/>
      </w:pPr>
      <w:r w:rsidRPr="00C32958">
        <w:t xml:space="preserve">5. Оптимизация структуры расходов бюджета при условии не снижения качества и объемов предоставляемых муниципальных услуг. </w:t>
      </w:r>
    </w:p>
    <w:p w:rsidR="002F6BBB" w:rsidRPr="00C32958" w:rsidRDefault="002F6BBB" w:rsidP="002F6BBB">
      <w:pPr>
        <w:pStyle w:val="7"/>
        <w:spacing w:before="0" w:after="0"/>
        <w:ind w:firstLine="426"/>
        <w:jc w:val="both"/>
      </w:pPr>
      <w:r w:rsidRPr="00C32958">
        <w:t xml:space="preserve">7. Повышение качества муниципальных программ и расширение их использования в бюджетном планировании. </w:t>
      </w:r>
    </w:p>
    <w:p w:rsidR="002F6BBB" w:rsidRPr="00C32958" w:rsidRDefault="002F6BBB" w:rsidP="002F6BBB">
      <w:pPr>
        <w:pStyle w:val="7"/>
        <w:spacing w:before="0" w:after="0"/>
        <w:ind w:firstLine="426"/>
        <w:jc w:val="both"/>
      </w:pPr>
      <w:r w:rsidRPr="00C32958">
        <w:t>8. Обеспечение прозрачности и открытости бюджета и бюджетного процесса, обеспечение полного и доступного информирования граждан о бюджетном процессе в МО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 xml:space="preserve">». 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>Расходная часть  бюджета МО «</w:t>
      </w:r>
      <w:proofErr w:type="spellStart"/>
      <w:r w:rsidRPr="00745802">
        <w:rPr>
          <w:rFonts w:eastAsia="Courier New"/>
        </w:rPr>
        <w:t>Семибугоринский</w:t>
      </w:r>
      <w:proofErr w:type="spellEnd"/>
      <w:r w:rsidRPr="00745802">
        <w:rPr>
          <w:rFonts w:eastAsia="Courier New"/>
        </w:rPr>
        <w:t xml:space="preserve"> сельсовет</w:t>
      </w:r>
      <w:r w:rsidRPr="00C32958">
        <w:t xml:space="preserve"> " на 2021 год и плановый период 2022-2023 год</w:t>
      </w:r>
      <w:r>
        <w:t>ы</w:t>
      </w:r>
      <w:r w:rsidRPr="00C32958">
        <w:t xml:space="preserve"> сформирована </w:t>
      </w:r>
      <w:proofErr w:type="gramStart"/>
      <w:r w:rsidRPr="00C32958">
        <w:t>исходя из показателей прогноза поступления доходов и составила</w:t>
      </w:r>
      <w:proofErr w:type="gramEnd"/>
      <w:r w:rsidRPr="00C32958">
        <w:t>: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 xml:space="preserve">на 2021 год – </w:t>
      </w:r>
      <w:r>
        <w:t>2981</w:t>
      </w:r>
      <w:r w:rsidRPr="00C32958">
        <w:t>,</w:t>
      </w:r>
      <w:r>
        <w:t>9</w:t>
      </w:r>
      <w:r w:rsidRPr="00C32958">
        <w:t xml:space="preserve"> тыс. рублей;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 xml:space="preserve">на 2022 год – </w:t>
      </w:r>
      <w:r>
        <w:t>2996</w:t>
      </w:r>
      <w:r w:rsidRPr="00C32958">
        <w:t>,</w:t>
      </w:r>
      <w:r>
        <w:t>7</w:t>
      </w:r>
      <w:r w:rsidRPr="00C32958">
        <w:t xml:space="preserve"> тыс</w:t>
      </w:r>
      <w:proofErr w:type="gramStart"/>
      <w:r w:rsidRPr="00C32958">
        <w:t>.р</w:t>
      </w:r>
      <w:proofErr w:type="gramEnd"/>
      <w:r w:rsidRPr="00C32958">
        <w:t>ублей;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 xml:space="preserve">на 2023 год – </w:t>
      </w:r>
      <w:r>
        <w:t>3016</w:t>
      </w:r>
      <w:r w:rsidRPr="00C32958">
        <w:t>,</w:t>
      </w:r>
      <w:r>
        <w:t>9</w:t>
      </w:r>
      <w:r w:rsidRPr="00C32958">
        <w:t xml:space="preserve"> тыс</w:t>
      </w:r>
      <w:proofErr w:type="gramStart"/>
      <w:r w:rsidRPr="00C32958">
        <w:t>.р</w:t>
      </w:r>
      <w:proofErr w:type="gramEnd"/>
      <w:r w:rsidRPr="00C32958">
        <w:t>ублей.</w:t>
      </w:r>
    </w:p>
    <w:p w:rsidR="002F6BBB" w:rsidRPr="00C32958" w:rsidRDefault="002F6BBB" w:rsidP="002F6BBB">
      <w:pPr>
        <w:pStyle w:val="7"/>
        <w:spacing w:before="0" w:after="0"/>
        <w:ind w:firstLine="709"/>
        <w:jc w:val="both"/>
      </w:pPr>
      <w:r w:rsidRPr="00C32958">
        <w:t xml:space="preserve">Проект бюджета на 2021 год и плановый период 2022-2023 годов  не предусматривает дефициты  бюджета. </w:t>
      </w:r>
    </w:p>
    <w:p w:rsidR="002F6BBB" w:rsidRDefault="002F6BBB" w:rsidP="002F6BBB">
      <w:pPr>
        <w:pStyle w:val="7"/>
        <w:spacing w:before="0" w:after="0"/>
        <w:ind w:firstLine="709"/>
        <w:jc w:val="both"/>
      </w:pPr>
    </w:p>
    <w:p w:rsidR="00073CDC" w:rsidRPr="00073CDC" w:rsidRDefault="00F065B8" w:rsidP="00073C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073CDC" w:rsidRPr="00073CDC">
        <w:rPr>
          <w:b/>
          <w:sz w:val="26"/>
          <w:szCs w:val="26"/>
        </w:rPr>
        <w:t>1.</w:t>
      </w:r>
      <w:r w:rsidR="00C05DF5">
        <w:rPr>
          <w:b/>
          <w:sz w:val="26"/>
          <w:szCs w:val="26"/>
        </w:rPr>
        <w:t>7</w:t>
      </w:r>
      <w:r w:rsidR="00073CDC" w:rsidRPr="00073CDC">
        <w:rPr>
          <w:b/>
          <w:sz w:val="26"/>
          <w:szCs w:val="26"/>
        </w:rPr>
        <w:t>. Социальная сфера</w:t>
      </w:r>
    </w:p>
    <w:bookmarkEnd w:id="14"/>
    <w:p w:rsidR="00073CDC" w:rsidRPr="0035798E" w:rsidRDefault="00073CDC" w:rsidP="00073CDC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35798E">
        <w:rPr>
          <w:b/>
          <w:i/>
          <w:sz w:val="26"/>
          <w:szCs w:val="26"/>
        </w:rPr>
        <w:t xml:space="preserve">Образование </w:t>
      </w:r>
    </w:p>
    <w:p w:rsidR="00073CDC" w:rsidRPr="0035798E" w:rsidRDefault="00073CDC" w:rsidP="00073CDC">
      <w:pPr>
        <w:widowControl w:val="0"/>
        <w:ind w:firstLine="709"/>
        <w:jc w:val="both"/>
        <w:rPr>
          <w:sz w:val="24"/>
          <w:szCs w:val="24"/>
        </w:rPr>
      </w:pPr>
      <w:r w:rsidRPr="0035798E">
        <w:rPr>
          <w:sz w:val="24"/>
          <w:szCs w:val="24"/>
        </w:rPr>
        <w:lastRenderedPageBreak/>
        <w:t xml:space="preserve">На территории </w:t>
      </w:r>
      <w:r>
        <w:rPr>
          <w:sz w:val="24"/>
          <w:szCs w:val="24"/>
        </w:rPr>
        <w:t>муниципального образования</w:t>
      </w:r>
      <w:r w:rsidRPr="0035798E">
        <w:rPr>
          <w:sz w:val="24"/>
          <w:szCs w:val="24"/>
        </w:rPr>
        <w:t xml:space="preserve"> «</w:t>
      </w:r>
      <w:proofErr w:type="spellStart"/>
      <w:r w:rsidRPr="0035798E">
        <w:rPr>
          <w:sz w:val="24"/>
          <w:szCs w:val="24"/>
        </w:rPr>
        <w:t>Семибугоринский</w:t>
      </w:r>
      <w:proofErr w:type="spellEnd"/>
      <w:r w:rsidRPr="0035798E">
        <w:rPr>
          <w:sz w:val="24"/>
          <w:szCs w:val="24"/>
        </w:rPr>
        <w:t xml:space="preserve"> сельсовет» функционирует М</w:t>
      </w:r>
      <w:r>
        <w:rPr>
          <w:sz w:val="24"/>
          <w:szCs w:val="24"/>
        </w:rPr>
        <w:t>К</w:t>
      </w:r>
      <w:r w:rsidRPr="0035798E">
        <w:rPr>
          <w:sz w:val="24"/>
          <w:szCs w:val="24"/>
        </w:rPr>
        <w:t>ОУ «</w:t>
      </w:r>
      <w:proofErr w:type="spellStart"/>
      <w:r w:rsidRPr="0035798E">
        <w:rPr>
          <w:sz w:val="24"/>
          <w:szCs w:val="24"/>
        </w:rPr>
        <w:t>Семибугровская</w:t>
      </w:r>
      <w:proofErr w:type="spellEnd"/>
      <w:r w:rsidRPr="0035798E">
        <w:rPr>
          <w:sz w:val="24"/>
          <w:szCs w:val="24"/>
        </w:rPr>
        <w:t xml:space="preserve"> ООШ» на </w:t>
      </w:r>
      <w:r>
        <w:rPr>
          <w:sz w:val="24"/>
          <w:szCs w:val="24"/>
        </w:rPr>
        <w:t>52</w:t>
      </w:r>
      <w:r w:rsidRPr="0035798E">
        <w:rPr>
          <w:sz w:val="24"/>
          <w:szCs w:val="24"/>
        </w:rPr>
        <w:t>0 мест.</w:t>
      </w:r>
    </w:p>
    <w:p w:rsidR="00073CDC" w:rsidRDefault="00073CDC" w:rsidP="00073CDC">
      <w:pPr>
        <w:widowControl w:val="0"/>
        <w:ind w:firstLine="709"/>
        <w:jc w:val="both"/>
        <w:rPr>
          <w:sz w:val="24"/>
          <w:szCs w:val="24"/>
        </w:rPr>
      </w:pPr>
      <w:proofErr w:type="spellStart"/>
      <w:r w:rsidRPr="0035798E">
        <w:rPr>
          <w:sz w:val="24"/>
          <w:szCs w:val="24"/>
        </w:rPr>
        <w:t>Семибугровская</w:t>
      </w:r>
      <w:proofErr w:type="spellEnd"/>
      <w:r w:rsidRPr="0035798E">
        <w:rPr>
          <w:sz w:val="24"/>
          <w:szCs w:val="24"/>
        </w:rPr>
        <w:t xml:space="preserve"> ООШ – это типовое здание 1982 г постройки, износ  - </w:t>
      </w:r>
      <w:r>
        <w:rPr>
          <w:sz w:val="24"/>
          <w:szCs w:val="24"/>
        </w:rPr>
        <w:t xml:space="preserve">более </w:t>
      </w:r>
      <w:r w:rsidRPr="0035798E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35798E">
        <w:rPr>
          <w:sz w:val="24"/>
          <w:szCs w:val="24"/>
        </w:rPr>
        <w:t xml:space="preserve"> %. Здание школ</w:t>
      </w:r>
      <w:r>
        <w:rPr>
          <w:sz w:val="24"/>
          <w:szCs w:val="24"/>
        </w:rPr>
        <w:t>ы</w:t>
      </w:r>
      <w:r w:rsidRPr="0035798E">
        <w:rPr>
          <w:sz w:val="24"/>
          <w:szCs w:val="24"/>
        </w:rPr>
        <w:t xml:space="preserve"> не ветхое, но требуется постоянный косметический ремонт. Школа имеет спортзал, библиотеку, буфет, стадион. При школе действует музыкальный класс. В настоящее время загруженность школы составляет </w:t>
      </w:r>
      <w:r>
        <w:rPr>
          <w:sz w:val="24"/>
          <w:szCs w:val="24"/>
        </w:rPr>
        <w:t>более</w:t>
      </w:r>
      <w:r w:rsidRPr="0035798E">
        <w:rPr>
          <w:sz w:val="24"/>
          <w:szCs w:val="24"/>
        </w:rPr>
        <w:t xml:space="preserve"> 4</w:t>
      </w:r>
      <w:r>
        <w:rPr>
          <w:sz w:val="24"/>
          <w:szCs w:val="24"/>
        </w:rPr>
        <w:t>4</w:t>
      </w:r>
      <w:r w:rsidRPr="0035798E">
        <w:rPr>
          <w:sz w:val="24"/>
          <w:szCs w:val="24"/>
        </w:rPr>
        <w:t>% от общего числа мест. Все учащиеся занимаются в первую смену.</w:t>
      </w:r>
    </w:p>
    <w:p w:rsidR="00073CDC" w:rsidRPr="0035798E" w:rsidRDefault="00073CDC" w:rsidP="00073CDC">
      <w:pPr>
        <w:widowControl w:val="0"/>
        <w:ind w:firstLine="709"/>
        <w:jc w:val="both"/>
        <w:rPr>
          <w:sz w:val="24"/>
          <w:szCs w:val="24"/>
        </w:rPr>
      </w:pPr>
    </w:p>
    <w:p w:rsidR="00073CDC" w:rsidRPr="004023A8" w:rsidRDefault="00073CDC" w:rsidP="00073CDC">
      <w:pPr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4023A8">
        <w:rPr>
          <w:b/>
          <w:i/>
          <w:sz w:val="26"/>
          <w:szCs w:val="26"/>
        </w:rPr>
        <w:t>Здравоохранение</w:t>
      </w:r>
    </w:p>
    <w:p w:rsidR="00073CDC" w:rsidRDefault="00073CDC" w:rsidP="00073CDC">
      <w:pPr>
        <w:ind w:firstLine="709"/>
        <w:jc w:val="both"/>
        <w:rPr>
          <w:b/>
          <w:sz w:val="24"/>
          <w:szCs w:val="24"/>
        </w:rPr>
      </w:pPr>
      <w:r w:rsidRPr="004023A8">
        <w:rPr>
          <w:sz w:val="24"/>
          <w:szCs w:val="24"/>
        </w:rPr>
        <w:t>Медицинскую помощь населению МО «</w:t>
      </w:r>
      <w:proofErr w:type="spellStart"/>
      <w:r w:rsidRPr="004023A8">
        <w:rPr>
          <w:sz w:val="24"/>
          <w:szCs w:val="24"/>
        </w:rPr>
        <w:t>Семибугоринский</w:t>
      </w:r>
      <w:proofErr w:type="spellEnd"/>
      <w:r w:rsidRPr="004023A8">
        <w:rPr>
          <w:sz w:val="24"/>
          <w:szCs w:val="24"/>
        </w:rPr>
        <w:t xml:space="preserve"> сельсовет» оказыва</w:t>
      </w:r>
      <w:r>
        <w:rPr>
          <w:sz w:val="24"/>
          <w:szCs w:val="24"/>
        </w:rPr>
        <w:t>ю</w:t>
      </w:r>
      <w:r w:rsidRPr="004023A8">
        <w:rPr>
          <w:sz w:val="24"/>
          <w:szCs w:val="24"/>
        </w:rPr>
        <w:t xml:space="preserve">т </w:t>
      </w:r>
      <w:r>
        <w:rPr>
          <w:sz w:val="24"/>
          <w:szCs w:val="24"/>
        </w:rPr>
        <w:t>фельдшерско-акушерские пункты</w:t>
      </w:r>
      <w:r w:rsidRPr="004023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селах Бараний бугор и </w:t>
      </w:r>
      <w:proofErr w:type="spellStart"/>
      <w:r>
        <w:rPr>
          <w:sz w:val="24"/>
          <w:szCs w:val="24"/>
        </w:rPr>
        <w:t>Бирючек</w:t>
      </w:r>
      <w:proofErr w:type="spellEnd"/>
      <w:r>
        <w:rPr>
          <w:sz w:val="24"/>
          <w:szCs w:val="24"/>
        </w:rPr>
        <w:t xml:space="preserve">, </w:t>
      </w:r>
      <w:r w:rsidRPr="009158D6">
        <w:rPr>
          <w:sz w:val="24"/>
          <w:szCs w:val="24"/>
        </w:rPr>
        <w:t>осуществляющи</w:t>
      </w:r>
      <w:r>
        <w:rPr>
          <w:sz w:val="24"/>
          <w:szCs w:val="24"/>
        </w:rPr>
        <w:t>е</w:t>
      </w:r>
      <w:r w:rsidRPr="009158D6">
        <w:rPr>
          <w:sz w:val="24"/>
          <w:szCs w:val="24"/>
        </w:rPr>
        <w:t xml:space="preserve"> амбулаторную помощь населению</w:t>
      </w:r>
      <w:r>
        <w:rPr>
          <w:sz w:val="24"/>
          <w:szCs w:val="24"/>
        </w:rPr>
        <w:t xml:space="preserve">. Село </w:t>
      </w:r>
      <w:proofErr w:type="spellStart"/>
      <w:r>
        <w:rPr>
          <w:sz w:val="24"/>
          <w:szCs w:val="24"/>
        </w:rPr>
        <w:t>Семибугры</w:t>
      </w:r>
      <w:proofErr w:type="spellEnd"/>
      <w:r>
        <w:rPr>
          <w:sz w:val="24"/>
          <w:szCs w:val="24"/>
        </w:rPr>
        <w:t xml:space="preserve"> обслуживает </w:t>
      </w:r>
      <w:proofErr w:type="gramStart"/>
      <w:r>
        <w:rPr>
          <w:sz w:val="24"/>
          <w:szCs w:val="24"/>
        </w:rPr>
        <w:t>передвижной</w:t>
      </w:r>
      <w:proofErr w:type="gramEnd"/>
      <w:r>
        <w:rPr>
          <w:sz w:val="24"/>
          <w:szCs w:val="24"/>
        </w:rPr>
        <w:t xml:space="preserve"> ФАП.</w:t>
      </w:r>
    </w:p>
    <w:p w:rsidR="00073CDC" w:rsidRDefault="00073CDC" w:rsidP="00073CDC">
      <w:pPr>
        <w:ind w:firstLine="709"/>
        <w:jc w:val="both"/>
        <w:rPr>
          <w:b/>
          <w:sz w:val="24"/>
          <w:szCs w:val="24"/>
        </w:rPr>
      </w:pPr>
    </w:p>
    <w:p w:rsidR="00073CDC" w:rsidRPr="009158D6" w:rsidRDefault="00073CDC" w:rsidP="00073CDC">
      <w:pPr>
        <w:ind w:firstLine="709"/>
        <w:jc w:val="both"/>
        <w:rPr>
          <w:b/>
          <w:i/>
          <w:sz w:val="26"/>
          <w:szCs w:val="26"/>
        </w:rPr>
      </w:pPr>
      <w:r w:rsidRPr="009158D6">
        <w:rPr>
          <w:b/>
          <w:i/>
          <w:sz w:val="26"/>
          <w:szCs w:val="26"/>
        </w:rPr>
        <w:t>Культура</w:t>
      </w:r>
    </w:p>
    <w:p w:rsidR="00073CDC" w:rsidRPr="009158D6" w:rsidRDefault="00073CDC" w:rsidP="00073CDC">
      <w:pPr>
        <w:ind w:firstLine="709"/>
        <w:jc w:val="both"/>
        <w:rPr>
          <w:sz w:val="24"/>
          <w:szCs w:val="24"/>
        </w:rPr>
      </w:pPr>
      <w:r w:rsidRPr="009158D6">
        <w:rPr>
          <w:sz w:val="24"/>
          <w:szCs w:val="24"/>
        </w:rPr>
        <w:t>Социально-культурная сфера муниципального образования представлена сельской библиотекой, располагающейся в здании библиотеки с.</w:t>
      </w:r>
      <w:r>
        <w:rPr>
          <w:sz w:val="24"/>
          <w:szCs w:val="24"/>
        </w:rPr>
        <w:t xml:space="preserve"> </w:t>
      </w:r>
      <w:proofErr w:type="spellStart"/>
      <w:r w:rsidRPr="009158D6">
        <w:rPr>
          <w:sz w:val="24"/>
          <w:szCs w:val="24"/>
        </w:rPr>
        <w:t>Бирючек</w:t>
      </w:r>
      <w:proofErr w:type="spellEnd"/>
      <w:r w:rsidRPr="009158D6">
        <w:rPr>
          <w:sz w:val="24"/>
          <w:szCs w:val="24"/>
        </w:rPr>
        <w:t xml:space="preserve">. Дом культуры на 168 мест 1953г постройки не функционирует, так как находится в аварийном состоянии. С целью </w:t>
      </w:r>
      <w:r>
        <w:rPr>
          <w:sz w:val="24"/>
          <w:szCs w:val="24"/>
        </w:rPr>
        <w:t>организации</w:t>
      </w:r>
      <w:r w:rsidRPr="009158D6">
        <w:rPr>
          <w:sz w:val="24"/>
          <w:szCs w:val="24"/>
        </w:rPr>
        <w:t xml:space="preserve"> социально-культурного быта населения </w:t>
      </w:r>
      <w:r>
        <w:rPr>
          <w:sz w:val="24"/>
          <w:szCs w:val="24"/>
        </w:rPr>
        <w:t xml:space="preserve">поселением передаются муниципальному району полномочия по организации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 на территории муниципального образования «</w:t>
      </w:r>
      <w:proofErr w:type="spellStart"/>
      <w:r>
        <w:rPr>
          <w:sz w:val="24"/>
          <w:szCs w:val="24"/>
        </w:rPr>
        <w:t>Семибугоринский</w:t>
      </w:r>
      <w:proofErr w:type="spellEnd"/>
      <w:r>
        <w:rPr>
          <w:sz w:val="24"/>
          <w:szCs w:val="24"/>
        </w:rPr>
        <w:t xml:space="preserve"> сельсовет»</w:t>
      </w:r>
      <w:r w:rsidRPr="009158D6">
        <w:rPr>
          <w:sz w:val="24"/>
          <w:szCs w:val="24"/>
        </w:rPr>
        <w:t>.</w:t>
      </w:r>
    </w:p>
    <w:p w:rsidR="00755A22" w:rsidRPr="005124B2" w:rsidRDefault="00755A22" w:rsidP="00793F7B">
      <w:pPr>
        <w:ind w:firstLine="709"/>
        <w:jc w:val="both"/>
        <w:rPr>
          <w:sz w:val="24"/>
          <w:szCs w:val="24"/>
        </w:rPr>
      </w:pPr>
    </w:p>
    <w:p w:rsidR="00E577B4" w:rsidRDefault="00E577B4" w:rsidP="002E4587">
      <w:pPr>
        <w:pStyle w:val="2"/>
        <w:jc w:val="left"/>
        <w:rPr>
          <w:sz w:val="26"/>
          <w:szCs w:val="26"/>
        </w:rPr>
      </w:pPr>
      <w:bookmarkStart w:id="16" w:name="_Toc298486641"/>
      <w:r w:rsidRPr="002F6BBB">
        <w:rPr>
          <w:sz w:val="26"/>
          <w:szCs w:val="26"/>
        </w:rPr>
        <w:t>1.</w:t>
      </w:r>
      <w:r w:rsidR="00C05DF5">
        <w:rPr>
          <w:sz w:val="26"/>
          <w:szCs w:val="26"/>
        </w:rPr>
        <w:t>8</w:t>
      </w:r>
      <w:r w:rsidRPr="002F6BBB">
        <w:rPr>
          <w:sz w:val="26"/>
          <w:szCs w:val="26"/>
        </w:rPr>
        <w:t xml:space="preserve">. </w:t>
      </w:r>
      <w:r w:rsidR="00C16925" w:rsidRPr="002F6BBB">
        <w:rPr>
          <w:sz w:val="26"/>
          <w:szCs w:val="26"/>
        </w:rPr>
        <w:t>Наиболее</w:t>
      </w:r>
      <w:r w:rsidR="00251EE1" w:rsidRPr="002F6BBB">
        <w:rPr>
          <w:sz w:val="26"/>
          <w:szCs w:val="26"/>
        </w:rPr>
        <w:t xml:space="preserve"> острые</w:t>
      </w:r>
      <w:r w:rsidRPr="002F6BBB">
        <w:rPr>
          <w:sz w:val="26"/>
          <w:szCs w:val="26"/>
        </w:rPr>
        <w:t xml:space="preserve"> проблем</w:t>
      </w:r>
      <w:r w:rsidR="00251EE1" w:rsidRPr="002F6BBB">
        <w:rPr>
          <w:sz w:val="26"/>
          <w:szCs w:val="26"/>
        </w:rPr>
        <w:t>ы</w:t>
      </w:r>
      <w:r w:rsidRPr="002F6BBB">
        <w:rPr>
          <w:sz w:val="26"/>
          <w:szCs w:val="26"/>
        </w:rPr>
        <w:t xml:space="preserve"> муниципального образования</w:t>
      </w:r>
      <w:bookmarkEnd w:id="16"/>
    </w:p>
    <w:p w:rsidR="006A3023" w:rsidRPr="005124B2" w:rsidRDefault="006A3023" w:rsidP="006A3023">
      <w:pPr>
        <w:ind w:firstLine="709"/>
        <w:jc w:val="both"/>
        <w:rPr>
          <w:sz w:val="24"/>
          <w:szCs w:val="24"/>
        </w:rPr>
      </w:pPr>
      <w:bookmarkStart w:id="17" w:name="_Toc277162327"/>
      <w:r w:rsidRPr="005124B2">
        <w:rPr>
          <w:sz w:val="24"/>
          <w:szCs w:val="24"/>
        </w:rPr>
        <w:t xml:space="preserve">Основные проблемы социально-экономического развития </w:t>
      </w:r>
      <w:r>
        <w:rPr>
          <w:sz w:val="24"/>
          <w:szCs w:val="24"/>
        </w:rPr>
        <w:t>поселения</w:t>
      </w:r>
      <w:r w:rsidRPr="005124B2">
        <w:rPr>
          <w:sz w:val="24"/>
          <w:szCs w:val="24"/>
        </w:rPr>
        <w:t xml:space="preserve"> выявлялись в результате анализа, который осуществлялся по таким параметрам, как экономическое развитие </w:t>
      </w:r>
      <w:r>
        <w:rPr>
          <w:sz w:val="24"/>
          <w:szCs w:val="24"/>
        </w:rPr>
        <w:t>поселения</w:t>
      </w:r>
      <w:r w:rsidRPr="005124B2">
        <w:rPr>
          <w:sz w:val="24"/>
          <w:szCs w:val="24"/>
        </w:rPr>
        <w:t>, развитие социальной сферы и коммунального хозяйства, качество жизни населения, значимость проблемы. Наиболее острыми проблемами, решение которых находится в компетенции муниципал</w:t>
      </w:r>
      <w:r>
        <w:rPr>
          <w:sz w:val="24"/>
          <w:szCs w:val="24"/>
        </w:rPr>
        <w:t>ьного района</w:t>
      </w:r>
      <w:r w:rsidRPr="005124B2">
        <w:rPr>
          <w:sz w:val="24"/>
          <w:szCs w:val="24"/>
        </w:rPr>
        <w:t>,</w:t>
      </w:r>
      <w:r w:rsidRPr="005124B2">
        <w:rPr>
          <w:b/>
          <w:sz w:val="24"/>
          <w:szCs w:val="24"/>
        </w:rPr>
        <w:t xml:space="preserve"> </w:t>
      </w:r>
      <w:r w:rsidRPr="005124B2">
        <w:rPr>
          <w:sz w:val="24"/>
          <w:szCs w:val="24"/>
        </w:rPr>
        <w:t xml:space="preserve">признаны состояние жилищно-коммунального комплекса,  </w:t>
      </w:r>
      <w:r>
        <w:rPr>
          <w:sz w:val="24"/>
          <w:szCs w:val="24"/>
        </w:rPr>
        <w:t>осуществление</w:t>
      </w:r>
      <w:r w:rsidRPr="005124B2">
        <w:rPr>
          <w:sz w:val="24"/>
          <w:szCs w:val="24"/>
        </w:rPr>
        <w:t xml:space="preserve"> пассажирск</w:t>
      </w:r>
      <w:r>
        <w:rPr>
          <w:sz w:val="24"/>
          <w:szCs w:val="24"/>
        </w:rPr>
        <w:t>их</w:t>
      </w:r>
      <w:r w:rsidRPr="005124B2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перевозок</w:t>
      </w:r>
      <w:r w:rsidRPr="005124B2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организация медицинского обслуживания</w:t>
      </w:r>
      <w:r w:rsidRPr="005124B2">
        <w:rPr>
          <w:sz w:val="24"/>
          <w:szCs w:val="24"/>
        </w:rPr>
        <w:t xml:space="preserve">. </w:t>
      </w:r>
    </w:p>
    <w:p w:rsidR="00B84290" w:rsidRPr="00B84290" w:rsidRDefault="006A3023" w:rsidP="00B84290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A3023">
        <w:rPr>
          <w:rFonts w:ascii="Times New Roman" w:hAnsi="Times New Roman" w:cs="Times New Roman"/>
          <w:b w:val="0"/>
          <w:sz w:val="24"/>
          <w:szCs w:val="24"/>
        </w:rPr>
        <w:t>1.</w:t>
      </w:r>
      <w:r w:rsidR="00B84290">
        <w:rPr>
          <w:rFonts w:ascii="Times New Roman" w:hAnsi="Times New Roman" w:cs="Times New Roman"/>
          <w:b w:val="0"/>
          <w:sz w:val="24"/>
          <w:szCs w:val="24"/>
        </w:rPr>
        <w:t xml:space="preserve"> Отсутствие централизованного водоснабжения (подача питьевой воды) в населенных </w:t>
      </w:r>
      <w:r w:rsidR="00B84290" w:rsidRPr="00B84290">
        <w:rPr>
          <w:rFonts w:ascii="Times New Roman" w:hAnsi="Times New Roman" w:cs="Times New Roman"/>
          <w:b w:val="0"/>
          <w:sz w:val="24"/>
          <w:szCs w:val="24"/>
        </w:rPr>
        <w:t xml:space="preserve">пунктах муниципального образования. </w:t>
      </w:r>
    </w:p>
    <w:p w:rsidR="006A3023" w:rsidRPr="006A3023" w:rsidRDefault="00B84290" w:rsidP="006A302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3023" w:rsidRPr="006A3023">
        <w:rPr>
          <w:sz w:val="24"/>
          <w:szCs w:val="24"/>
        </w:rPr>
        <w:t>. Отсутствие водопровода в с</w:t>
      </w:r>
      <w:proofErr w:type="gramStart"/>
      <w:r w:rsidR="006A3023" w:rsidRPr="006A3023">
        <w:rPr>
          <w:sz w:val="24"/>
          <w:szCs w:val="24"/>
        </w:rPr>
        <w:t>.Б</w:t>
      </w:r>
      <w:proofErr w:type="gramEnd"/>
      <w:r w:rsidR="006A3023" w:rsidRPr="006A3023">
        <w:rPr>
          <w:sz w:val="24"/>
          <w:szCs w:val="24"/>
        </w:rPr>
        <w:t>араний бугор</w:t>
      </w:r>
      <w:r>
        <w:rPr>
          <w:sz w:val="24"/>
          <w:szCs w:val="24"/>
        </w:rPr>
        <w:t xml:space="preserve"> </w:t>
      </w:r>
      <w:r w:rsidR="006A3023" w:rsidRPr="006A3023">
        <w:rPr>
          <w:sz w:val="24"/>
          <w:szCs w:val="24"/>
        </w:rPr>
        <w:t>(изготовление проектно-сметной документации)</w:t>
      </w:r>
      <w:r>
        <w:rPr>
          <w:sz w:val="24"/>
          <w:szCs w:val="24"/>
        </w:rPr>
        <w:t>.</w:t>
      </w:r>
    </w:p>
    <w:p w:rsidR="006A3023" w:rsidRPr="006A3023" w:rsidRDefault="00B84290" w:rsidP="006A302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A3023" w:rsidRPr="006A3023">
        <w:rPr>
          <w:sz w:val="24"/>
          <w:szCs w:val="24"/>
        </w:rPr>
        <w:t xml:space="preserve">. Обмеление рек Нижняя Василиска, Кривая </w:t>
      </w:r>
      <w:proofErr w:type="spellStart"/>
      <w:r w:rsidR="006A3023" w:rsidRPr="006A3023">
        <w:rPr>
          <w:sz w:val="24"/>
          <w:szCs w:val="24"/>
        </w:rPr>
        <w:t>Болда</w:t>
      </w:r>
      <w:proofErr w:type="spellEnd"/>
      <w:r w:rsidR="006A3023" w:rsidRPr="006A3023">
        <w:rPr>
          <w:sz w:val="24"/>
          <w:szCs w:val="24"/>
        </w:rPr>
        <w:t xml:space="preserve">, </w:t>
      </w:r>
      <w:proofErr w:type="spellStart"/>
      <w:r w:rsidR="006A3023" w:rsidRPr="006A3023">
        <w:rPr>
          <w:sz w:val="24"/>
          <w:szCs w:val="24"/>
        </w:rPr>
        <w:t>Болдушка</w:t>
      </w:r>
      <w:proofErr w:type="spellEnd"/>
      <w:r w:rsidR="006A3023" w:rsidRPr="006A3023">
        <w:rPr>
          <w:sz w:val="24"/>
          <w:szCs w:val="24"/>
        </w:rPr>
        <w:t>.</w:t>
      </w:r>
    </w:p>
    <w:p w:rsidR="006A3023" w:rsidRPr="006A3023" w:rsidRDefault="00B84290" w:rsidP="006A302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A3023" w:rsidRPr="006A3023">
        <w:rPr>
          <w:sz w:val="24"/>
          <w:szCs w:val="24"/>
        </w:rPr>
        <w:t xml:space="preserve">. </w:t>
      </w:r>
      <w:r w:rsidR="00971332">
        <w:rPr>
          <w:sz w:val="24"/>
          <w:szCs w:val="24"/>
        </w:rPr>
        <w:t>С</w:t>
      </w:r>
      <w:r w:rsidR="006A3023" w:rsidRPr="006A3023">
        <w:rPr>
          <w:sz w:val="24"/>
          <w:szCs w:val="24"/>
        </w:rPr>
        <w:t>лабо развито индивидуально-жилищное  строительство. Это связано прежде всего  с большими затратами по оформлению земельного участка</w:t>
      </w:r>
      <w:r>
        <w:rPr>
          <w:sz w:val="24"/>
          <w:szCs w:val="24"/>
        </w:rPr>
        <w:t>, проектно-сметной документации</w:t>
      </w:r>
      <w:r w:rsidR="006A3023" w:rsidRPr="006A3023">
        <w:rPr>
          <w:sz w:val="24"/>
          <w:szCs w:val="24"/>
        </w:rPr>
        <w:t>, а также высокими ценами на строительные материалы.</w:t>
      </w:r>
    </w:p>
    <w:p w:rsidR="006A3023" w:rsidRPr="006A3023" w:rsidRDefault="00B84290" w:rsidP="006A302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A3023" w:rsidRPr="006A3023">
        <w:rPr>
          <w:sz w:val="24"/>
          <w:szCs w:val="24"/>
        </w:rPr>
        <w:t xml:space="preserve">. </w:t>
      </w:r>
      <w:r w:rsidR="00971332">
        <w:rPr>
          <w:sz w:val="24"/>
          <w:szCs w:val="24"/>
        </w:rPr>
        <w:t>О</w:t>
      </w:r>
      <w:r w:rsidR="006A3023" w:rsidRPr="006A3023">
        <w:rPr>
          <w:sz w:val="24"/>
          <w:szCs w:val="24"/>
        </w:rPr>
        <w:t>тток молодежи из села, в связи с тем,</w:t>
      </w:r>
      <w:r>
        <w:rPr>
          <w:sz w:val="24"/>
          <w:szCs w:val="24"/>
        </w:rPr>
        <w:t xml:space="preserve"> </w:t>
      </w:r>
      <w:r w:rsidR="006A3023" w:rsidRPr="006A3023">
        <w:rPr>
          <w:sz w:val="24"/>
          <w:szCs w:val="24"/>
        </w:rPr>
        <w:t>что заработки на селе не соответствуют прожиточному минимуму, не</w:t>
      </w:r>
      <w:r>
        <w:rPr>
          <w:sz w:val="24"/>
          <w:szCs w:val="24"/>
        </w:rPr>
        <w:t>т</w:t>
      </w:r>
      <w:r w:rsidR="006A3023" w:rsidRPr="006A3023">
        <w:rPr>
          <w:sz w:val="24"/>
          <w:szCs w:val="24"/>
        </w:rPr>
        <w:t xml:space="preserve"> свободного жилья и предприятий, предоставляющи</w:t>
      </w:r>
      <w:r>
        <w:rPr>
          <w:sz w:val="24"/>
          <w:szCs w:val="24"/>
        </w:rPr>
        <w:t>х</w:t>
      </w:r>
      <w:r w:rsidR="006A3023" w:rsidRPr="006A3023">
        <w:rPr>
          <w:sz w:val="24"/>
          <w:szCs w:val="24"/>
        </w:rPr>
        <w:t xml:space="preserve"> рабочие места.</w:t>
      </w:r>
    </w:p>
    <w:p w:rsidR="006A3023" w:rsidRPr="006A3023" w:rsidRDefault="00971332" w:rsidP="006A302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A3023" w:rsidRPr="006A3023">
        <w:rPr>
          <w:sz w:val="24"/>
          <w:szCs w:val="24"/>
        </w:rPr>
        <w:t>. Отсутствие аптечн</w:t>
      </w:r>
      <w:r>
        <w:rPr>
          <w:sz w:val="24"/>
          <w:szCs w:val="24"/>
        </w:rPr>
        <w:t>ых</w:t>
      </w:r>
      <w:r w:rsidR="006A3023" w:rsidRPr="006A302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ов.</w:t>
      </w:r>
    </w:p>
    <w:p w:rsidR="006A3023" w:rsidRPr="006A3023" w:rsidRDefault="00971332" w:rsidP="006A302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A3023" w:rsidRPr="006A3023">
        <w:rPr>
          <w:sz w:val="24"/>
          <w:szCs w:val="24"/>
        </w:rPr>
        <w:t xml:space="preserve">. </w:t>
      </w:r>
      <w:r>
        <w:rPr>
          <w:sz w:val="24"/>
          <w:szCs w:val="24"/>
        </w:rPr>
        <w:t>Высокая изношенность</w:t>
      </w:r>
      <w:r w:rsidR="006A3023" w:rsidRPr="006A3023">
        <w:rPr>
          <w:sz w:val="24"/>
          <w:szCs w:val="24"/>
        </w:rPr>
        <w:t xml:space="preserve"> дорог на территории МО «</w:t>
      </w:r>
      <w:proofErr w:type="spellStart"/>
      <w:r w:rsidR="006A3023" w:rsidRPr="006A3023">
        <w:rPr>
          <w:sz w:val="24"/>
          <w:szCs w:val="24"/>
        </w:rPr>
        <w:t>Семибугоринский</w:t>
      </w:r>
      <w:proofErr w:type="spellEnd"/>
      <w:r w:rsidR="006A3023" w:rsidRPr="006A3023">
        <w:rPr>
          <w:sz w:val="24"/>
          <w:szCs w:val="24"/>
        </w:rPr>
        <w:t xml:space="preserve"> сельсовет»</w:t>
      </w:r>
      <w:r>
        <w:rPr>
          <w:sz w:val="24"/>
          <w:szCs w:val="24"/>
        </w:rPr>
        <w:t>.</w:t>
      </w:r>
    </w:p>
    <w:p w:rsidR="00F93156" w:rsidRPr="005124B2" w:rsidRDefault="00971332" w:rsidP="003A0A9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A3023" w:rsidRPr="006A30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Отсутствие мечети </w:t>
      </w:r>
      <w:proofErr w:type="gramStart"/>
      <w:r>
        <w:rPr>
          <w:sz w:val="24"/>
          <w:szCs w:val="24"/>
        </w:rPr>
        <w:t>на территории административного центра поселения сказывается</w:t>
      </w:r>
      <w:proofErr w:type="gramEnd"/>
      <w:r>
        <w:rPr>
          <w:sz w:val="24"/>
          <w:szCs w:val="24"/>
        </w:rPr>
        <w:t xml:space="preserve"> на</w:t>
      </w:r>
      <w:bookmarkStart w:id="18" w:name="_Toc210105716"/>
      <w:bookmarkEnd w:id="17"/>
      <w:r w:rsidR="003A0A9F">
        <w:rPr>
          <w:sz w:val="24"/>
          <w:szCs w:val="24"/>
        </w:rPr>
        <w:t xml:space="preserve"> </w:t>
      </w:r>
      <w:r w:rsidR="00F93156" w:rsidRPr="005124B2">
        <w:rPr>
          <w:sz w:val="24"/>
          <w:szCs w:val="24"/>
        </w:rPr>
        <w:t>значения духовно-нравственных ценностей на</w:t>
      </w:r>
      <w:r w:rsidR="00B34094">
        <w:rPr>
          <w:sz w:val="24"/>
          <w:szCs w:val="24"/>
        </w:rPr>
        <w:t>селения, особенно для молодежи.</w:t>
      </w:r>
    </w:p>
    <w:p w:rsidR="00F93156" w:rsidRPr="005124B2" w:rsidRDefault="00B34094" w:rsidP="00B34094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93156" w:rsidRPr="005124B2">
        <w:rPr>
          <w:sz w:val="24"/>
          <w:szCs w:val="24"/>
        </w:rPr>
        <w:t xml:space="preserve"> </w:t>
      </w:r>
      <w:r w:rsidR="00457BCB" w:rsidRPr="005124B2">
        <w:rPr>
          <w:sz w:val="24"/>
          <w:szCs w:val="24"/>
        </w:rPr>
        <w:t>Н</w:t>
      </w:r>
      <w:r w:rsidR="00F93156" w:rsidRPr="005124B2">
        <w:rPr>
          <w:sz w:val="24"/>
          <w:szCs w:val="24"/>
        </w:rPr>
        <w:t xml:space="preserve">едостаточное финансовое обеспечение на развитие  физической культуры и </w:t>
      </w:r>
      <w:r w:rsidR="00C345C2">
        <w:rPr>
          <w:sz w:val="24"/>
          <w:szCs w:val="24"/>
        </w:rPr>
        <w:t>спорта</w:t>
      </w:r>
      <w:r>
        <w:rPr>
          <w:sz w:val="24"/>
          <w:szCs w:val="24"/>
        </w:rPr>
        <w:t>.</w:t>
      </w:r>
    </w:p>
    <w:p w:rsidR="00F25A1E" w:rsidRPr="005124B2" w:rsidRDefault="005A56BA" w:rsidP="005A56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25A1E" w:rsidRPr="005124B2">
        <w:rPr>
          <w:rFonts w:ascii="Times New Roman" w:hAnsi="Times New Roman" w:cs="Times New Roman"/>
          <w:sz w:val="24"/>
          <w:szCs w:val="24"/>
        </w:rPr>
        <w:t xml:space="preserve"> </w:t>
      </w:r>
      <w:r w:rsidR="00192225">
        <w:rPr>
          <w:rFonts w:ascii="Times New Roman" w:hAnsi="Times New Roman" w:cs="Times New Roman"/>
          <w:sz w:val="24"/>
          <w:szCs w:val="24"/>
        </w:rPr>
        <w:t>Н</w:t>
      </w:r>
      <w:r w:rsidR="00192225" w:rsidRPr="005124B2">
        <w:rPr>
          <w:rFonts w:ascii="Times New Roman" w:hAnsi="Times New Roman" w:cs="Times New Roman"/>
          <w:sz w:val="24"/>
          <w:szCs w:val="24"/>
        </w:rPr>
        <w:t>едостаточн</w:t>
      </w:r>
      <w:r w:rsidR="00192225">
        <w:rPr>
          <w:rFonts w:ascii="Times New Roman" w:hAnsi="Times New Roman" w:cs="Times New Roman"/>
          <w:sz w:val="24"/>
          <w:szCs w:val="24"/>
        </w:rPr>
        <w:t>ое</w:t>
      </w:r>
      <w:r w:rsidR="00192225" w:rsidRPr="005124B2">
        <w:rPr>
          <w:rFonts w:ascii="Times New Roman" w:hAnsi="Times New Roman" w:cs="Times New Roman"/>
          <w:sz w:val="24"/>
          <w:szCs w:val="24"/>
        </w:rPr>
        <w:t xml:space="preserve"> </w:t>
      </w:r>
      <w:r w:rsidR="00192225">
        <w:rPr>
          <w:rFonts w:ascii="Times New Roman" w:hAnsi="Times New Roman" w:cs="Times New Roman"/>
          <w:sz w:val="24"/>
          <w:szCs w:val="24"/>
        </w:rPr>
        <w:t xml:space="preserve">количество сетей наружного </w:t>
      </w:r>
      <w:r w:rsidR="00192225" w:rsidRPr="005124B2">
        <w:rPr>
          <w:rFonts w:ascii="Times New Roman" w:hAnsi="Times New Roman" w:cs="Times New Roman"/>
          <w:sz w:val="24"/>
          <w:szCs w:val="24"/>
        </w:rPr>
        <w:t>освещени</w:t>
      </w:r>
      <w:r w:rsidR="00192225">
        <w:rPr>
          <w:rFonts w:ascii="Times New Roman" w:hAnsi="Times New Roman" w:cs="Times New Roman"/>
          <w:sz w:val="24"/>
          <w:szCs w:val="24"/>
        </w:rPr>
        <w:t>я, н</w:t>
      </w:r>
      <w:r w:rsidR="00F25A1E" w:rsidRPr="005124B2">
        <w:rPr>
          <w:rFonts w:ascii="Times New Roman" w:hAnsi="Times New Roman" w:cs="Times New Roman"/>
          <w:sz w:val="24"/>
          <w:szCs w:val="24"/>
        </w:rPr>
        <w:t>еудовлетворительн</w:t>
      </w:r>
      <w:r w:rsidR="00192225">
        <w:rPr>
          <w:rFonts w:ascii="Times New Roman" w:hAnsi="Times New Roman" w:cs="Times New Roman"/>
          <w:sz w:val="24"/>
          <w:szCs w:val="24"/>
        </w:rPr>
        <w:t>ое</w:t>
      </w:r>
      <w:r w:rsidR="00F25A1E" w:rsidRPr="005124B2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192225">
        <w:rPr>
          <w:rFonts w:ascii="Times New Roman" w:hAnsi="Times New Roman" w:cs="Times New Roman"/>
          <w:sz w:val="24"/>
          <w:szCs w:val="24"/>
        </w:rPr>
        <w:t>ое</w:t>
      </w:r>
      <w:r w:rsidR="00F25A1E" w:rsidRPr="005124B2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="00192225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="00F25A1E" w:rsidRPr="005124B2">
        <w:rPr>
          <w:rFonts w:ascii="Times New Roman" w:hAnsi="Times New Roman" w:cs="Times New Roman"/>
          <w:sz w:val="24"/>
          <w:szCs w:val="24"/>
        </w:rPr>
        <w:t>сетей наружного освещения, высоки</w:t>
      </w:r>
      <w:r w:rsidR="00192225">
        <w:rPr>
          <w:rFonts w:ascii="Times New Roman" w:hAnsi="Times New Roman" w:cs="Times New Roman"/>
          <w:sz w:val="24"/>
          <w:szCs w:val="24"/>
        </w:rPr>
        <w:t>й</w:t>
      </w:r>
      <w:r w:rsidR="00F25A1E" w:rsidRPr="005124B2">
        <w:rPr>
          <w:rFonts w:ascii="Times New Roman" w:hAnsi="Times New Roman" w:cs="Times New Roman"/>
          <w:sz w:val="24"/>
          <w:szCs w:val="24"/>
        </w:rPr>
        <w:t xml:space="preserve"> уров</w:t>
      </w:r>
      <w:r w:rsidR="00192225">
        <w:rPr>
          <w:rFonts w:ascii="Times New Roman" w:hAnsi="Times New Roman" w:cs="Times New Roman"/>
          <w:sz w:val="24"/>
          <w:szCs w:val="24"/>
        </w:rPr>
        <w:t>ень</w:t>
      </w:r>
      <w:r w:rsidR="00F25A1E" w:rsidRPr="005124B2">
        <w:rPr>
          <w:rFonts w:ascii="Times New Roman" w:hAnsi="Times New Roman" w:cs="Times New Roman"/>
          <w:sz w:val="24"/>
          <w:szCs w:val="24"/>
        </w:rPr>
        <w:t xml:space="preserve"> их износа</w:t>
      </w:r>
      <w:r w:rsidR="00192225">
        <w:rPr>
          <w:rFonts w:ascii="Times New Roman" w:hAnsi="Times New Roman" w:cs="Times New Roman"/>
          <w:sz w:val="24"/>
          <w:szCs w:val="24"/>
        </w:rPr>
        <w:t>.</w:t>
      </w:r>
    </w:p>
    <w:p w:rsidR="00F25A1E" w:rsidRPr="005124B2" w:rsidRDefault="00192225" w:rsidP="001922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11. Отсутствуют благоустроенные парковые зоны и зоны семейного отдыха.</w:t>
      </w:r>
    </w:p>
    <w:bookmarkEnd w:id="18"/>
    <w:p w:rsidR="00E64B04" w:rsidRPr="005124B2" w:rsidRDefault="002F65DE" w:rsidP="002F65DE">
      <w:pPr>
        <w:tabs>
          <w:tab w:val="left" w:pos="13680"/>
        </w:tabs>
        <w:jc w:val="both"/>
        <w:rPr>
          <w:sz w:val="24"/>
          <w:szCs w:val="24"/>
        </w:rPr>
      </w:pPr>
      <w:r w:rsidRPr="00A509CA">
        <w:rPr>
          <w:sz w:val="24"/>
          <w:szCs w:val="24"/>
        </w:rPr>
        <w:t>12. Слабое развитие торговой</w:t>
      </w:r>
      <w:r>
        <w:rPr>
          <w:sz w:val="24"/>
          <w:szCs w:val="24"/>
        </w:rPr>
        <w:t xml:space="preserve"> сети</w:t>
      </w:r>
      <w:r w:rsidR="00A509CA">
        <w:rPr>
          <w:sz w:val="24"/>
          <w:szCs w:val="24"/>
        </w:rPr>
        <w:t xml:space="preserve"> в результате н</w:t>
      </w:r>
      <w:r w:rsidR="00E64B04" w:rsidRPr="005124B2">
        <w:rPr>
          <w:sz w:val="24"/>
          <w:szCs w:val="24"/>
        </w:rPr>
        <w:t>изк</w:t>
      </w:r>
      <w:r w:rsidR="00A509CA">
        <w:rPr>
          <w:sz w:val="24"/>
          <w:szCs w:val="24"/>
        </w:rPr>
        <w:t>ой</w:t>
      </w:r>
      <w:r w:rsidR="00E64B04" w:rsidRPr="005124B2">
        <w:rPr>
          <w:sz w:val="24"/>
          <w:szCs w:val="24"/>
        </w:rPr>
        <w:t xml:space="preserve"> покупательск</w:t>
      </w:r>
      <w:r w:rsidR="00A509CA">
        <w:rPr>
          <w:sz w:val="24"/>
          <w:szCs w:val="24"/>
        </w:rPr>
        <w:t>ой</w:t>
      </w:r>
      <w:r w:rsidR="00E64B04" w:rsidRPr="005124B2">
        <w:rPr>
          <w:sz w:val="24"/>
          <w:szCs w:val="24"/>
        </w:rPr>
        <w:t xml:space="preserve"> способность</w:t>
      </w:r>
      <w:r w:rsidR="00A509CA">
        <w:rPr>
          <w:sz w:val="24"/>
          <w:szCs w:val="24"/>
        </w:rPr>
        <w:t>ю</w:t>
      </w:r>
      <w:r w:rsidR="00E64B04" w:rsidRPr="005124B2">
        <w:rPr>
          <w:sz w:val="24"/>
          <w:szCs w:val="24"/>
        </w:rPr>
        <w:t xml:space="preserve"> населения</w:t>
      </w:r>
      <w:proofErr w:type="gramStart"/>
      <w:r w:rsidR="00E64B04" w:rsidRPr="005124B2">
        <w:rPr>
          <w:sz w:val="24"/>
          <w:szCs w:val="24"/>
        </w:rPr>
        <w:t>.</w:t>
      </w:r>
      <w:proofErr w:type="gramEnd"/>
      <w:r w:rsidR="00E64B04" w:rsidRPr="005124B2">
        <w:rPr>
          <w:sz w:val="24"/>
          <w:szCs w:val="24"/>
        </w:rPr>
        <w:tab/>
      </w:r>
      <w:proofErr w:type="gramStart"/>
      <w:r w:rsidR="00E64B04" w:rsidRPr="005124B2">
        <w:rPr>
          <w:sz w:val="24"/>
          <w:szCs w:val="24"/>
        </w:rPr>
        <w:t>н</w:t>
      </w:r>
      <w:proofErr w:type="gramEnd"/>
      <w:r w:rsidR="00E64B04" w:rsidRPr="005124B2">
        <w:rPr>
          <w:sz w:val="24"/>
          <w:szCs w:val="24"/>
        </w:rPr>
        <w:t>ехватка собственных финансовых средств и материально-ресурсного обеспечения развития малого и среднего предпринимательства;</w:t>
      </w:r>
    </w:p>
    <w:p w:rsidR="000863CE" w:rsidRPr="005124B2" w:rsidRDefault="00E64B04" w:rsidP="00793F7B">
      <w:pPr>
        <w:tabs>
          <w:tab w:val="left" w:pos="13680"/>
        </w:tabs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ab/>
        <w:t>несовершенство информационной поддержки и системы подготовки управленческих кадров.</w:t>
      </w:r>
    </w:p>
    <w:p w:rsidR="00BF03F3" w:rsidRDefault="00BF03F3" w:rsidP="00793F7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</w:rPr>
      </w:pPr>
      <w:bookmarkStart w:id="19" w:name="_Toc298486642"/>
      <w:bookmarkStart w:id="20" w:name="_Toc497818796"/>
      <w:bookmarkStart w:id="21" w:name="_Toc499712862"/>
      <w:bookmarkStart w:id="22" w:name="_Toc500299065"/>
      <w:bookmarkStart w:id="23" w:name="_Toc509745246"/>
      <w:bookmarkStart w:id="24" w:name="_Toc509745340"/>
      <w:bookmarkStart w:id="25" w:name="_Toc509823297"/>
      <w:bookmarkStart w:id="26" w:name="_Toc509826754"/>
      <w:bookmarkStart w:id="27" w:name="_Toc509827375"/>
      <w:bookmarkStart w:id="28" w:name="_Toc509828105"/>
      <w:bookmarkStart w:id="29" w:name="_Toc509830330"/>
      <w:bookmarkStart w:id="30" w:name="_Toc509830748"/>
      <w:bookmarkStart w:id="31" w:name="_Toc509902804"/>
      <w:bookmarkStart w:id="32" w:name="_Toc509903930"/>
      <w:bookmarkStart w:id="33" w:name="_Toc509904191"/>
      <w:bookmarkStart w:id="34" w:name="_Toc509904350"/>
      <w:bookmarkStart w:id="35" w:name="_Toc509904450"/>
      <w:bookmarkStart w:id="36" w:name="_Toc99872030"/>
      <w:bookmarkStart w:id="37" w:name="_Toc114624587"/>
    </w:p>
    <w:bookmarkEnd w:id="19"/>
    <w:p w:rsidR="00581A68" w:rsidRPr="000A5816" w:rsidRDefault="000A5816" w:rsidP="00793F7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816">
        <w:rPr>
          <w:rFonts w:ascii="Times New Roman" w:hAnsi="Times New Roman" w:cs="Times New Roman"/>
          <w:b/>
          <w:sz w:val="26"/>
          <w:szCs w:val="26"/>
        </w:rPr>
        <w:t>2. Цели и задачи комплексной программы</w:t>
      </w:r>
    </w:p>
    <w:p w:rsidR="00F642C2" w:rsidRDefault="00F5086B" w:rsidP="00793F7B">
      <w:pPr>
        <w:pStyle w:val="Iauiue"/>
        <w:widowControl/>
        <w:ind w:firstLine="709"/>
        <w:jc w:val="both"/>
        <w:outlineLvl w:val="1"/>
        <w:rPr>
          <w:rFonts w:ascii="Times New Roman" w:hAnsi="Times New Roman"/>
          <w:b/>
          <w:szCs w:val="24"/>
        </w:rPr>
      </w:pPr>
      <w:bookmarkStart w:id="38" w:name="_Toc298486643"/>
      <w:r w:rsidRPr="005124B2">
        <w:rPr>
          <w:rFonts w:ascii="Times New Roman" w:hAnsi="Times New Roman"/>
          <w:b/>
          <w:szCs w:val="24"/>
        </w:rPr>
        <w:lastRenderedPageBreak/>
        <w:t xml:space="preserve">2.1. </w:t>
      </w:r>
      <w:r w:rsidR="00243B80" w:rsidRPr="005124B2">
        <w:rPr>
          <w:rFonts w:ascii="Times New Roman" w:hAnsi="Times New Roman"/>
          <w:b/>
          <w:szCs w:val="24"/>
        </w:rPr>
        <w:t>Основная</w:t>
      </w:r>
      <w:r w:rsidR="00F642C2" w:rsidRPr="005124B2">
        <w:rPr>
          <w:rFonts w:ascii="Times New Roman" w:hAnsi="Times New Roman"/>
          <w:b/>
          <w:szCs w:val="24"/>
        </w:rPr>
        <w:t xml:space="preserve"> цель социально-экономического развития муниципального образования  «</w:t>
      </w:r>
      <w:proofErr w:type="spellStart"/>
      <w:r w:rsidR="00A509CA">
        <w:rPr>
          <w:rFonts w:ascii="Times New Roman" w:hAnsi="Times New Roman"/>
          <w:b/>
          <w:szCs w:val="24"/>
        </w:rPr>
        <w:t>Семибугоринский</w:t>
      </w:r>
      <w:proofErr w:type="spellEnd"/>
      <w:r w:rsidR="00A509CA">
        <w:rPr>
          <w:rFonts w:ascii="Times New Roman" w:hAnsi="Times New Roman"/>
          <w:b/>
          <w:szCs w:val="24"/>
        </w:rPr>
        <w:t xml:space="preserve"> сельсовет</w:t>
      </w:r>
      <w:r w:rsidR="00F642C2" w:rsidRPr="005124B2">
        <w:rPr>
          <w:rFonts w:ascii="Times New Roman" w:hAnsi="Times New Roman"/>
          <w:b/>
          <w:szCs w:val="24"/>
        </w:rPr>
        <w:t>»</w:t>
      </w:r>
      <w:bookmarkEnd w:id="38"/>
    </w:p>
    <w:p w:rsidR="00A509CA" w:rsidRPr="005124B2" w:rsidRDefault="00A509CA" w:rsidP="00A509CA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5124B2">
        <w:rPr>
          <w:rFonts w:ascii="Times New Roman" w:hAnsi="Times New Roman"/>
          <w:szCs w:val="24"/>
        </w:rPr>
        <w:t>Обеспечение социально-ориентированной экономики муниципального образования «</w:t>
      </w:r>
      <w:proofErr w:type="spellStart"/>
      <w:r>
        <w:rPr>
          <w:rFonts w:ascii="Times New Roman" w:hAnsi="Times New Roman"/>
          <w:szCs w:val="24"/>
        </w:rPr>
        <w:t>Семибугоринский</w:t>
      </w:r>
      <w:proofErr w:type="spellEnd"/>
      <w:r>
        <w:rPr>
          <w:rFonts w:ascii="Times New Roman" w:hAnsi="Times New Roman"/>
          <w:szCs w:val="24"/>
        </w:rPr>
        <w:t xml:space="preserve"> сельсовет</w:t>
      </w:r>
      <w:r w:rsidRPr="005124B2">
        <w:rPr>
          <w:rFonts w:ascii="Times New Roman" w:hAnsi="Times New Roman"/>
          <w:szCs w:val="24"/>
        </w:rPr>
        <w:t xml:space="preserve">», роста производства и сферы услуг для улучшения условий жизни широких масс населения, а также решение иных социально - экономических задач, связанных с развитием главного богатства </w:t>
      </w:r>
      <w:r>
        <w:rPr>
          <w:rFonts w:ascii="Times New Roman" w:hAnsi="Times New Roman"/>
          <w:szCs w:val="24"/>
        </w:rPr>
        <w:t>поселения</w:t>
      </w:r>
      <w:r w:rsidRPr="005124B2">
        <w:rPr>
          <w:rFonts w:ascii="Times New Roman" w:hAnsi="Times New Roman"/>
          <w:szCs w:val="24"/>
        </w:rPr>
        <w:t xml:space="preserve"> – его человеческого потенциала. </w:t>
      </w:r>
    </w:p>
    <w:p w:rsidR="00A509CA" w:rsidRDefault="00A509CA" w:rsidP="00A509CA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5124B2">
        <w:rPr>
          <w:rFonts w:ascii="Times New Roman" w:hAnsi="Times New Roman"/>
          <w:szCs w:val="24"/>
        </w:rPr>
        <w:t xml:space="preserve">Развитие муниципального образования с устойчивой и сбалансированной экономикой, комфортной городской средой, обеспечивающей высокий уровень жизни населения и благоприятные условия для общественной и хозяйственной деятельности. </w:t>
      </w:r>
    </w:p>
    <w:p w:rsidR="00A509CA" w:rsidRPr="005124B2" w:rsidRDefault="00A509CA" w:rsidP="00A509CA">
      <w:pPr>
        <w:pStyle w:val="Iauiue"/>
        <w:widowControl/>
        <w:ind w:firstLine="709"/>
        <w:jc w:val="both"/>
        <w:rPr>
          <w:rFonts w:ascii="Times New Roman" w:hAnsi="Times New Roman"/>
          <w:szCs w:val="24"/>
        </w:rPr>
      </w:pPr>
      <w:r w:rsidRPr="005124B2">
        <w:rPr>
          <w:rFonts w:ascii="Times New Roman" w:hAnsi="Times New Roman"/>
          <w:szCs w:val="24"/>
        </w:rPr>
        <w:t xml:space="preserve">Вовлечение всех слоев сообщества </w:t>
      </w:r>
      <w:r w:rsidR="007A451A">
        <w:rPr>
          <w:rFonts w:ascii="Times New Roman" w:hAnsi="Times New Roman"/>
          <w:szCs w:val="24"/>
        </w:rPr>
        <w:t>поселения</w:t>
      </w:r>
      <w:r w:rsidRPr="005124B2">
        <w:rPr>
          <w:rFonts w:ascii="Times New Roman" w:hAnsi="Times New Roman"/>
          <w:szCs w:val="24"/>
        </w:rPr>
        <w:t xml:space="preserve"> в процессы непрерывного планирования, контроля и исполнения планов социально-экономического развития </w:t>
      </w:r>
      <w:r w:rsidR="007A451A">
        <w:rPr>
          <w:rFonts w:ascii="Times New Roman" w:hAnsi="Times New Roman"/>
          <w:szCs w:val="24"/>
        </w:rPr>
        <w:t>населенных пунктов</w:t>
      </w:r>
      <w:r w:rsidRPr="005124B2">
        <w:rPr>
          <w:rFonts w:ascii="Times New Roman" w:hAnsi="Times New Roman"/>
          <w:szCs w:val="24"/>
        </w:rPr>
        <w:t xml:space="preserve"> для достижения наиболь</w:t>
      </w:r>
      <w:r w:rsidR="007A451A">
        <w:rPr>
          <w:rFonts w:ascii="Times New Roman" w:hAnsi="Times New Roman"/>
          <w:szCs w:val="24"/>
        </w:rPr>
        <w:t xml:space="preserve">ших результатов, обеспечивающих </w:t>
      </w:r>
      <w:r w:rsidRPr="005124B2">
        <w:rPr>
          <w:rFonts w:ascii="Times New Roman" w:hAnsi="Times New Roman"/>
          <w:szCs w:val="24"/>
        </w:rPr>
        <w:t>высокий уровень жизни, развитие инфраструктуры и создания наиболее благоприятных условия для развития всех остальных видов деятельности.</w:t>
      </w:r>
    </w:p>
    <w:p w:rsidR="00A509CA" w:rsidRPr="007A451A" w:rsidRDefault="00C05DF5" w:rsidP="00C05DF5">
      <w:pPr>
        <w:pStyle w:val="7"/>
        <w:spacing w:before="0" w:after="0"/>
        <w:ind w:firstLine="709"/>
        <w:jc w:val="both"/>
        <w:rPr>
          <w:b/>
        </w:rPr>
      </w:pPr>
      <w:r>
        <w:rPr>
          <w:b/>
        </w:rPr>
        <w:t xml:space="preserve">2.2. </w:t>
      </w:r>
      <w:r w:rsidR="00A509CA" w:rsidRPr="007A451A">
        <w:rPr>
          <w:b/>
        </w:rPr>
        <w:t>Для успешного социально-экономического развития МО «</w:t>
      </w:r>
      <w:proofErr w:type="spellStart"/>
      <w:r w:rsidR="00A509CA" w:rsidRPr="007A451A">
        <w:rPr>
          <w:b/>
        </w:rPr>
        <w:t>Семибугоринский</w:t>
      </w:r>
      <w:proofErr w:type="spellEnd"/>
      <w:r w:rsidR="00A509CA" w:rsidRPr="007A451A">
        <w:rPr>
          <w:b/>
        </w:rPr>
        <w:t xml:space="preserve"> сельсовет» </w:t>
      </w:r>
      <w:proofErr w:type="gramStart"/>
      <w:r w:rsidR="00A509CA" w:rsidRPr="007A451A">
        <w:rPr>
          <w:b/>
        </w:rPr>
        <w:t>необходимо достичь</w:t>
      </w:r>
      <w:proofErr w:type="gramEnd"/>
      <w:r w:rsidR="00A509CA" w:rsidRPr="007A451A">
        <w:rPr>
          <w:b/>
        </w:rPr>
        <w:t xml:space="preserve"> следующие цел</w:t>
      </w:r>
      <w:r w:rsidR="007A451A">
        <w:rPr>
          <w:b/>
        </w:rPr>
        <w:t>и</w:t>
      </w:r>
      <w:r w:rsidR="00A509CA" w:rsidRPr="007A451A">
        <w:rPr>
          <w:b/>
        </w:rPr>
        <w:t>:</w:t>
      </w:r>
    </w:p>
    <w:p w:rsidR="007A451A" w:rsidRDefault="007A451A" w:rsidP="007A451A">
      <w:pPr>
        <w:pStyle w:val="7"/>
        <w:spacing w:before="0" w:after="0"/>
      </w:pPr>
      <w:r>
        <w:t>- восстановление и развитие инфраструктуры жилищно-коммунального комплекса;</w:t>
      </w:r>
    </w:p>
    <w:p w:rsidR="00A509CA" w:rsidRPr="00A509CA" w:rsidRDefault="007A451A" w:rsidP="007A451A">
      <w:pPr>
        <w:pStyle w:val="7"/>
        <w:spacing w:before="0" w:after="0"/>
      </w:pPr>
      <w:r>
        <w:t>- о</w:t>
      </w:r>
      <w:r w:rsidR="00A509CA" w:rsidRPr="00A509CA">
        <w:t>беспечение роста собственных доходов бюджета поселения</w:t>
      </w:r>
      <w:r>
        <w:t>;</w:t>
      </w:r>
    </w:p>
    <w:p w:rsidR="00A509CA" w:rsidRPr="00A509CA" w:rsidRDefault="007A451A" w:rsidP="007A451A">
      <w:pPr>
        <w:pStyle w:val="7"/>
        <w:spacing w:before="0" w:after="0"/>
      </w:pPr>
      <w:r>
        <w:t>- р</w:t>
      </w:r>
      <w:r w:rsidR="00A509CA" w:rsidRPr="00A509CA">
        <w:t>ост розничного товарооборота</w:t>
      </w:r>
      <w:r>
        <w:t>;</w:t>
      </w:r>
      <w:r w:rsidR="00A509CA" w:rsidRPr="00A509CA">
        <w:t xml:space="preserve"> </w:t>
      </w:r>
    </w:p>
    <w:p w:rsidR="00A509CA" w:rsidRPr="00A509CA" w:rsidRDefault="007A451A" w:rsidP="007A451A">
      <w:pPr>
        <w:pStyle w:val="7"/>
        <w:spacing w:before="0" w:after="0"/>
      </w:pPr>
      <w:r>
        <w:t>- увеличение о</w:t>
      </w:r>
      <w:r w:rsidR="00A509CA" w:rsidRPr="00A509CA">
        <w:t>бъем</w:t>
      </w:r>
      <w:r>
        <w:t>а</w:t>
      </w:r>
      <w:r w:rsidR="00A509CA" w:rsidRPr="00A509CA">
        <w:t xml:space="preserve"> инвестиций в основной капитал</w:t>
      </w:r>
      <w:r>
        <w:t>;</w:t>
      </w:r>
      <w:r w:rsidR="00A509CA" w:rsidRPr="00A509CA">
        <w:t xml:space="preserve"> </w:t>
      </w:r>
    </w:p>
    <w:p w:rsidR="00A509CA" w:rsidRPr="00A509CA" w:rsidRDefault="007A451A" w:rsidP="007A451A">
      <w:pPr>
        <w:pStyle w:val="7"/>
        <w:spacing w:before="0" w:after="0"/>
      </w:pPr>
      <w:r>
        <w:t>- у</w:t>
      </w:r>
      <w:r w:rsidR="00A509CA" w:rsidRPr="00A509CA">
        <w:t xml:space="preserve">величение численности </w:t>
      </w:r>
      <w:r>
        <w:t>населения;</w:t>
      </w:r>
    </w:p>
    <w:p w:rsidR="008C1334" w:rsidRDefault="008C1334" w:rsidP="007A451A">
      <w:pPr>
        <w:pStyle w:val="7"/>
        <w:spacing w:before="0" w:after="0"/>
      </w:pPr>
      <w:r>
        <w:t>- с</w:t>
      </w:r>
      <w:r w:rsidR="00A509CA" w:rsidRPr="00A509CA">
        <w:t>охранени</w:t>
      </w:r>
      <w:r>
        <w:t>е и развитие систем образования;</w:t>
      </w:r>
      <w:r w:rsidR="007A451A">
        <w:t xml:space="preserve"> </w:t>
      </w:r>
    </w:p>
    <w:p w:rsidR="00A509CA" w:rsidRPr="00A509CA" w:rsidRDefault="008C1334" w:rsidP="007A451A">
      <w:pPr>
        <w:pStyle w:val="7"/>
        <w:spacing w:before="0" w:after="0"/>
      </w:pPr>
      <w:r>
        <w:t xml:space="preserve">- качественное предоставление услуг учреждений </w:t>
      </w:r>
      <w:r w:rsidRPr="00A509CA">
        <w:t>культуры</w:t>
      </w:r>
      <w:r>
        <w:t xml:space="preserve"> и здравоохранения;</w:t>
      </w:r>
    </w:p>
    <w:p w:rsidR="008C1334" w:rsidRDefault="008C1334" w:rsidP="007A451A">
      <w:pPr>
        <w:pStyle w:val="7"/>
        <w:spacing w:before="0" w:after="0"/>
      </w:pPr>
      <w:r>
        <w:t>- ф</w:t>
      </w:r>
      <w:r w:rsidR="00A509CA" w:rsidRPr="00A509CA">
        <w:t>ормирование здорового образа жизни населения</w:t>
      </w:r>
      <w:r>
        <w:t>;</w:t>
      </w:r>
    </w:p>
    <w:p w:rsidR="00A509CA" w:rsidRPr="00A509CA" w:rsidRDefault="008C1334" w:rsidP="007A451A">
      <w:pPr>
        <w:pStyle w:val="7"/>
        <w:spacing w:before="0" w:after="0"/>
      </w:pPr>
      <w:r>
        <w:t>-</w:t>
      </w:r>
      <w:r w:rsidR="00A509CA" w:rsidRPr="00A509CA">
        <w:t xml:space="preserve"> создание оптимальных условий для развития массовой физической культуры и спорта</w:t>
      </w:r>
      <w:r>
        <w:t>;</w:t>
      </w:r>
    </w:p>
    <w:p w:rsidR="00A509CA" w:rsidRDefault="008C1334" w:rsidP="007A451A">
      <w:pPr>
        <w:pStyle w:val="7"/>
        <w:spacing w:before="0" w:after="0"/>
      </w:pPr>
      <w:r>
        <w:t>- с</w:t>
      </w:r>
      <w:r w:rsidR="00A509CA" w:rsidRPr="00A509CA">
        <w:t>оздание комфортных условий проживания населению МО «</w:t>
      </w:r>
      <w:proofErr w:type="spellStart"/>
      <w:r w:rsidR="00A509CA" w:rsidRPr="00A509CA">
        <w:t>Семибугоринский</w:t>
      </w:r>
      <w:proofErr w:type="spellEnd"/>
      <w:r w:rsidR="00A509CA" w:rsidRPr="00A509CA">
        <w:t xml:space="preserve"> сельсовет»</w:t>
      </w:r>
      <w:r>
        <w:t>.</w:t>
      </w:r>
    </w:p>
    <w:p w:rsidR="008C1334" w:rsidRPr="008C1334" w:rsidRDefault="008C1334" w:rsidP="008C1334"/>
    <w:p w:rsidR="00A509CA" w:rsidRPr="00C05DF5" w:rsidRDefault="00A509CA" w:rsidP="00C05DF5">
      <w:pPr>
        <w:pStyle w:val="7"/>
        <w:spacing w:before="0" w:after="0"/>
        <w:ind w:firstLine="709"/>
        <w:jc w:val="both"/>
        <w:rPr>
          <w:b/>
          <w:i/>
        </w:rPr>
      </w:pPr>
      <w:r w:rsidRPr="00C05DF5">
        <w:rPr>
          <w:b/>
          <w:i/>
        </w:rPr>
        <w:t>Для достижения поставленных целей необходимо решение следующих задач:</w:t>
      </w:r>
    </w:p>
    <w:p w:rsidR="00A509CA" w:rsidRPr="00A509CA" w:rsidRDefault="008C1334" w:rsidP="007A451A">
      <w:pPr>
        <w:pStyle w:val="7"/>
        <w:spacing w:before="0" w:after="0"/>
      </w:pPr>
      <w:r>
        <w:t>- п</w:t>
      </w:r>
      <w:r w:rsidR="00A509CA" w:rsidRPr="00A509CA">
        <w:t xml:space="preserve">овышение инвестиционной привлекательности и конкурентоспособности </w:t>
      </w:r>
      <w:r>
        <w:t>территории муниципального образования «</w:t>
      </w:r>
      <w:proofErr w:type="spellStart"/>
      <w:r>
        <w:t>Семибугоринский</w:t>
      </w:r>
      <w:proofErr w:type="spellEnd"/>
      <w:r>
        <w:t xml:space="preserve"> сельсовет»;</w:t>
      </w:r>
    </w:p>
    <w:p w:rsidR="00A509CA" w:rsidRPr="00A509CA" w:rsidRDefault="008C1334" w:rsidP="007A451A">
      <w:pPr>
        <w:pStyle w:val="7"/>
        <w:spacing w:before="0" w:after="0"/>
      </w:pPr>
      <w:r>
        <w:t>-</w:t>
      </w:r>
      <w:r w:rsidR="00A509CA" w:rsidRPr="00A509CA">
        <w:t xml:space="preserve"> эффективно</w:t>
      </w:r>
      <w:r>
        <w:t>е</w:t>
      </w:r>
      <w:r w:rsidR="00A509CA" w:rsidRPr="00A509CA">
        <w:t xml:space="preserve"> управлени</w:t>
      </w:r>
      <w:r>
        <w:t>е</w:t>
      </w:r>
      <w:r w:rsidR="00A509CA" w:rsidRPr="00A509CA">
        <w:t xml:space="preserve"> муниципальной собственностью и муниципальным имуществом</w:t>
      </w:r>
      <w:r>
        <w:t>;</w:t>
      </w:r>
    </w:p>
    <w:p w:rsidR="00A509CA" w:rsidRPr="00A509CA" w:rsidRDefault="008C1334" w:rsidP="007A451A">
      <w:pPr>
        <w:pStyle w:val="7"/>
        <w:spacing w:before="0" w:after="0"/>
      </w:pPr>
      <w:r>
        <w:t>- р</w:t>
      </w:r>
      <w:r w:rsidR="00A509CA" w:rsidRPr="00A509CA">
        <w:t>азвитие предпринимательской активности граждан</w:t>
      </w:r>
      <w:r>
        <w:t>;</w:t>
      </w:r>
    </w:p>
    <w:p w:rsidR="00A509CA" w:rsidRPr="00A509CA" w:rsidRDefault="008C1334" w:rsidP="007A451A">
      <w:pPr>
        <w:pStyle w:val="7"/>
        <w:spacing w:before="0" w:after="0"/>
      </w:pPr>
      <w:r>
        <w:t xml:space="preserve">- </w:t>
      </w:r>
      <w:r w:rsidR="001735F9">
        <w:t>с</w:t>
      </w:r>
      <w:r w:rsidR="00A509CA" w:rsidRPr="00A509CA">
        <w:t>табилизация показателей рождаемости и снижение уровня смертности</w:t>
      </w:r>
      <w:r w:rsidR="001735F9">
        <w:t>;</w:t>
      </w:r>
    </w:p>
    <w:p w:rsidR="001735F9" w:rsidRPr="005124B2" w:rsidRDefault="001735F9" w:rsidP="001735F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124B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</w:t>
      </w:r>
      <w:r w:rsidRPr="005124B2">
        <w:rPr>
          <w:bCs/>
          <w:sz w:val="24"/>
          <w:szCs w:val="24"/>
        </w:rPr>
        <w:t>беспечение государственных гарантий оказания гражданам бесплатной мед</w:t>
      </w:r>
      <w:r>
        <w:rPr>
          <w:bCs/>
          <w:sz w:val="24"/>
          <w:szCs w:val="24"/>
        </w:rPr>
        <w:t>ицинской помощи в полном объеме;</w:t>
      </w:r>
    </w:p>
    <w:p w:rsidR="001735F9" w:rsidRPr="005124B2" w:rsidRDefault="001735F9" w:rsidP="001735F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124B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р</w:t>
      </w:r>
      <w:r w:rsidRPr="005124B2">
        <w:rPr>
          <w:bCs/>
          <w:sz w:val="24"/>
          <w:szCs w:val="24"/>
        </w:rPr>
        <w:t>азвитие сети первичной медико-санитарной помощи;</w:t>
      </w:r>
    </w:p>
    <w:p w:rsidR="001735F9" w:rsidRPr="005124B2" w:rsidRDefault="001735F9" w:rsidP="001735F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124B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5124B2">
        <w:rPr>
          <w:bCs/>
          <w:sz w:val="24"/>
          <w:szCs w:val="24"/>
        </w:rPr>
        <w:t>оздание условий для роста численности населения и увеличение продолжительности жизни</w:t>
      </w:r>
      <w:r>
        <w:rPr>
          <w:bCs/>
          <w:sz w:val="24"/>
          <w:szCs w:val="24"/>
        </w:rPr>
        <w:t>;</w:t>
      </w:r>
    </w:p>
    <w:p w:rsidR="00A509CA" w:rsidRPr="00A509CA" w:rsidRDefault="001735F9" w:rsidP="007A451A">
      <w:pPr>
        <w:pStyle w:val="7"/>
        <w:spacing w:before="0" w:after="0"/>
      </w:pPr>
      <w:r>
        <w:t>- о</w:t>
      </w:r>
      <w:r w:rsidR="00A509CA" w:rsidRPr="00A509CA">
        <w:t>существление комплекса мер по обеспечению занятости трудоспособного населения</w:t>
      </w:r>
      <w:r>
        <w:t>;</w:t>
      </w:r>
    </w:p>
    <w:p w:rsidR="00A509CA" w:rsidRPr="00A509CA" w:rsidRDefault="001735F9" w:rsidP="007A451A">
      <w:pPr>
        <w:pStyle w:val="7"/>
        <w:spacing w:before="0" w:after="0"/>
      </w:pPr>
      <w:r>
        <w:t>- у</w:t>
      </w:r>
      <w:r w:rsidR="00A509CA" w:rsidRPr="00A509CA">
        <w:t>лучшение жизненных условий пожилого и малоимущего населения путем предложения широкого круга услуг</w:t>
      </w:r>
      <w:r>
        <w:t>;</w:t>
      </w:r>
    </w:p>
    <w:p w:rsidR="001735F9" w:rsidRPr="001735F9" w:rsidRDefault="001735F9" w:rsidP="001735F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35F9">
        <w:rPr>
          <w:sz w:val="24"/>
          <w:szCs w:val="24"/>
        </w:rPr>
        <w:t>- с</w:t>
      </w:r>
      <w:r w:rsidR="00A509CA" w:rsidRPr="001735F9">
        <w:rPr>
          <w:sz w:val="24"/>
          <w:szCs w:val="24"/>
        </w:rPr>
        <w:t xml:space="preserve">оздание условий для развития  массовой культуры и спорта, </w:t>
      </w:r>
      <w:r w:rsidRPr="001735F9">
        <w:rPr>
          <w:bCs/>
          <w:sz w:val="24"/>
          <w:szCs w:val="24"/>
        </w:rPr>
        <w:t xml:space="preserve">укрепление материально-технической базы; </w:t>
      </w:r>
    </w:p>
    <w:p w:rsidR="001735F9" w:rsidRPr="005124B2" w:rsidRDefault="001735F9" w:rsidP="001735F9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5124B2">
        <w:rPr>
          <w:iCs/>
          <w:sz w:val="24"/>
          <w:szCs w:val="24"/>
        </w:rPr>
        <w:t xml:space="preserve">- </w:t>
      </w:r>
      <w:r w:rsidRPr="005124B2">
        <w:rPr>
          <w:sz w:val="24"/>
          <w:szCs w:val="24"/>
        </w:rPr>
        <w:t>формирование у населения потребности в регулярных занятиях физической культурой, спортом и здорового образа жизни;</w:t>
      </w:r>
    </w:p>
    <w:p w:rsidR="001735F9" w:rsidRPr="001735F9" w:rsidRDefault="001735F9" w:rsidP="001735F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35F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</w:t>
      </w:r>
      <w:r w:rsidRPr="001735F9">
        <w:rPr>
          <w:bCs/>
          <w:sz w:val="24"/>
          <w:szCs w:val="24"/>
        </w:rPr>
        <w:t>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1735F9" w:rsidRPr="005124B2" w:rsidRDefault="001735F9" w:rsidP="001735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24B2">
        <w:rPr>
          <w:sz w:val="24"/>
          <w:szCs w:val="24"/>
        </w:rPr>
        <w:t>- социальная поддержка молодежи, молодых семей</w:t>
      </w:r>
      <w:r>
        <w:rPr>
          <w:sz w:val="24"/>
          <w:szCs w:val="24"/>
        </w:rPr>
        <w:t>;</w:t>
      </w:r>
    </w:p>
    <w:p w:rsidR="00F93156" w:rsidRPr="005124B2" w:rsidRDefault="00F93156" w:rsidP="001735F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124B2">
        <w:rPr>
          <w:bCs/>
          <w:sz w:val="24"/>
          <w:szCs w:val="24"/>
        </w:rPr>
        <w:t>- сохранение и пополнение библиотечного фонда</w:t>
      </w:r>
      <w:r w:rsidR="00796FDA">
        <w:rPr>
          <w:bCs/>
          <w:sz w:val="24"/>
          <w:szCs w:val="24"/>
        </w:rPr>
        <w:t>.</w:t>
      </w:r>
    </w:p>
    <w:p w:rsidR="00805363" w:rsidRPr="00C05DF5" w:rsidRDefault="00C05DF5" w:rsidP="00805363">
      <w:pPr>
        <w:ind w:firstLine="709"/>
        <w:jc w:val="both"/>
        <w:rPr>
          <w:b/>
          <w:sz w:val="26"/>
          <w:szCs w:val="26"/>
        </w:rPr>
      </w:pPr>
      <w:r w:rsidRPr="00C05DF5">
        <w:rPr>
          <w:b/>
          <w:sz w:val="26"/>
          <w:szCs w:val="26"/>
        </w:rPr>
        <w:t xml:space="preserve">2.3. </w:t>
      </w:r>
      <w:r w:rsidR="00805363" w:rsidRPr="00C05DF5">
        <w:rPr>
          <w:b/>
          <w:sz w:val="26"/>
          <w:szCs w:val="26"/>
        </w:rPr>
        <w:t>Инвестиции</w:t>
      </w:r>
    </w:p>
    <w:p w:rsidR="00805363" w:rsidRDefault="00805363" w:rsidP="0080536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4B2">
        <w:rPr>
          <w:rFonts w:ascii="Times New Roman" w:hAnsi="Times New Roman"/>
          <w:sz w:val="24"/>
          <w:szCs w:val="24"/>
        </w:rPr>
        <w:t xml:space="preserve">Инвестиционная политика является одним из ключевых показателей, характеризующих уровень социально-экономического развития муниципальных образований.  Администрацией </w:t>
      </w:r>
      <w:r>
        <w:rPr>
          <w:rFonts w:ascii="Times New Roman" w:hAnsi="Times New Roman"/>
          <w:sz w:val="24"/>
          <w:szCs w:val="24"/>
        </w:rPr>
        <w:t>поселения проводится</w:t>
      </w:r>
      <w:r w:rsidRPr="005124B2">
        <w:rPr>
          <w:rFonts w:ascii="Times New Roman" w:hAnsi="Times New Roman"/>
          <w:sz w:val="24"/>
          <w:szCs w:val="24"/>
        </w:rPr>
        <w:t xml:space="preserve"> работа по совершенствованию и развитию нормативно-правовой базы, ориентированной на создание благоприятного инвестиционного климата, стимулирующе</w:t>
      </w:r>
      <w:r>
        <w:rPr>
          <w:rFonts w:ascii="Times New Roman" w:hAnsi="Times New Roman"/>
          <w:sz w:val="24"/>
          <w:szCs w:val="24"/>
        </w:rPr>
        <w:t xml:space="preserve">го привлечение инвесторов. </w:t>
      </w:r>
    </w:p>
    <w:p w:rsidR="00805363" w:rsidRPr="005124B2" w:rsidRDefault="00805363" w:rsidP="00805363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4B2">
        <w:rPr>
          <w:rFonts w:ascii="Times New Roman" w:hAnsi="Times New Roman"/>
          <w:sz w:val="24"/>
          <w:szCs w:val="24"/>
        </w:rPr>
        <w:lastRenderedPageBreak/>
        <w:t xml:space="preserve">С целью привлечения потенциальных инвесторов </w:t>
      </w:r>
      <w:r>
        <w:rPr>
          <w:rFonts w:ascii="Times New Roman" w:hAnsi="Times New Roman"/>
          <w:sz w:val="24"/>
          <w:szCs w:val="24"/>
        </w:rPr>
        <w:t xml:space="preserve">запланировано создание инвестиционных площадок из земель муниципального фонда. Администрацией поселения утверждена муниципальная программа </w:t>
      </w:r>
      <w:r w:rsidRPr="004C1C9A">
        <w:rPr>
          <w:rFonts w:ascii="Times New Roman" w:hAnsi="Times New Roman"/>
          <w:sz w:val="24"/>
          <w:szCs w:val="24"/>
        </w:rPr>
        <w:t>«Управление и распоряжение муниципальным имуществом муниципального образования «</w:t>
      </w:r>
      <w:proofErr w:type="spellStart"/>
      <w:r w:rsidRPr="004C1C9A"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 w:rsidRPr="004C1C9A">
        <w:rPr>
          <w:rFonts w:ascii="Times New Roman" w:hAnsi="Times New Roman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>, позволяющая</w:t>
      </w:r>
      <w:r>
        <w:rPr>
          <w:sz w:val="24"/>
          <w:szCs w:val="24"/>
        </w:rPr>
        <w:t xml:space="preserve"> </w:t>
      </w:r>
      <w:r w:rsidRPr="005124B2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овать</w:t>
      </w:r>
      <w:r w:rsidRPr="00512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земельный фонд. </w:t>
      </w:r>
    </w:p>
    <w:p w:rsidR="00805363" w:rsidRPr="005124B2" w:rsidRDefault="00805363" w:rsidP="00805363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124B2">
        <w:rPr>
          <w:rFonts w:ascii="Times New Roman" w:hAnsi="Times New Roman"/>
          <w:sz w:val="24"/>
          <w:szCs w:val="24"/>
        </w:rPr>
        <w:t xml:space="preserve">оведение до широкого круга пользователей информации об инвестиционных возможностях </w:t>
      </w:r>
      <w:r>
        <w:rPr>
          <w:rFonts w:ascii="Times New Roman" w:hAnsi="Times New Roman"/>
          <w:sz w:val="24"/>
          <w:szCs w:val="24"/>
        </w:rPr>
        <w:t>поселения</w:t>
      </w:r>
      <w:r w:rsidRPr="005124B2">
        <w:rPr>
          <w:rFonts w:ascii="Times New Roman" w:hAnsi="Times New Roman"/>
          <w:sz w:val="24"/>
          <w:szCs w:val="24"/>
        </w:rPr>
        <w:t xml:space="preserve"> через средства массовой информации, в том числе </w:t>
      </w:r>
      <w:r w:rsidRPr="005124B2">
        <w:rPr>
          <w:rFonts w:ascii="Times New Roman" w:hAnsi="Times New Roman"/>
          <w:sz w:val="24"/>
          <w:szCs w:val="24"/>
          <w:lang w:val="en-US"/>
        </w:rPr>
        <w:t>Internet</w:t>
      </w:r>
      <w:r>
        <w:rPr>
          <w:rFonts w:ascii="Times New Roman" w:hAnsi="Times New Roman"/>
          <w:sz w:val="24"/>
          <w:szCs w:val="24"/>
        </w:rPr>
        <w:t>,</w:t>
      </w:r>
      <w:r w:rsidRPr="005124B2">
        <w:rPr>
          <w:rFonts w:ascii="Times New Roman" w:hAnsi="Times New Roman"/>
          <w:sz w:val="24"/>
          <w:szCs w:val="24"/>
        </w:rPr>
        <w:t xml:space="preserve"> является основной задачей </w:t>
      </w:r>
      <w:r>
        <w:rPr>
          <w:rFonts w:ascii="Times New Roman" w:hAnsi="Times New Roman"/>
          <w:sz w:val="24"/>
          <w:szCs w:val="24"/>
        </w:rPr>
        <w:t>а</w:t>
      </w:r>
      <w:r w:rsidRPr="005124B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  <w:r w:rsidRPr="005124B2">
        <w:rPr>
          <w:rFonts w:ascii="Times New Roman" w:hAnsi="Times New Roman"/>
          <w:sz w:val="24"/>
          <w:szCs w:val="24"/>
        </w:rPr>
        <w:t xml:space="preserve">, решение которой в ближайшей перспективе должно во многом способствовать более успешному развитию территории и росту благосостояния </w:t>
      </w:r>
      <w:r>
        <w:rPr>
          <w:rFonts w:ascii="Times New Roman" w:hAnsi="Times New Roman"/>
          <w:sz w:val="24"/>
          <w:szCs w:val="24"/>
        </w:rPr>
        <w:t>сельчан</w:t>
      </w:r>
      <w:r w:rsidRPr="005124B2">
        <w:rPr>
          <w:rFonts w:ascii="Times New Roman" w:hAnsi="Times New Roman"/>
          <w:sz w:val="24"/>
          <w:szCs w:val="24"/>
        </w:rPr>
        <w:t xml:space="preserve">. </w:t>
      </w:r>
    </w:p>
    <w:p w:rsidR="00216941" w:rsidRPr="005124B2" w:rsidRDefault="00216941" w:rsidP="00793F7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577B4" w:rsidRPr="005124B2" w:rsidRDefault="00E577B4" w:rsidP="00793F7B">
      <w:pPr>
        <w:autoSpaceDE w:val="0"/>
        <w:autoSpaceDN w:val="0"/>
        <w:adjustRightInd w:val="0"/>
        <w:ind w:firstLine="709"/>
        <w:jc w:val="both"/>
        <w:rPr>
          <w:rStyle w:val="12"/>
          <w:b/>
          <w:iCs/>
          <w:sz w:val="20"/>
          <w:szCs w:val="20"/>
        </w:rPr>
      </w:pPr>
      <w:bookmarkStart w:id="39" w:name="_Toc99872032"/>
      <w:bookmarkStart w:id="40" w:name="_Toc114624589"/>
      <w:bookmarkStart w:id="41" w:name="_Toc183338171"/>
      <w:bookmarkStart w:id="42" w:name="_Toc183338236"/>
      <w:bookmarkStart w:id="43" w:name="_Toc298486647"/>
      <w:r w:rsidRPr="005124B2">
        <w:rPr>
          <w:rStyle w:val="12"/>
          <w:b/>
          <w:bCs/>
          <w:sz w:val="20"/>
          <w:szCs w:val="20"/>
        </w:rPr>
        <w:t>3.</w:t>
      </w:r>
      <w:bookmarkEnd w:id="39"/>
      <w:bookmarkEnd w:id="40"/>
      <w:bookmarkEnd w:id="41"/>
      <w:bookmarkEnd w:id="42"/>
      <w:r w:rsidRPr="005124B2">
        <w:rPr>
          <w:rStyle w:val="12"/>
          <w:b/>
          <w:sz w:val="20"/>
          <w:szCs w:val="20"/>
        </w:rPr>
        <w:t xml:space="preserve"> </w:t>
      </w:r>
      <w:r w:rsidRPr="005124B2">
        <w:rPr>
          <w:rStyle w:val="12"/>
          <w:b/>
          <w:bCs/>
          <w:sz w:val="20"/>
          <w:szCs w:val="20"/>
        </w:rPr>
        <w:t>СРОКИ И ЭТАПЫ РЕАЛИЗАЦИИ ПРОГРАММЫ</w:t>
      </w:r>
      <w:bookmarkEnd w:id="43"/>
    </w:p>
    <w:p w:rsidR="00E577B4" w:rsidRPr="005124B2" w:rsidRDefault="00E577B4" w:rsidP="00793F7B">
      <w:pPr>
        <w:pStyle w:val="11"/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 xml:space="preserve">Программа разработана </w:t>
      </w:r>
      <w:r w:rsidR="00581A68" w:rsidRPr="005124B2">
        <w:rPr>
          <w:sz w:val="24"/>
          <w:szCs w:val="24"/>
        </w:rPr>
        <w:t xml:space="preserve">на среднесрочную перспективу </w:t>
      </w:r>
      <w:r w:rsidR="004F7927">
        <w:rPr>
          <w:sz w:val="24"/>
          <w:szCs w:val="24"/>
        </w:rPr>
        <w:t xml:space="preserve">- </w:t>
      </w:r>
      <w:r w:rsidR="003471FC">
        <w:rPr>
          <w:sz w:val="24"/>
          <w:szCs w:val="24"/>
        </w:rPr>
        <w:t>2021</w:t>
      </w:r>
      <w:r w:rsidRPr="005124B2">
        <w:rPr>
          <w:sz w:val="24"/>
          <w:szCs w:val="24"/>
        </w:rPr>
        <w:t>-20</w:t>
      </w:r>
      <w:r w:rsidR="00D90DA8" w:rsidRPr="005124B2">
        <w:rPr>
          <w:sz w:val="24"/>
          <w:szCs w:val="24"/>
        </w:rPr>
        <w:t>2</w:t>
      </w:r>
      <w:r w:rsidR="00E16F65" w:rsidRPr="005124B2">
        <w:rPr>
          <w:sz w:val="24"/>
          <w:szCs w:val="24"/>
        </w:rPr>
        <w:t>3</w:t>
      </w:r>
      <w:r w:rsidRPr="005124B2">
        <w:rPr>
          <w:sz w:val="24"/>
          <w:szCs w:val="24"/>
        </w:rPr>
        <w:t xml:space="preserve"> годы.</w:t>
      </w:r>
    </w:p>
    <w:p w:rsidR="008A7F65" w:rsidRPr="005124B2" w:rsidRDefault="008A7F65" w:rsidP="00793F7B">
      <w:pPr>
        <w:pStyle w:val="11"/>
        <w:ind w:firstLine="709"/>
        <w:jc w:val="both"/>
        <w:rPr>
          <w:sz w:val="24"/>
          <w:szCs w:val="24"/>
          <w:highlight w:val="yellow"/>
        </w:rPr>
      </w:pPr>
    </w:p>
    <w:p w:rsidR="00E577B4" w:rsidRPr="005124B2" w:rsidRDefault="00FC155D" w:rsidP="00793F7B">
      <w:pPr>
        <w:pStyle w:val="1"/>
        <w:spacing w:before="0" w:after="0"/>
        <w:ind w:firstLine="709"/>
        <w:jc w:val="both"/>
        <w:rPr>
          <w:rStyle w:val="12"/>
          <w:rFonts w:ascii="Times New Roman" w:hAnsi="Times New Roman" w:cs="Times New Roman"/>
          <w:bCs w:val="0"/>
          <w:sz w:val="20"/>
          <w:szCs w:val="20"/>
        </w:rPr>
      </w:pPr>
      <w:bookmarkStart w:id="44" w:name="_Toc99872036"/>
      <w:bookmarkStart w:id="45" w:name="_Toc114624595"/>
      <w:bookmarkStart w:id="46" w:name="_Toc183338175"/>
      <w:bookmarkStart w:id="47" w:name="_Toc183338241"/>
      <w:bookmarkStart w:id="48" w:name="_Toc29848664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5124B2">
        <w:rPr>
          <w:rStyle w:val="12"/>
          <w:rFonts w:ascii="Times New Roman" w:hAnsi="Times New Roman" w:cs="Times New Roman"/>
          <w:bCs w:val="0"/>
          <w:sz w:val="20"/>
          <w:szCs w:val="20"/>
        </w:rPr>
        <w:t>4.</w:t>
      </w:r>
      <w:r w:rsidR="00E577B4" w:rsidRPr="005124B2">
        <w:rPr>
          <w:rStyle w:val="12"/>
          <w:rFonts w:ascii="Times New Roman" w:hAnsi="Times New Roman" w:cs="Times New Roman"/>
          <w:bCs w:val="0"/>
          <w:sz w:val="20"/>
          <w:szCs w:val="20"/>
        </w:rPr>
        <w:t xml:space="preserve"> </w:t>
      </w:r>
      <w:bookmarkEnd w:id="44"/>
      <w:bookmarkEnd w:id="45"/>
      <w:r w:rsidR="00E577B4" w:rsidRPr="005124B2">
        <w:rPr>
          <w:rStyle w:val="12"/>
          <w:rFonts w:ascii="Times New Roman" w:hAnsi="Times New Roman" w:cs="Times New Roman"/>
          <w:bCs w:val="0"/>
          <w:sz w:val="20"/>
          <w:szCs w:val="20"/>
        </w:rPr>
        <w:t>М</w:t>
      </w:r>
      <w:bookmarkEnd w:id="46"/>
      <w:bookmarkEnd w:id="47"/>
      <w:r w:rsidR="00E577B4" w:rsidRPr="005124B2">
        <w:rPr>
          <w:rStyle w:val="12"/>
          <w:rFonts w:ascii="Times New Roman" w:hAnsi="Times New Roman" w:cs="Times New Roman"/>
          <w:bCs w:val="0"/>
          <w:sz w:val="20"/>
          <w:szCs w:val="20"/>
        </w:rPr>
        <w:t>ЕХАНИЗМ РЕАЛИЗАЦИИ ПРОГРАММЫ</w:t>
      </w:r>
      <w:bookmarkEnd w:id="48"/>
    </w:p>
    <w:p w:rsidR="00495F84" w:rsidRDefault="00581A68" w:rsidP="00793F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9" w:name="_Toc499712869"/>
      <w:bookmarkStart w:id="50" w:name="_Toc500299072"/>
      <w:bookmarkStart w:id="51" w:name="_Toc509745253"/>
      <w:bookmarkStart w:id="52" w:name="_Toc509745347"/>
      <w:bookmarkStart w:id="53" w:name="_Toc509823304"/>
      <w:bookmarkStart w:id="54" w:name="_Toc509826760"/>
      <w:bookmarkStart w:id="55" w:name="_Toc509827381"/>
      <w:bookmarkStart w:id="56" w:name="_Toc509828111"/>
      <w:bookmarkStart w:id="57" w:name="_Toc509830336"/>
      <w:bookmarkStart w:id="58" w:name="_Toc509830754"/>
      <w:bookmarkStart w:id="59" w:name="_Toc509902810"/>
      <w:bookmarkStart w:id="60" w:name="_Toc509903936"/>
      <w:bookmarkStart w:id="61" w:name="_Toc509904197"/>
      <w:bookmarkStart w:id="62" w:name="_Toc509904356"/>
      <w:bookmarkStart w:id="63" w:name="_Toc509904456"/>
      <w:bookmarkStart w:id="64" w:name="_Toc73331064"/>
      <w:bookmarkStart w:id="65" w:name="_Toc99872037"/>
      <w:bookmarkStart w:id="66" w:name="_Toc114624596"/>
      <w:bookmarkStart w:id="67" w:name="_Toc183338176"/>
      <w:bookmarkStart w:id="68" w:name="_Toc183338247"/>
      <w:r w:rsidRPr="005124B2">
        <w:rPr>
          <w:sz w:val="24"/>
          <w:szCs w:val="24"/>
        </w:rPr>
        <w:t xml:space="preserve">Механизм реализации программных мероприятий предусматривает использование всей совокупности существующих управленческих методов воздействия на процесс реализации программных мероприятий, включающий плановые, организационные, экономические, финансовые, правовые, социально-психологические, информационные методы. </w:t>
      </w:r>
    </w:p>
    <w:p w:rsidR="00495F84" w:rsidRDefault="00581A68" w:rsidP="00793F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 xml:space="preserve">Для достижения программных целей предполагается использовать федеральные, областные и </w:t>
      </w:r>
      <w:r w:rsidR="00E16F65" w:rsidRPr="005124B2">
        <w:rPr>
          <w:sz w:val="24"/>
          <w:szCs w:val="24"/>
        </w:rPr>
        <w:t>муниципальные</w:t>
      </w:r>
      <w:r w:rsidRPr="005124B2">
        <w:rPr>
          <w:sz w:val="24"/>
          <w:szCs w:val="24"/>
        </w:rPr>
        <w:t xml:space="preserve"> программы, возможности налогового и инвестиционного законодательства, системы стимулирования и поддержки инвестиционной и предпринимательской деятельности. </w:t>
      </w:r>
    </w:p>
    <w:p w:rsidR="00581A68" w:rsidRPr="005124B2" w:rsidRDefault="00581A68" w:rsidP="00793F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 w:rsidR="00E16F65" w:rsidRPr="005124B2">
        <w:rPr>
          <w:sz w:val="24"/>
          <w:szCs w:val="24"/>
        </w:rPr>
        <w:t>муниципального образования «</w:t>
      </w:r>
      <w:proofErr w:type="spellStart"/>
      <w:r w:rsidR="00495F84">
        <w:rPr>
          <w:sz w:val="24"/>
          <w:szCs w:val="24"/>
        </w:rPr>
        <w:t>Семибугоринский</w:t>
      </w:r>
      <w:proofErr w:type="spellEnd"/>
      <w:r w:rsidR="00495F84">
        <w:rPr>
          <w:sz w:val="24"/>
          <w:szCs w:val="24"/>
        </w:rPr>
        <w:t xml:space="preserve"> сельсовет</w:t>
      </w:r>
      <w:r w:rsidR="00E16F65" w:rsidRPr="005124B2">
        <w:rPr>
          <w:sz w:val="24"/>
          <w:szCs w:val="24"/>
        </w:rPr>
        <w:t>»</w:t>
      </w:r>
      <w:r w:rsidR="00495F84">
        <w:rPr>
          <w:sz w:val="24"/>
          <w:szCs w:val="24"/>
        </w:rPr>
        <w:t xml:space="preserve">, </w:t>
      </w:r>
      <w:r w:rsidR="00D6035E" w:rsidRPr="005124B2">
        <w:rPr>
          <w:sz w:val="24"/>
          <w:szCs w:val="24"/>
        </w:rPr>
        <w:t xml:space="preserve">районного, </w:t>
      </w:r>
      <w:r w:rsidRPr="005124B2">
        <w:rPr>
          <w:sz w:val="24"/>
          <w:szCs w:val="24"/>
        </w:rPr>
        <w:t>областного и федерального бюджетов, внебюджетных источников финансирования, которые являются прогнозными и подлежат ежегодному уточнению с учетом финансовых возможностей бюджетов.</w:t>
      </w:r>
    </w:p>
    <w:p w:rsidR="002213F1" w:rsidRDefault="002213F1" w:rsidP="00793F7B">
      <w:pPr>
        <w:pStyle w:val="1"/>
        <w:spacing w:before="0" w:after="0"/>
        <w:ind w:firstLine="709"/>
        <w:jc w:val="both"/>
        <w:rPr>
          <w:rStyle w:val="12"/>
          <w:rFonts w:ascii="Times New Roman" w:hAnsi="Times New Roman" w:cs="Times New Roman"/>
          <w:bCs w:val="0"/>
          <w:sz w:val="24"/>
          <w:szCs w:val="24"/>
        </w:rPr>
      </w:pPr>
      <w:bookmarkStart w:id="69" w:name="_Toc298486649"/>
    </w:p>
    <w:p w:rsidR="00E577B4" w:rsidRPr="002213F1" w:rsidRDefault="00FC155D" w:rsidP="00793F7B">
      <w:pPr>
        <w:pStyle w:val="1"/>
        <w:spacing w:before="0" w:after="0"/>
        <w:ind w:firstLine="709"/>
        <w:jc w:val="both"/>
        <w:rPr>
          <w:rStyle w:val="12"/>
          <w:rFonts w:ascii="Times New Roman" w:hAnsi="Times New Roman" w:cs="Times New Roman"/>
          <w:bCs w:val="0"/>
          <w:sz w:val="20"/>
          <w:szCs w:val="20"/>
        </w:rPr>
      </w:pPr>
      <w:r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>5</w:t>
      </w:r>
      <w:r w:rsidR="00E577B4"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 xml:space="preserve">. ОРГАНИЗАЦИЯ УПРАВЛЕНИЯ ПРОГРАММОЙ И </w:t>
      </w:r>
      <w:proofErr w:type="gramStart"/>
      <w:r w:rsidR="00E577B4"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>КОНТРОЛЬ ЗА</w:t>
      </w:r>
      <w:proofErr w:type="gramEnd"/>
      <w:r w:rsidR="00E577B4"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 xml:space="preserve"> ХОДОМ ЕЕ РЕАЛИЗАЦИИ</w:t>
      </w:r>
      <w:bookmarkEnd w:id="69"/>
    </w:p>
    <w:p w:rsidR="00495F84" w:rsidRDefault="00495F84" w:rsidP="00793F7B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 w:rsidR="00AE6D1B">
        <w:rPr>
          <w:sz w:val="24"/>
          <w:szCs w:val="24"/>
        </w:rPr>
        <w:t>ой организации</w:t>
      </w:r>
      <w:r>
        <w:rPr>
          <w:sz w:val="24"/>
          <w:szCs w:val="24"/>
        </w:rPr>
        <w:t xml:space="preserve"> </w:t>
      </w:r>
      <w:r w:rsidR="003D693A" w:rsidRPr="005124B2">
        <w:rPr>
          <w:sz w:val="24"/>
          <w:szCs w:val="24"/>
        </w:rPr>
        <w:t xml:space="preserve">управления </w:t>
      </w:r>
      <w:r w:rsidR="00516563">
        <w:rPr>
          <w:sz w:val="24"/>
          <w:szCs w:val="24"/>
        </w:rPr>
        <w:t>П</w:t>
      </w:r>
      <w:r w:rsidR="003D693A" w:rsidRPr="005124B2">
        <w:rPr>
          <w:sz w:val="24"/>
          <w:szCs w:val="24"/>
        </w:rPr>
        <w:t>рограмм</w:t>
      </w:r>
      <w:r>
        <w:rPr>
          <w:sz w:val="24"/>
          <w:szCs w:val="24"/>
        </w:rPr>
        <w:t>ой,</w:t>
      </w:r>
      <w:r w:rsidR="003D693A" w:rsidRPr="005124B2">
        <w:rPr>
          <w:sz w:val="24"/>
          <w:szCs w:val="24"/>
        </w:rPr>
        <w:t xml:space="preserve"> является принцип сбалансированности интересов, который подразумевает обеспечение соблюдения интересов организаций различных форм собственности, субъектов управления различного уровня, участвующих в реализации </w:t>
      </w:r>
      <w:r w:rsidR="00516563">
        <w:rPr>
          <w:sz w:val="24"/>
          <w:szCs w:val="24"/>
        </w:rPr>
        <w:t>П</w:t>
      </w:r>
      <w:r w:rsidR="003D693A" w:rsidRPr="005124B2">
        <w:rPr>
          <w:sz w:val="24"/>
          <w:szCs w:val="24"/>
        </w:rPr>
        <w:t xml:space="preserve">рограммы, населения, общественных организаций. </w:t>
      </w:r>
    </w:p>
    <w:p w:rsidR="003D693A" w:rsidRPr="005124B2" w:rsidRDefault="003D693A" w:rsidP="00793F7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 xml:space="preserve">Реализация </w:t>
      </w:r>
      <w:r w:rsidR="00516563">
        <w:rPr>
          <w:sz w:val="24"/>
          <w:szCs w:val="24"/>
        </w:rPr>
        <w:t>П</w:t>
      </w:r>
      <w:r w:rsidRPr="005124B2">
        <w:rPr>
          <w:sz w:val="24"/>
          <w:szCs w:val="24"/>
        </w:rPr>
        <w:t xml:space="preserve">рограммы предусматривает использование всех средств и методов воздействия: нормативно – правового регулирования, административных мер, прямых и непрямых методов бюджетной поддержки, механизмов организационной, политической  информационной поддержки. Система управления </w:t>
      </w:r>
      <w:r w:rsidR="00516563">
        <w:rPr>
          <w:sz w:val="24"/>
          <w:szCs w:val="24"/>
        </w:rPr>
        <w:t>П</w:t>
      </w:r>
      <w:r w:rsidRPr="005124B2">
        <w:rPr>
          <w:sz w:val="24"/>
          <w:szCs w:val="24"/>
        </w:rPr>
        <w:t xml:space="preserve">рограммой включает организационную схему управления реализацией </w:t>
      </w:r>
      <w:r w:rsidR="00516563">
        <w:rPr>
          <w:sz w:val="24"/>
          <w:szCs w:val="24"/>
        </w:rPr>
        <w:t>П</w:t>
      </w:r>
      <w:r w:rsidRPr="005124B2">
        <w:rPr>
          <w:sz w:val="24"/>
          <w:szCs w:val="24"/>
        </w:rPr>
        <w:t>рограмм</w:t>
      </w:r>
      <w:r w:rsidR="00AE6D1B">
        <w:rPr>
          <w:sz w:val="24"/>
          <w:szCs w:val="24"/>
        </w:rPr>
        <w:t>ы</w:t>
      </w:r>
      <w:r w:rsidRPr="005124B2">
        <w:rPr>
          <w:sz w:val="24"/>
          <w:szCs w:val="24"/>
        </w:rPr>
        <w:t xml:space="preserve">, алгоритм мониторинга и внесения изменений в </w:t>
      </w:r>
      <w:r w:rsidR="00516563">
        <w:rPr>
          <w:sz w:val="24"/>
          <w:szCs w:val="24"/>
        </w:rPr>
        <w:t>П</w:t>
      </w:r>
      <w:r w:rsidRPr="005124B2">
        <w:rPr>
          <w:sz w:val="24"/>
          <w:szCs w:val="24"/>
        </w:rPr>
        <w:t>рограмму.</w:t>
      </w:r>
    </w:p>
    <w:p w:rsidR="00736B81" w:rsidRPr="005124B2" w:rsidRDefault="00E577B4" w:rsidP="00793F7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>Исполнители несут ответственность за качественное и своевременное выполнение мероприятий Программы, рациональное и целевое  использование выделенных средств.</w:t>
      </w:r>
    </w:p>
    <w:p w:rsidR="00736B81" w:rsidRPr="005124B2" w:rsidRDefault="00736B81" w:rsidP="00793F7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 xml:space="preserve"> Отчеты о выполнении мероприятий Программы ежегодно </w:t>
      </w:r>
      <w:r w:rsidR="00AE6D1B">
        <w:rPr>
          <w:sz w:val="24"/>
          <w:szCs w:val="24"/>
        </w:rPr>
        <w:t>утверждаются</w:t>
      </w:r>
      <w:r w:rsidRPr="005124B2">
        <w:rPr>
          <w:sz w:val="24"/>
          <w:szCs w:val="24"/>
        </w:rPr>
        <w:t xml:space="preserve"> администраци</w:t>
      </w:r>
      <w:r w:rsidR="00AE6D1B">
        <w:rPr>
          <w:sz w:val="24"/>
          <w:szCs w:val="24"/>
        </w:rPr>
        <w:t>ей</w:t>
      </w:r>
      <w:r w:rsidRPr="005124B2">
        <w:rPr>
          <w:sz w:val="24"/>
          <w:szCs w:val="24"/>
        </w:rPr>
        <w:t xml:space="preserve">  муниципального образования «</w:t>
      </w:r>
      <w:proofErr w:type="spellStart"/>
      <w:r w:rsidR="00AE6D1B">
        <w:rPr>
          <w:sz w:val="24"/>
          <w:szCs w:val="24"/>
        </w:rPr>
        <w:t>Семибугоринский</w:t>
      </w:r>
      <w:proofErr w:type="spellEnd"/>
      <w:r w:rsidR="00AE6D1B">
        <w:rPr>
          <w:sz w:val="24"/>
          <w:szCs w:val="24"/>
        </w:rPr>
        <w:t xml:space="preserve"> сельсовет</w:t>
      </w:r>
      <w:r w:rsidRPr="005124B2">
        <w:rPr>
          <w:sz w:val="24"/>
          <w:szCs w:val="24"/>
        </w:rPr>
        <w:t>» не позднее 1 апреля нового года, и включают в себя:</w:t>
      </w:r>
    </w:p>
    <w:p w:rsidR="00D0531B" w:rsidRPr="00D0531B" w:rsidRDefault="00D0531B" w:rsidP="00D0531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0531B">
        <w:rPr>
          <w:sz w:val="24"/>
          <w:szCs w:val="24"/>
        </w:rPr>
        <w:t>- информацию об экономической эффективности реализации мероприятий Программы в отчетном периоде в сравнении с целевыми установками Программы (</w:t>
      </w:r>
      <w:r>
        <w:rPr>
          <w:sz w:val="24"/>
          <w:szCs w:val="24"/>
        </w:rPr>
        <w:t>Приложение</w:t>
      </w:r>
      <w:r w:rsidRPr="00D0531B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D0531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36B81" w:rsidRPr="005124B2" w:rsidRDefault="00736B81" w:rsidP="00793F7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0531B">
        <w:rPr>
          <w:sz w:val="24"/>
          <w:szCs w:val="24"/>
        </w:rPr>
        <w:t>- информацию о ходе реализации мероприятий Программы (</w:t>
      </w:r>
      <w:r w:rsidR="00D0531B">
        <w:rPr>
          <w:sz w:val="24"/>
          <w:szCs w:val="24"/>
        </w:rPr>
        <w:t>Приложение</w:t>
      </w:r>
      <w:r w:rsidRPr="00D0531B">
        <w:rPr>
          <w:sz w:val="24"/>
          <w:szCs w:val="24"/>
        </w:rPr>
        <w:t xml:space="preserve"> № </w:t>
      </w:r>
      <w:r w:rsidR="00D0531B">
        <w:rPr>
          <w:sz w:val="24"/>
          <w:szCs w:val="24"/>
        </w:rPr>
        <w:t>2</w:t>
      </w:r>
      <w:r w:rsidRPr="00D0531B">
        <w:rPr>
          <w:sz w:val="24"/>
          <w:szCs w:val="24"/>
        </w:rPr>
        <w:t>)</w:t>
      </w:r>
      <w:r w:rsidR="00D0531B">
        <w:rPr>
          <w:sz w:val="24"/>
          <w:szCs w:val="24"/>
        </w:rPr>
        <w:t>.</w:t>
      </w:r>
    </w:p>
    <w:p w:rsidR="00E577B4" w:rsidRPr="005124B2" w:rsidRDefault="00736B81" w:rsidP="00793F7B">
      <w:pPr>
        <w:tabs>
          <w:tab w:val="left" w:pos="720"/>
        </w:tabs>
        <w:ind w:firstLine="709"/>
        <w:jc w:val="both"/>
        <w:rPr>
          <w:sz w:val="24"/>
          <w:szCs w:val="24"/>
          <w:highlight w:val="yellow"/>
        </w:rPr>
      </w:pPr>
      <w:r w:rsidRPr="005124B2">
        <w:rPr>
          <w:sz w:val="24"/>
          <w:szCs w:val="24"/>
        </w:rPr>
        <w:t>Отчет о реализации Программы проходит в рамках ежегодного отчета главы администрации муниципального образования «</w:t>
      </w:r>
      <w:proofErr w:type="spellStart"/>
      <w:r w:rsidR="00AE6D1B">
        <w:rPr>
          <w:sz w:val="24"/>
          <w:szCs w:val="24"/>
        </w:rPr>
        <w:t>Семибугоринский</w:t>
      </w:r>
      <w:proofErr w:type="spellEnd"/>
      <w:r w:rsidR="00AE6D1B">
        <w:rPr>
          <w:sz w:val="24"/>
          <w:szCs w:val="24"/>
        </w:rPr>
        <w:t xml:space="preserve"> сельсовет»</w:t>
      </w:r>
      <w:r w:rsidRPr="005124B2">
        <w:rPr>
          <w:sz w:val="24"/>
          <w:szCs w:val="24"/>
        </w:rPr>
        <w:t xml:space="preserve"> о результатах деятельности администрации муниципального образования «</w:t>
      </w:r>
      <w:proofErr w:type="spellStart"/>
      <w:r w:rsidR="00AE6D1B">
        <w:rPr>
          <w:sz w:val="24"/>
          <w:szCs w:val="24"/>
        </w:rPr>
        <w:t>Семибугоринский</w:t>
      </w:r>
      <w:proofErr w:type="spellEnd"/>
      <w:r w:rsidR="00AE6D1B">
        <w:rPr>
          <w:sz w:val="24"/>
          <w:szCs w:val="24"/>
        </w:rPr>
        <w:t xml:space="preserve"> сельсовет» за прошедший год </w:t>
      </w:r>
      <w:r w:rsidRPr="005124B2">
        <w:rPr>
          <w:sz w:val="24"/>
          <w:szCs w:val="24"/>
        </w:rPr>
        <w:t>и  утверждается Советом муниципального образования «</w:t>
      </w:r>
      <w:proofErr w:type="spellStart"/>
      <w:r w:rsidR="00AE6D1B">
        <w:rPr>
          <w:sz w:val="24"/>
          <w:szCs w:val="24"/>
        </w:rPr>
        <w:t>Семибугоринский</w:t>
      </w:r>
      <w:proofErr w:type="spellEnd"/>
      <w:r w:rsidR="00AE6D1B">
        <w:rPr>
          <w:sz w:val="24"/>
          <w:szCs w:val="24"/>
        </w:rPr>
        <w:t xml:space="preserve"> сельсовет</w:t>
      </w:r>
      <w:r w:rsidRPr="005124B2">
        <w:rPr>
          <w:sz w:val="24"/>
          <w:szCs w:val="24"/>
        </w:rPr>
        <w:t>»</w:t>
      </w:r>
      <w:r w:rsidR="0029790D">
        <w:rPr>
          <w:sz w:val="24"/>
          <w:szCs w:val="24"/>
        </w:rPr>
        <w:t>.</w:t>
      </w:r>
    </w:p>
    <w:p w:rsidR="002213F1" w:rsidRDefault="002213F1" w:rsidP="00793F7B">
      <w:pPr>
        <w:pStyle w:val="1"/>
        <w:spacing w:before="0" w:after="0"/>
        <w:ind w:firstLine="709"/>
        <w:jc w:val="both"/>
        <w:rPr>
          <w:rStyle w:val="12"/>
          <w:rFonts w:ascii="Times New Roman" w:hAnsi="Times New Roman" w:cs="Times New Roman"/>
          <w:bCs w:val="0"/>
          <w:sz w:val="24"/>
          <w:szCs w:val="24"/>
        </w:rPr>
      </w:pPr>
      <w:bookmarkStart w:id="70" w:name="_Toc298486650"/>
    </w:p>
    <w:p w:rsidR="00E577B4" w:rsidRPr="002213F1" w:rsidRDefault="00FC155D" w:rsidP="00793F7B">
      <w:pPr>
        <w:pStyle w:val="1"/>
        <w:spacing w:before="0" w:after="0"/>
        <w:ind w:firstLine="709"/>
        <w:jc w:val="both"/>
        <w:rPr>
          <w:rStyle w:val="12"/>
          <w:rFonts w:ascii="Times New Roman" w:hAnsi="Times New Roman" w:cs="Times New Roman"/>
          <w:bCs w:val="0"/>
          <w:sz w:val="20"/>
          <w:szCs w:val="20"/>
        </w:rPr>
      </w:pPr>
      <w:r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>6</w:t>
      </w:r>
      <w:r w:rsidR="00E577B4"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 xml:space="preserve">.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E577B4"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>О</w:t>
      </w:r>
      <w:bookmarkEnd w:id="67"/>
      <w:bookmarkEnd w:id="68"/>
      <w:r w:rsidR="00E577B4" w:rsidRPr="002213F1">
        <w:rPr>
          <w:rStyle w:val="12"/>
          <w:rFonts w:ascii="Times New Roman" w:hAnsi="Times New Roman" w:cs="Times New Roman"/>
          <w:bCs w:val="0"/>
          <w:sz w:val="20"/>
          <w:szCs w:val="20"/>
        </w:rPr>
        <w:t>ЦЕНКА ЭФФЕКТИВНОСТИ РЕАЛИЗАЦИИ ПРОГРАММЫ</w:t>
      </w:r>
      <w:bookmarkEnd w:id="70"/>
    </w:p>
    <w:p w:rsidR="00BF64B0" w:rsidRPr="005124B2" w:rsidRDefault="00BF64B0" w:rsidP="00793F7B">
      <w:pPr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 xml:space="preserve">В соответствии с поставленными целями и задачами ежегодно, </w:t>
      </w:r>
      <w:r w:rsidR="00736B81" w:rsidRPr="005124B2">
        <w:rPr>
          <w:sz w:val="24"/>
          <w:szCs w:val="24"/>
        </w:rPr>
        <w:t xml:space="preserve">определяются показатели эффективности реализации </w:t>
      </w:r>
      <w:r w:rsidR="00516563">
        <w:rPr>
          <w:sz w:val="24"/>
          <w:szCs w:val="24"/>
        </w:rPr>
        <w:t>П</w:t>
      </w:r>
      <w:r w:rsidR="00736B81" w:rsidRPr="005124B2">
        <w:rPr>
          <w:sz w:val="24"/>
          <w:szCs w:val="24"/>
        </w:rPr>
        <w:t xml:space="preserve">рограммы. </w:t>
      </w:r>
      <w:r w:rsidRPr="005124B2">
        <w:rPr>
          <w:sz w:val="24"/>
          <w:szCs w:val="24"/>
        </w:rPr>
        <w:t xml:space="preserve">  </w:t>
      </w:r>
    </w:p>
    <w:p w:rsidR="00107271" w:rsidRPr="005124B2" w:rsidRDefault="00107271" w:rsidP="00793F7B">
      <w:pPr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>При условии выполнения Программы, решения задач и достижения целей, поставленных на период до 202</w:t>
      </w:r>
      <w:r w:rsidR="004F7927">
        <w:rPr>
          <w:sz w:val="24"/>
          <w:szCs w:val="24"/>
        </w:rPr>
        <w:t>4</w:t>
      </w:r>
      <w:r w:rsidRPr="005124B2">
        <w:rPr>
          <w:sz w:val="24"/>
          <w:szCs w:val="24"/>
        </w:rPr>
        <w:t xml:space="preserve"> года, экономика и социальная сфера </w:t>
      </w:r>
      <w:r w:rsidR="00634797">
        <w:rPr>
          <w:sz w:val="24"/>
          <w:szCs w:val="24"/>
        </w:rPr>
        <w:t>поселения</w:t>
      </w:r>
      <w:r w:rsidRPr="005124B2">
        <w:rPr>
          <w:sz w:val="24"/>
          <w:szCs w:val="24"/>
        </w:rPr>
        <w:t xml:space="preserve"> выйдет на новый качественный уровень, обеспечивающий устойчивое развитие </w:t>
      </w:r>
      <w:r w:rsidR="00634797">
        <w:rPr>
          <w:sz w:val="24"/>
          <w:szCs w:val="24"/>
        </w:rPr>
        <w:t>муниципального образования «</w:t>
      </w:r>
      <w:proofErr w:type="spellStart"/>
      <w:r w:rsidR="00634797">
        <w:rPr>
          <w:sz w:val="24"/>
          <w:szCs w:val="24"/>
        </w:rPr>
        <w:t>Семибугоринский</w:t>
      </w:r>
      <w:proofErr w:type="spellEnd"/>
      <w:r w:rsidR="00634797">
        <w:rPr>
          <w:sz w:val="24"/>
          <w:szCs w:val="24"/>
        </w:rPr>
        <w:t xml:space="preserve"> сельсовет»</w:t>
      </w:r>
      <w:r w:rsidRPr="005124B2">
        <w:rPr>
          <w:sz w:val="24"/>
          <w:szCs w:val="24"/>
        </w:rPr>
        <w:t xml:space="preserve">. </w:t>
      </w:r>
    </w:p>
    <w:p w:rsidR="00BF64B0" w:rsidRDefault="006A1B69" w:rsidP="00793F7B">
      <w:pPr>
        <w:ind w:firstLine="709"/>
        <w:jc w:val="both"/>
        <w:rPr>
          <w:sz w:val="24"/>
          <w:szCs w:val="24"/>
        </w:rPr>
      </w:pPr>
      <w:r w:rsidRPr="005124B2">
        <w:rPr>
          <w:sz w:val="24"/>
          <w:szCs w:val="24"/>
        </w:rPr>
        <w:t>В результате реализации Программы муниципального образования «</w:t>
      </w:r>
      <w:proofErr w:type="spellStart"/>
      <w:r w:rsidR="00634797">
        <w:rPr>
          <w:sz w:val="24"/>
          <w:szCs w:val="24"/>
        </w:rPr>
        <w:t>Семибугоринский</w:t>
      </w:r>
      <w:proofErr w:type="spellEnd"/>
      <w:r w:rsidR="00634797">
        <w:rPr>
          <w:sz w:val="24"/>
          <w:szCs w:val="24"/>
        </w:rPr>
        <w:t xml:space="preserve"> сельсовет</w:t>
      </w:r>
      <w:r w:rsidRPr="005124B2">
        <w:rPr>
          <w:sz w:val="24"/>
          <w:szCs w:val="24"/>
        </w:rPr>
        <w:t>» на 202</w:t>
      </w:r>
      <w:r w:rsidR="004F7927">
        <w:rPr>
          <w:sz w:val="24"/>
          <w:szCs w:val="24"/>
        </w:rPr>
        <w:t>1</w:t>
      </w:r>
      <w:r w:rsidRPr="005124B2">
        <w:rPr>
          <w:sz w:val="24"/>
          <w:szCs w:val="24"/>
        </w:rPr>
        <w:t>-202</w:t>
      </w:r>
      <w:r w:rsidR="008A23ED" w:rsidRPr="005124B2">
        <w:rPr>
          <w:sz w:val="24"/>
          <w:szCs w:val="24"/>
        </w:rPr>
        <w:t>3</w:t>
      </w:r>
      <w:r w:rsidRPr="005124B2">
        <w:rPr>
          <w:sz w:val="24"/>
          <w:szCs w:val="24"/>
        </w:rPr>
        <w:t xml:space="preserve"> годы ожидается рост в 202</w:t>
      </w:r>
      <w:r w:rsidR="008A23ED" w:rsidRPr="005124B2">
        <w:rPr>
          <w:sz w:val="24"/>
          <w:szCs w:val="24"/>
        </w:rPr>
        <w:t>3</w:t>
      </w:r>
      <w:r w:rsidRPr="005124B2">
        <w:rPr>
          <w:sz w:val="24"/>
          <w:szCs w:val="24"/>
        </w:rPr>
        <w:t xml:space="preserve"> году к 201</w:t>
      </w:r>
      <w:r w:rsidR="00177D69" w:rsidRPr="005124B2">
        <w:rPr>
          <w:sz w:val="24"/>
          <w:szCs w:val="24"/>
        </w:rPr>
        <w:t>9</w:t>
      </w:r>
      <w:r w:rsidRPr="005124B2">
        <w:rPr>
          <w:sz w:val="24"/>
          <w:szCs w:val="24"/>
        </w:rPr>
        <w:t xml:space="preserve"> году:</w:t>
      </w:r>
    </w:p>
    <w:p w:rsidR="00647A36" w:rsidRDefault="00A9321D" w:rsidP="00A93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7A36">
        <w:rPr>
          <w:sz w:val="24"/>
          <w:szCs w:val="24"/>
        </w:rPr>
        <w:t>Рост численности населения на 0</w:t>
      </w:r>
      <w:r w:rsidR="000E3E8D">
        <w:rPr>
          <w:sz w:val="24"/>
          <w:szCs w:val="24"/>
        </w:rPr>
        <w:t>,</w:t>
      </w:r>
      <w:r w:rsidR="00647A36">
        <w:rPr>
          <w:sz w:val="24"/>
          <w:szCs w:val="24"/>
        </w:rPr>
        <w:t>5%;</w:t>
      </w:r>
    </w:p>
    <w:p w:rsidR="00647A36" w:rsidRDefault="00A9321D" w:rsidP="00A93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71">
        <w:rPr>
          <w:sz w:val="24"/>
          <w:szCs w:val="24"/>
        </w:rPr>
        <w:t>Увеличение количества жилых помещений, введенных в эксплуатацию на 1%;</w:t>
      </w:r>
    </w:p>
    <w:p w:rsidR="00063E71" w:rsidRDefault="00A9321D" w:rsidP="00A93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3E71">
        <w:rPr>
          <w:sz w:val="24"/>
          <w:szCs w:val="24"/>
        </w:rPr>
        <w:t>Увеличение количества торговых точек на 22,2%;</w:t>
      </w:r>
    </w:p>
    <w:p w:rsidR="004310F6" w:rsidRDefault="00A9321D" w:rsidP="00A932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0F6">
        <w:rPr>
          <w:sz w:val="24"/>
          <w:szCs w:val="24"/>
        </w:rPr>
        <w:t>Рост ч</w:t>
      </w:r>
      <w:r w:rsidR="004310F6" w:rsidRPr="004310F6">
        <w:rPr>
          <w:sz w:val="24"/>
          <w:szCs w:val="24"/>
        </w:rPr>
        <w:t>исл</w:t>
      </w:r>
      <w:r w:rsidR="004310F6">
        <w:rPr>
          <w:sz w:val="24"/>
          <w:szCs w:val="24"/>
        </w:rPr>
        <w:t>а</w:t>
      </w:r>
      <w:r w:rsidR="004310F6" w:rsidRPr="004310F6">
        <w:rPr>
          <w:sz w:val="24"/>
          <w:szCs w:val="24"/>
        </w:rPr>
        <w:t xml:space="preserve"> мест в дошкольных образовательных учреждениях</w:t>
      </w:r>
      <w:r w:rsidR="000E3E8D">
        <w:rPr>
          <w:sz w:val="24"/>
          <w:szCs w:val="24"/>
        </w:rPr>
        <w:t xml:space="preserve"> </w:t>
      </w:r>
      <w:r w:rsidR="004310F6" w:rsidRPr="004310F6">
        <w:rPr>
          <w:sz w:val="24"/>
          <w:szCs w:val="24"/>
        </w:rPr>
        <w:t>(яслях, детских садах)</w:t>
      </w:r>
      <w:r w:rsidR="004310F6">
        <w:rPr>
          <w:sz w:val="24"/>
          <w:szCs w:val="24"/>
        </w:rPr>
        <w:t xml:space="preserve"> на </w:t>
      </w:r>
      <w:r>
        <w:rPr>
          <w:sz w:val="24"/>
          <w:szCs w:val="24"/>
        </w:rPr>
        <w:t>25%;</w:t>
      </w:r>
    </w:p>
    <w:p w:rsidR="00A9321D" w:rsidRDefault="000B134A" w:rsidP="00A9321D">
      <w:pPr>
        <w:rPr>
          <w:sz w:val="24"/>
          <w:szCs w:val="24"/>
        </w:rPr>
      </w:pPr>
      <w:r>
        <w:rPr>
          <w:sz w:val="24"/>
          <w:szCs w:val="24"/>
        </w:rPr>
        <w:t>- Увеличение ч</w:t>
      </w:r>
      <w:r w:rsidRPr="000B134A">
        <w:rPr>
          <w:sz w:val="24"/>
          <w:szCs w:val="24"/>
        </w:rPr>
        <w:t>исленност</w:t>
      </w:r>
      <w:r>
        <w:rPr>
          <w:sz w:val="24"/>
          <w:szCs w:val="24"/>
        </w:rPr>
        <w:t xml:space="preserve">и </w:t>
      </w:r>
      <w:r w:rsidRPr="000B134A">
        <w:rPr>
          <w:sz w:val="24"/>
          <w:szCs w:val="24"/>
        </w:rPr>
        <w:t>учащихся, посещающих общеобразовательные учреждения (школы)</w:t>
      </w:r>
      <w:r>
        <w:rPr>
          <w:sz w:val="24"/>
          <w:szCs w:val="24"/>
        </w:rPr>
        <w:t xml:space="preserve"> на 0,4%;</w:t>
      </w:r>
    </w:p>
    <w:p w:rsidR="000B134A" w:rsidRDefault="004006E8" w:rsidP="00A9321D">
      <w:pPr>
        <w:rPr>
          <w:sz w:val="24"/>
          <w:szCs w:val="24"/>
        </w:rPr>
      </w:pPr>
      <w:r>
        <w:rPr>
          <w:sz w:val="24"/>
          <w:szCs w:val="24"/>
        </w:rPr>
        <w:t>- Ввод в эксплуатацию</w:t>
      </w:r>
      <w:r w:rsidRPr="004006E8">
        <w:rPr>
          <w:sz w:val="24"/>
          <w:szCs w:val="24"/>
        </w:rPr>
        <w:t xml:space="preserve"> пунктов первичного медицинского обслуживания</w:t>
      </w:r>
      <w:r>
        <w:rPr>
          <w:sz w:val="24"/>
          <w:szCs w:val="24"/>
        </w:rPr>
        <w:t xml:space="preserve"> – 2 единицы;</w:t>
      </w:r>
    </w:p>
    <w:p w:rsidR="004006E8" w:rsidRDefault="004006E8" w:rsidP="00A9321D">
      <w:pPr>
        <w:rPr>
          <w:sz w:val="24"/>
          <w:szCs w:val="24"/>
        </w:rPr>
      </w:pPr>
      <w:r>
        <w:rPr>
          <w:sz w:val="24"/>
          <w:szCs w:val="24"/>
        </w:rPr>
        <w:t>- Увеличение доходов в бюджет поселения на 6,3%;</w:t>
      </w:r>
    </w:p>
    <w:p w:rsidR="000E3E8D" w:rsidRPr="000E3E8D" w:rsidRDefault="000E3E8D" w:rsidP="00A9321D">
      <w:pPr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Pr="000E3E8D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и</w:t>
      </w:r>
      <w:r w:rsidRPr="000E3E8D">
        <w:rPr>
          <w:sz w:val="24"/>
          <w:szCs w:val="24"/>
        </w:rPr>
        <w:t xml:space="preserve"> застроенных земель</w:t>
      </w:r>
      <w:r>
        <w:rPr>
          <w:sz w:val="24"/>
          <w:szCs w:val="24"/>
        </w:rPr>
        <w:t xml:space="preserve"> поселения на 0,2%.</w:t>
      </w:r>
    </w:p>
    <w:p w:rsidR="00063E71" w:rsidRPr="005124B2" w:rsidRDefault="00063E71" w:rsidP="00793F7B">
      <w:pPr>
        <w:ind w:firstLine="709"/>
        <w:jc w:val="both"/>
        <w:rPr>
          <w:sz w:val="24"/>
          <w:szCs w:val="24"/>
        </w:rPr>
      </w:pPr>
    </w:p>
    <w:p w:rsidR="00014FB9" w:rsidRDefault="00014FB9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bookmarkStart w:id="71" w:name="RANGE!A1:I16"/>
      <w:bookmarkStart w:id="72" w:name="RANGE!A1:I19"/>
      <w:bookmarkEnd w:id="71"/>
      <w:bookmarkEnd w:id="72"/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5DF5" w:rsidRDefault="00C05DF5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0531B" w:rsidRDefault="00D0531B" w:rsidP="00D0531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32006" w:rsidRDefault="003B25F6" w:rsidP="003B25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Прогноз социально-экономического развития муниципального образования </w:t>
      </w:r>
    </w:p>
    <w:p w:rsidR="003B25F6" w:rsidRDefault="003B25F6" w:rsidP="003B25F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Семибугоринский</w:t>
      </w:r>
      <w:proofErr w:type="spellEnd"/>
      <w:r w:rsidR="0057590E">
        <w:rPr>
          <w:sz w:val="24"/>
          <w:szCs w:val="24"/>
        </w:rPr>
        <w:t xml:space="preserve"> сельсовет» на 2021 </w:t>
      </w:r>
      <w:r>
        <w:rPr>
          <w:sz w:val="24"/>
          <w:szCs w:val="24"/>
        </w:rPr>
        <w:t>и плановый период 2022 и 2023 годы</w:t>
      </w:r>
    </w:p>
    <w:p w:rsidR="00014FB9" w:rsidRDefault="00014FB9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14FB9" w:rsidRDefault="00014FB9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9677" w:type="dxa"/>
        <w:tblInd w:w="250" w:type="dxa"/>
        <w:tblLayout w:type="fixed"/>
        <w:tblLook w:val="04A0"/>
      </w:tblPr>
      <w:tblGrid>
        <w:gridCol w:w="3321"/>
        <w:gridCol w:w="1134"/>
        <w:gridCol w:w="851"/>
        <w:gridCol w:w="850"/>
        <w:gridCol w:w="851"/>
        <w:gridCol w:w="992"/>
        <w:gridCol w:w="850"/>
        <w:gridCol w:w="828"/>
      </w:tblGrid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 xml:space="preserve">Отчет </w:t>
            </w:r>
            <w:r>
              <w:rPr>
                <w:sz w:val="18"/>
                <w:szCs w:val="18"/>
              </w:rPr>
              <w:t>2018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2019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2020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 2021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 2022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 2023</w:t>
            </w:r>
            <w:r w:rsidRPr="00190D45">
              <w:rPr>
                <w:sz w:val="18"/>
                <w:szCs w:val="18"/>
              </w:rPr>
              <w:t>г.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proofErr w:type="spellStart"/>
            <w:r w:rsidRPr="00190D45">
              <w:rPr>
                <w:sz w:val="18"/>
                <w:szCs w:val="18"/>
              </w:rPr>
              <w:t>Демография</w:t>
            </w:r>
            <w:proofErr w:type="gramStart"/>
            <w:r w:rsidRPr="00190D45">
              <w:rPr>
                <w:sz w:val="18"/>
                <w:szCs w:val="18"/>
              </w:rPr>
              <w:t>,т</w:t>
            </w:r>
            <w:proofErr w:type="gramEnd"/>
            <w:r w:rsidRPr="00190D45">
              <w:rPr>
                <w:sz w:val="18"/>
                <w:szCs w:val="18"/>
              </w:rPr>
              <w:t>руд,занятость</w:t>
            </w:r>
            <w:proofErr w:type="spellEnd"/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>Численность постоянного населения на начало года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 xml:space="preserve">Число </w:t>
            </w:r>
            <w:proofErr w:type="gramStart"/>
            <w:r w:rsidRPr="00190D45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 xml:space="preserve">Число </w:t>
            </w:r>
            <w:proofErr w:type="gramStart"/>
            <w:r w:rsidRPr="00190D45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>Естественный прирост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постоянного населения моложе  </w:t>
            </w:r>
            <w:proofErr w:type="spellStart"/>
            <w:r>
              <w:rPr>
                <w:sz w:val="18"/>
                <w:szCs w:val="18"/>
              </w:rPr>
              <w:t>трудосп</w:t>
            </w:r>
            <w:proofErr w:type="spellEnd"/>
            <w:r>
              <w:rPr>
                <w:sz w:val="18"/>
                <w:szCs w:val="18"/>
              </w:rPr>
              <w:t>. возраста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постоянного населения в </w:t>
            </w:r>
            <w:proofErr w:type="spellStart"/>
            <w:r>
              <w:rPr>
                <w:sz w:val="18"/>
                <w:szCs w:val="18"/>
              </w:rPr>
              <w:t>трудосп</w:t>
            </w:r>
            <w:proofErr w:type="spellEnd"/>
            <w:r>
              <w:rPr>
                <w:sz w:val="18"/>
                <w:szCs w:val="18"/>
              </w:rPr>
              <w:t>. возрасте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постоянного населения старше  </w:t>
            </w:r>
            <w:proofErr w:type="spellStart"/>
            <w:r>
              <w:rPr>
                <w:sz w:val="18"/>
                <w:szCs w:val="18"/>
              </w:rPr>
              <w:t>трудосп</w:t>
            </w:r>
            <w:proofErr w:type="spellEnd"/>
            <w:r>
              <w:rPr>
                <w:sz w:val="18"/>
                <w:szCs w:val="18"/>
              </w:rPr>
              <w:t>. возраста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лиц, имеющих официальный статус безработного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Коммунальная сфера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на начало периода всего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Кв.м.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63,29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Жилищный фонд-число </w:t>
            </w:r>
            <w:proofErr w:type="spellStart"/>
            <w:r>
              <w:rPr>
                <w:sz w:val="18"/>
                <w:szCs w:val="18"/>
              </w:rPr>
              <w:t>квартир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омов</w:t>
            </w:r>
            <w:proofErr w:type="spellEnd"/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Предприятий и организаций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  <w:proofErr w:type="gramStart"/>
            <w:r>
              <w:rPr>
                <w:sz w:val="18"/>
                <w:szCs w:val="18"/>
              </w:rPr>
              <w:t>хозяйствующий</w:t>
            </w:r>
            <w:proofErr w:type="gramEnd"/>
            <w:r>
              <w:rPr>
                <w:sz w:val="18"/>
                <w:szCs w:val="18"/>
              </w:rPr>
              <w:t xml:space="preserve"> предприятий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организаций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существляющих</w:t>
            </w:r>
            <w:proofErr w:type="spellEnd"/>
            <w:r>
              <w:rPr>
                <w:sz w:val="18"/>
                <w:szCs w:val="18"/>
              </w:rPr>
              <w:t xml:space="preserve"> автомобильные грузоперевозки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крестьянски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фермерских)хозяйств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Торговля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бщепит</w:t>
            </w:r>
            <w:proofErr w:type="spellEnd"/>
            <w:r>
              <w:rPr>
                <w:sz w:val="18"/>
                <w:szCs w:val="18"/>
              </w:rPr>
              <w:t xml:space="preserve"> и бытовое обслуживание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единиу</w:t>
            </w:r>
            <w:proofErr w:type="spellEnd"/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торговых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точек-всего</w:t>
            </w:r>
            <w:proofErr w:type="spellEnd"/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Магазинов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>павильонов)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пунктов общественного питани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ресторанов, кафе)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пунктов бытового обслуживани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 xml:space="preserve">бань, </w:t>
            </w:r>
            <w:proofErr w:type="spellStart"/>
            <w:r>
              <w:rPr>
                <w:sz w:val="18"/>
                <w:szCs w:val="18"/>
              </w:rPr>
              <w:t>парикмахерских,прачечных,химчисток,автосервисов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Образование, </w:t>
            </w:r>
            <w:proofErr w:type="spellStart"/>
            <w:r>
              <w:rPr>
                <w:sz w:val="18"/>
                <w:szCs w:val="18"/>
              </w:rPr>
              <w:t>культура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дравоохранение</w:t>
            </w:r>
            <w:proofErr w:type="spellEnd"/>
            <w:r>
              <w:rPr>
                <w:sz w:val="18"/>
                <w:szCs w:val="18"/>
              </w:rPr>
              <w:t>, спорт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учреждений культуры и отдыха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Клубов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дошкольных образовательных учреждений</w:t>
            </w:r>
          </w:p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мест в дошкольных образовательных учреждения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яслях, детских садах)</w:t>
            </w:r>
          </w:p>
          <w:p w:rsidR="003B25F6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общеобразовательных учреждений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мест в образовательных учреждения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школах)</w:t>
            </w:r>
          </w:p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учащихся, посещающих общеобразовательные учреждения </w:t>
            </w:r>
            <w:r>
              <w:rPr>
                <w:sz w:val="18"/>
                <w:szCs w:val="18"/>
              </w:rPr>
              <w:lastRenderedPageBreak/>
              <w:t xml:space="preserve">(школы) 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Default="003B25F6" w:rsidP="00E87F9D">
            <w:pPr>
              <w:rPr>
                <w:sz w:val="18"/>
                <w:szCs w:val="18"/>
              </w:rPr>
            </w:pPr>
          </w:p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учреждений здравоохранения в поселении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sz w:val="18"/>
                <w:szCs w:val="18"/>
              </w:rPr>
              <w:t>коек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азвернутых</w:t>
            </w:r>
            <w:proofErr w:type="spellEnd"/>
            <w:r>
              <w:rPr>
                <w:sz w:val="18"/>
                <w:szCs w:val="18"/>
              </w:rPr>
              <w:t xml:space="preserve"> в больничных учреждениях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пунктов первичного медицинского обслуживания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Цены и тарифы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%год к году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прожиточного минимума в расчете на душу населения в меся</w:t>
            </w:r>
            <w:proofErr w:type="gramStart"/>
            <w:r>
              <w:rPr>
                <w:sz w:val="18"/>
                <w:szCs w:val="18"/>
              </w:rPr>
              <w:t>ц(</w:t>
            </w:r>
            <w:proofErr w:type="gramEnd"/>
            <w:r>
              <w:rPr>
                <w:sz w:val="18"/>
                <w:szCs w:val="18"/>
              </w:rPr>
              <w:t>в среднем по области)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13854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Среднемесячная начисленная заработная плата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33630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36093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36833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36946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37342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37562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финансы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всего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2902,8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3401,1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2836,4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2981,9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2996,7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3016,7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715,3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739,2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436,5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346,2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2170,2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2315,7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2455,4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2557,9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2560,2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2563,9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всего 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3244,2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2913,4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2836,4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2981,9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2996,7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3016,9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 xml:space="preserve">-),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-341,5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487,7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земель поселения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Гектаров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13021,7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13021,7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13021,7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13021,7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13021,7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13021,7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площадь застроенных земель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Гектаров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417,8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417,8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417,9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417,93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417,98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Штатная численность</w:t>
            </w: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B25F6" w:rsidRPr="00190D45" w:rsidTr="003B25F6">
        <w:tc>
          <w:tcPr>
            <w:tcW w:w="332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B25F6" w:rsidRPr="00190D45" w:rsidRDefault="003B25F6" w:rsidP="00E87F9D">
            <w:pPr>
              <w:rPr>
                <w:sz w:val="18"/>
                <w:szCs w:val="18"/>
              </w:rPr>
            </w:pPr>
          </w:p>
        </w:tc>
      </w:tr>
    </w:tbl>
    <w:p w:rsidR="00014FB9" w:rsidRDefault="00014FB9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14FB9" w:rsidRDefault="00014FB9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C62AF" w:rsidRDefault="00EC62AF" w:rsidP="00EC62AF">
      <w:pPr>
        <w:jc w:val="center"/>
        <w:rPr>
          <w:rFonts w:eastAsia="Calibri"/>
          <w:b/>
        </w:rPr>
        <w:sectPr w:rsidR="00EC62AF" w:rsidSect="00682289">
          <w:pgSz w:w="11906" w:h="16838" w:code="9"/>
          <w:pgMar w:top="1021" w:right="991" w:bottom="851" w:left="1134" w:header="709" w:footer="709" w:gutter="0"/>
          <w:cols w:space="708"/>
          <w:titlePg/>
          <w:docGrid w:linePitch="360"/>
        </w:sectPr>
      </w:pPr>
    </w:p>
    <w:p w:rsidR="00D0531B" w:rsidRDefault="00D0531B" w:rsidP="00D0531B">
      <w:pPr>
        <w:jc w:val="right"/>
        <w:rPr>
          <w:rFonts w:eastAsia="Calibri"/>
        </w:rPr>
      </w:pPr>
      <w:r w:rsidRPr="00D0531B">
        <w:rPr>
          <w:rFonts w:eastAsia="Calibri"/>
        </w:rPr>
        <w:lastRenderedPageBreak/>
        <w:t>Приложение 2</w:t>
      </w:r>
    </w:p>
    <w:p w:rsidR="00D66707" w:rsidRPr="00D0531B" w:rsidRDefault="00D66707" w:rsidP="00D0531B">
      <w:pPr>
        <w:jc w:val="right"/>
        <w:rPr>
          <w:rFonts w:eastAsia="Calibri"/>
        </w:rPr>
      </w:pPr>
    </w:p>
    <w:p w:rsidR="00D66707" w:rsidRDefault="00EC62AF" w:rsidP="00D66707">
      <w:pPr>
        <w:jc w:val="center"/>
        <w:rPr>
          <w:rFonts w:eastAsia="Calibri"/>
          <w:b/>
          <w:sz w:val="24"/>
          <w:szCs w:val="24"/>
        </w:rPr>
      </w:pPr>
      <w:r w:rsidRPr="00014934">
        <w:rPr>
          <w:rFonts w:eastAsia="Calibri"/>
          <w:b/>
        </w:rPr>
        <w:t>ОТЧЕТ</w:t>
      </w:r>
      <w:r w:rsidRPr="00C90B74">
        <w:t xml:space="preserve"> </w:t>
      </w:r>
      <w:r w:rsidRPr="00C90B74">
        <w:rPr>
          <w:b/>
        </w:rPr>
        <w:t xml:space="preserve">за </w:t>
      </w:r>
      <w:r w:rsidR="00D66707">
        <w:rPr>
          <w:b/>
        </w:rPr>
        <w:t>_____</w:t>
      </w:r>
      <w:r w:rsidRPr="00C90B74">
        <w:rPr>
          <w:b/>
        </w:rPr>
        <w:t xml:space="preserve"> год</w:t>
      </w:r>
      <w:r w:rsidRPr="00014934">
        <w:rPr>
          <w:rFonts w:eastAsia="Calibri"/>
          <w:b/>
        </w:rPr>
        <w:br/>
      </w:r>
      <w:r w:rsidRPr="00D66707">
        <w:rPr>
          <w:rFonts w:eastAsia="Calibri"/>
          <w:b/>
          <w:sz w:val="24"/>
          <w:szCs w:val="24"/>
        </w:rPr>
        <w:t xml:space="preserve">о достижении целевых показателей результативности программы </w:t>
      </w:r>
      <w:r w:rsidR="00D66707" w:rsidRPr="00D66707">
        <w:rPr>
          <w:b/>
          <w:sz w:val="24"/>
          <w:szCs w:val="24"/>
        </w:rPr>
        <w:t>социально-экономического развития</w:t>
      </w:r>
      <w:r w:rsidR="00D66707">
        <w:rPr>
          <w:rFonts w:eastAsia="Calibri"/>
          <w:b/>
          <w:sz w:val="24"/>
          <w:szCs w:val="24"/>
        </w:rPr>
        <w:t xml:space="preserve"> </w:t>
      </w:r>
    </w:p>
    <w:p w:rsidR="00D66707" w:rsidRPr="00D66707" w:rsidRDefault="00D66707" w:rsidP="00D66707">
      <w:pPr>
        <w:jc w:val="center"/>
        <w:rPr>
          <w:rFonts w:eastAsia="Calibri"/>
          <w:b/>
          <w:sz w:val="24"/>
          <w:szCs w:val="24"/>
        </w:rPr>
      </w:pPr>
      <w:r w:rsidRPr="00D66707">
        <w:rPr>
          <w:b/>
          <w:sz w:val="24"/>
          <w:szCs w:val="24"/>
        </w:rPr>
        <w:t>муниципального образования</w:t>
      </w:r>
      <w:r>
        <w:rPr>
          <w:rFonts w:eastAsia="Calibri"/>
          <w:b/>
          <w:sz w:val="24"/>
          <w:szCs w:val="24"/>
        </w:rPr>
        <w:t xml:space="preserve"> </w:t>
      </w:r>
      <w:r w:rsidRPr="00D66707">
        <w:rPr>
          <w:b/>
          <w:sz w:val="24"/>
          <w:szCs w:val="24"/>
        </w:rPr>
        <w:t>«</w:t>
      </w:r>
      <w:proofErr w:type="spellStart"/>
      <w:r w:rsidRPr="00D66707">
        <w:rPr>
          <w:b/>
          <w:sz w:val="24"/>
          <w:szCs w:val="24"/>
        </w:rPr>
        <w:t>Семибугоринский</w:t>
      </w:r>
      <w:proofErr w:type="spellEnd"/>
      <w:r w:rsidRPr="00D66707">
        <w:rPr>
          <w:b/>
          <w:sz w:val="24"/>
          <w:szCs w:val="24"/>
        </w:rPr>
        <w:t xml:space="preserve"> сельсовет»</w:t>
      </w:r>
      <w:r>
        <w:rPr>
          <w:b/>
          <w:sz w:val="24"/>
          <w:szCs w:val="24"/>
        </w:rPr>
        <w:t xml:space="preserve"> </w:t>
      </w:r>
      <w:proofErr w:type="spellStart"/>
      <w:r w:rsidRPr="00D66707">
        <w:rPr>
          <w:b/>
          <w:sz w:val="24"/>
          <w:szCs w:val="24"/>
        </w:rPr>
        <w:t>Камызякского</w:t>
      </w:r>
      <w:proofErr w:type="spellEnd"/>
      <w:r w:rsidRPr="00D66707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</w:t>
      </w:r>
      <w:r w:rsidRPr="00D66707">
        <w:rPr>
          <w:b/>
          <w:sz w:val="24"/>
          <w:szCs w:val="24"/>
        </w:rPr>
        <w:t>Астраханской области</w:t>
      </w:r>
      <w:r>
        <w:rPr>
          <w:b/>
          <w:sz w:val="24"/>
          <w:szCs w:val="24"/>
        </w:rPr>
        <w:t xml:space="preserve"> </w:t>
      </w:r>
      <w:r w:rsidRPr="00D66707">
        <w:rPr>
          <w:b/>
          <w:sz w:val="24"/>
          <w:szCs w:val="24"/>
        </w:rPr>
        <w:t>на 2021-2023 годы</w:t>
      </w:r>
    </w:p>
    <w:p w:rsidR="00EC62AF" w:rsidRPr="00014934" w:rsidRDefault="00EC62AF" w:rsidP="00EC62AF">
      <w:pPr>
        <w:jc w:val="center"/>
        <w:rPr>
          <w:rFonts w:eastAsia="Calibri"/>
        </w:rPr>
      </w:pPr>
    </w:p>
    <w:tbl>
      <w:tblPr>
        <w:tblW w:w="1461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3402"/>
        <w:gridCol w:w="1931"/>
        <w:gridCol w:w="1418"/>
        <w:gridCol w:w="1417"/>
        <w:gridCol w:w="1418"/>
        <w:gridCol w:w="1417"/>
        <w:gridCol w:w="1418"/>
        <w:gridCol w:w="1417"/>
      </w:tblGrid>
      <w:tr w:rsidR="00D66707" w:rsidRPr="005D6651" w:rsidTr="00D66707">
        <w:trPr>
          <w:trHeight w:val="20"/>
          <w:tblHeader/>
        </w:trPr>
        <w:tc>
          <w:tcPr>
            <w:tcW w:w="772" w:type="dxa"/>
            <w:vMerge w:val="restart"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5D6651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D6651">
              <w:rPr>
                <w:bCs/>
                <w:color w:val="000000"/>
              </w:rPr>
              <w:t>п</w:t>
            </w:r>
            <w:proofErr w:type="spellEnd"/>
            <w:proofErr w:type="gramEnd"/>
            <w:r w:rsidRPr="005D6651">
              <w:rPr>
                <w:bCs/>
                <w:color w:val="000000"/>
              </w:rPr>
              <w:t>/</w:t>
            </w:r>
            <w:proofErr w:type="spellStart"/>
            <w:r w:rsidRPr="005D6651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5D6651"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1931" w:type="dxa"/>
            <w:vMerge w:val="restart"/>
          </w:tcPr>
          <w:p w:rsidR="00D66707" w:rsidRPr="005D6651" w:rsidRDefault="00D66707" w:rsidP="00D66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</w:rPr>
            </w:pPr>
            <w:r w:rsidRPr="005D6651">
              <w:rPr>
                <w:rFonts w:eastAsia="Calibri"/>
              </w:rPr>
              <w:t xml:space="preserve">Единица </w:t>
            </w:r>
          </w:p>
          <w:p w:rsidR="00D66707" w:rsidRPr="005D6651" w:rsidRDefault="00D66707" w:rsidP="00D66707">
            <w:pPr>
              <w:spacing w:line="360" w:lineRule="auto"/>
              <w:jc w:val="center"/>
              <w:rPr>
                <w:rFonts w:eastAsia="Calibri"/>
              </w:rPr>
            </w:pPr>
            <w:r w:rsidRPr="005D6651">
              <w:rPr>
                <w:rFonts w:eastAsia="Calibri"/>
              </w:rPr>
              <w:t>измерения</w:t>
            </w:r>
          </w:p>
        </w:tc>
        <w:tc>
          <w:tcPr>
            <w:tcW w:w="8505" w:type="dxa"/>
            <w:gridSpan w:val="6"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5D6651">
              <w:rPr>
                <w:rFonts w:eastAsia="Calibri"/>
              </w:rPr>
              <w:t>Значение целевого показателя результативности</w:t>
            </w:r>
          </w:p>
        </w:tc>
      </w:tr>
      <w:tr w:rsidR="00D66707" w:rsidRPr="005D6651" w:rsidTr="00E87F9D">
        <w:trPr>
          <w:trHeight w:val="20"/>
          <w:tblHeader/>
        </w:trPr>
        <w:tc>
          <w:tcPr>
            <w:tcW w:w="772" w:type="dxa"/>
            <w:vMerge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931" w:type="dxa"/>
            <w:vMerge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D66707" w:rsidRPr="00190D45" w:rsidRDefault="00D66707" w:rsidP="00E87F9D">
            <w:pPr>
              <w:rPr>
                <w:sz w:val="18"/>
                <w:szCs w:val="18"/>
              </w:rPr>
            </w:pPr>
            <w:r w:rsidRPr="00190D45">
              <w:rPr>
                <w:sz w:val="18"/>
                <w:szCs w:val="18"/>
              </w:rPr>
              <w:t xml:space="preserve">Отчет </w:t>
            </w:r>
            <w:r>
              <w:rPr>
                <w:sz w:val="18"/>
                <w:szCs w:val="18"/>
              </w:rPr>
              <w:t>2018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D66707" w:rsidRPr="00190D45" w:rsidRDefault="00D66707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2019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D66707" w:rsidRPr="00190D45" w:rsidRDefault="00D66707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2020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D66707" w:rsidRPr="00190D45" w:rsidRDefault="00D66707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2021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D66707" w:rsidRPr="00190D45" w:rsidRDefault="00D66707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2022</w:t>
            </w:r>
            <w:r w:rsidRPr="00190D45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D66707" w:rsidRPr="00190D45" w:rsidRDefault="00D66707" w:rsidP="00E8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2023</w:t>
            </w:r>
            <w:r w:rsidRPr="00190D45">
              <w:rPr>
                <w:sz w:val="18"/>
                <w:szCs w:val="18"/>
              </w:rPr>
              <w:t>г.</w:t>
            </w:r>
          </w:p>
        </w:tc>
      </w:tr>
      <w:tr w:rsidR="00D66707" w:rsidRPr="005D6651" w:rsidTr="00D66707">
        <w:trPr>
          <w:trHeight w:val="20"/>
        </w:trPr>
        <w:tc>
          <w:tcPr>
            <w:tcW w:w="772" w:type="dxa"/>
            <w:vAlign w:val="center"/>
          </w:tcPr>
          <w:p w:rsidR="00D66707" w:rsidRPr="005D6651" w:rsidRDefault="00D66707" w:rsidP="00D66707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66707" w:rsidRPr="005D6651" w:rsidRDefault="00D66707" w:rsidP="00D6670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bCs/>
                <w:color w:val="000000"/>
              </w:rPr>
            </w:pPr>
          </w:p>
        </w:tc>
      </w:tr>
      <w:tr w:rsidR="00D66707" w:rsidRPr="005D6651" w:rsidTr="00D66707">
        <w:trPr>
          <w:trHeight w:val="421"/>
        </w:trPr>
        <w:tc>
          <w:tcPr>
            <w:tcW w:w="772" w:type="dxa"/>
            <w:vAlign w:val="center"/>
          </w:tcPr>
          <w:p w:rsidR="00D66707" w:rsidRPr="005D6651" w:rsidRDefault="00D66707" w:rsidP="00D66707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66707" w:rsidRPr="005D6651" w:rsidRDefault="00D66707" w:rsidP="00D6670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bCs/>
                <w:color w:val="000000"/>
              </w:rPr>
            </w:pPr>
          </w:p>
        </w:tc>
      </w:tr>
      <w:tr w:rsidR="00D66707" w:rsidRPr="005D6651" w:rsidTr="00D66707">
        <w:trPr>
          <w:trHeight w:val="20"/>
        </w:trPr>
        <w:tc>
          <w:tcPr>
            <w:tcW w:w="772" w:type="dxa"/>
            <w:vAlign w:val="center"/>
          </w:tcPr>
          <w:p w:rsidR="00D66707" w:rsidRPr="005D6651" w:rsidRDefault="00D66707" w:rsidP="00D66707">
            <w:pPr>
              <w:numPr>
                <w:ilvl w:val="0"/>
                <w:numId w:val="13"/>
              </w:numPr>
              <w:spacing w:line="360" w:lineRule="auto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D66707" w:rsidRPr="005D6651" w:rsidRDefault="00D66707" w:rsidP="00D6670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bCs/>
                <w:color w:val="000000"/>
              </w:rPr>
            </w:pPr>
          </w:p>
        </w:tc>
      </w:tr>
      <w:tr w:rsidR="00D66707" w:rsidRPr="005D6651" w:rsidTr="00D66707">
        <w:trPr>
          <w:trHeight w:val="20"/>
        </w:trPr>
        <w:tc>
          <w:tcPr>
            <w:tcW w:w="772" w:type="dxa"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402" w:type="dxa"/>
            <w:vAlign w:val="center"/>
          </w:tcPr>
          <w:p w:rsidR="00D66707" w:rsidRPr="005D6651" w:rsidRDefault="00D66707" w:rsidP="00D6670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D66707" w:rsidRPr="005D6651" w:rsidRDefault="00D66707" w:rsidP="00D6670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6707" w:rsidRPr="007C524E" w:rsidRDefault="00D66707" w:rsidP="00D66707">
            <w:pPr>
              <w:spacing w:line="360" w:lineRule="auto"/>
              <w:jc w:val="right"/>
              <w:rPr>
                <w:bCs/>
                <w:color w:val="000000"/>
              </w:rPr>
            </w:pPr>
          </w:p>
        </w:tc>
      </w:tr>
    </w:tbl>
    <w:p w:rsidR="00EC62AF" w:rsidRDefault="00EC62AF" w:rsidP="00793F7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sectPr w:rsidR="00EC62AF" w:rsidSect="00EC62AF">
      <w:pgSz w:w="16838" w:h="11906" w:orient="landscape" w:code="9"/>
      <w:pgMar w:top="1134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65" w:rsidRPr="00954403" w:rsidRDefault="00F97F65">
      <w:pPr>
        <w:rPr>
          <w:sz w:val="19"/>
          <w:szCs w:val="19"/>
        </w:rPr>
      </w:pPr>
      <w:r w:rsidRPr="00954403">
        <w:rPr>
          <w:sz w:val="19"/>
          <w:szCs w:val="19"/>
        </w:rPr>
        <w:separator/>
      </w:r>
    </w:p>
  </w:endnote>
  <w:endnote w:type="continuationSeparator" w:id="0">
    <w:p w:rsidR="00F97F65" w:rsidRPr="00954403" w:rsidRDefault="00F97F65">
      <w:pPr>
        <w:rPr>
          <w:sz w:val="19"/>
          <w:szCs w:val="19"/>
        </w:rPr>
      </w:pPr>
      <w:r w:rsidRPr="00954403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8B" w:rsidRPr="00954403" w:rsidRDefault="00D86D4B" w:rsidP="008A7F65">
    <w:pPr>
      <w:pStyle w:val="a8"/>
      <w:framePr w:wrap="around" w:vAnchor="text" w:hAnchor="margin" w:xAlign="center" w:y="1"/>
      <w:rPr>
        <w:rStyle w:val="a9"/>
        <w:sz w:val="19"/>
        <w:szCs w:val="19"/>
      </w:rPr>
    </w:pPr>
    <w:r w:rsidRPr="00954403">
      <w:rPr>
        <w:rStyle w:val="a9"/>
        <w:sz w:val="19"/>
        <w:szCs w:val="19"/>
      </w:rPr>
      <w:fldChar w:fldCharType="begin"/>
    </w:r>
    <w:r w:rsidR="00B5308B" w:rsidRPr="00954403">
      <w:rPr>
        <w:rStyle w:val="a9"/>
        <w:sz w:val="19"/>
        <w:szCs w:val="19"/>
      </w:rPr>
      <w:instrText xml:space="preserve">PAGE  </w:instrText>
    </w:r>
    <w:r w:rsidRPr="00954403">
      <w:rPr>
        <w:rStyle w:val="a9"/>
        <w:sz w:val="19"/>
        <w:szCs w:val="19"/>
      </w:rPr>
      <w:fldChar w:fldCharType="end"/>
    </w:r>
  </w:p>
  <w:p w:rsidR="00B5308B" w:rsidRPr="00954403" w:rsidRDefault="00B5308B">
    <w:pPr>
      <w:pStyle w:val="a8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08B" w:rsidRPr="00954403" w:rsidRDefault="00D86D4B" w:rsidP="008A7F65">
    <w:pPr>
      <w:pStyle w:val="a8"/>
      <w:framePr w:wrap="around" w:vAnchor="text" w:hAnchor="margin" w:xAlign="center" w:y="1"/>
      <w:rPr>
        <w:rStyle w:val="a9"/>
        <w:sz w:val="19"/>
        <w:szCs w:val="19"/>
      </w:rPr>
    </w:pPr>
    <w:r w:rsidRPr="00954403">
      <w:rPr>
        <w:rStyle w:val="a9"/>
        <w:sz w:val="19"/>
        <w:szCs w:val="19"/>
      </w:rPr>
      <w:fldChar w:fldCharType="begin"/>
    </w:r>
    <w:r w:rsidR="00B5308B" w:rsidRPr="00954403">
      <w:rPr>
        <w:rStyle w:val="a9"/>
        <w:sz w:val="19"/>
        <w:szCs w:val="19"/>
      </w:rPr>
      <w:instrText xml:space="preserve">PAGE  </w:instrText>
    </w:r>
    <w:r w:rsidRPr="00954403">
      <w:rPr>
        <w:rStyle w:val="a9"/>
        <w:sz w:val="19"/>
        <w:szCs w:val="19"/>
      </w:rPr>
      <w:fldChar w:fldCharType="separate"/>
    </w:r>
    <w:r w:rsidR="00486F35">
      <w:rPr>
        <w:rStyle w:val="a9"/>
        <w:noProof/>
        <w:sz w:val="19"/>
        <w:szCs w:val="19"/>
      </w:rPr>
      <w:t>3</w:t>
    </w:r>
    <w:r w:rsidRPr="00954403">
      <w:rPr>
        <w:rStyle w:val="a9"/>
        <w:sz w:val="19"/>
        <w:szCs w:val="19"/>
      </w:rPr>
      <w:fldChar w:fldCharType="end"/>
    </w:r>
  </w:p>
  <w:p w:rsidR="00B5308B" w:rsidRPr="00954403" w:rsidRDefault="00B5308B">
    <w:pPr>
      <w:pStyle w:val="a8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65" w:rsidRPr="00954403" w:rsidRDefault="00F97F65">
      <w:pPr>
        <w:rPr>
          <w:sz w:val="19"/>
          <w:szCs w:val="19"/>
        </w:rPr>
      </w:pPr>
      <w:r w:rsidRPr="00954403">
        <w:rPr>
          <w:sz w:val="19"/>
          <w:szCs w:val="19"/>
        </w:rPr>
        <w:separator/>
      </w:r>
    </w:p>
  </w:footnote>
  <w:footnote w:type="continuationSeparator" w:id="0">
    <w:p w:rsidR="00F97F65" w:rsidRPr="00954403" w:rsidRDefault="00F97F65">
      <w:pPr>
        <w:rPr>
          <w:sz w:val="19"/>
          <w:szCs w:val="19"/>
        </w:rPr>
      </w:pPr>
      <w:r w:rsidRPr="00954403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E68DD"/>
    <w:multiLevelType w:val="hybridMultilevel"/>
    <w:tmpl w:val="436AC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254A16"/>
    <w:multiLevelType w:val="hybridMultilevel"/>
    <w:tmpl w:val="09A4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9445D"/>
    <w:multiLevelType w:val="hybridMultilevel"/>
    <w:tmpl w:val="BF7C9C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BC570B6"/>
    <w:multiLevelType w:val="hybridMultilevel"/>
    <w:tmpl w:val="6F3CBC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6B2D57"/>
    <w:multiLevelType w:val="hybridMultilevel"/>
    <w:tmpl w:val="830CFD34"/>
    <w:lvl w:ilvl="0" w:tplc="EAC2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042D09"/>
    <w:multiLevelType w:val="hybridMultilevel"/>
    <w:tmpl w:val="EC54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615A"/>
    <w:multiLevelType w:val="hybridMultilevel"/>
    <w:tmpl w:val="F7786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1B5326"/>
    <w:multiLevelType w:val="hybridMultilevel"/>
    <w:tmpl w:val="2D183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923D5"/>
    <w:multiLevelType w:val="multilevel"/>
    <w:tmpl w:val="9CB6899E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B4"/>
    <w:rsid w:val="00000FEA"/>
    <w:rsid w:val="00001CDC"/>
    <w:rsid w:val="000035B3"/>
    <w:rsid w:val="000041EC"/>
    <w:rsid w:val="00004220"/>
    <w:rsid w:val="00005C54"/>
    <w:rsid w:val="00005CEA"/>
    <w:rsid w:val="00005DF0"/>
    <w:rsid w:val="00006746"/>
    <w:rsid w:val="000078C9"/>
    <w:rsid w:val="00011309"/>
    <w:rsid w:val="00012BA2"/>
    <w:rsid w:val="00013427"/>
    <w:rsid w:val="0001379C"/>
    <w:rsid w:val="000142CB"/>
    <w:rsid w:val="00014FB9"/>
    <w:rsid w:val="00015B8F"/>
    <w:rsid w:val="00015E60"/>
    <w:rsid w:val="00017193"/>
    <w:rsid w:val="000201F5"/>
    <w:rsid w:val="00020850"/>
    <w:rsid w:val="00020C64"/>
    <w:rsid w:val="00020FD4"/>
    <w:rsid w:val="00021E1C"/>
    <w:rsid w:val="00022740"/>
    <w:rsid w:val="00023001"/>
    <w:rsid w:val="00023845"/>
    <w:rsid w:val="00024053"/>
    <w:rsid w:val="000244A1"/>
    <w:rsid w:val="00024E66"/>
    <w:rsid w:val="00027A4B"/>
    <w:rsid w:val="00027F26"/>
    <w:rsid w:val="000300BC"/>
    <w:rsid w:val="00030BEB"/>
    <w:rsid w:val="00030EEA"/>
    <w:rsid w:val="00032D50"/>
    <w:rsid w:val="0003314D"/>
    <w:rsid w:val="00033792"/>
    <w:rsid w:val="00033E74"/>
    <w:rsid w:val="0003406D"/>
    <w:rsid w:val="000342DB"/>
    <w:rsid w:val="00035403"/>
    <w:rsid w:val="00035416"/>
    <w:rsid w:val="00035FFB"/>
    <w:rsid w:val="0004076C"/>
    <w:rsid w:val="00040F78"/>
    <w:rsid w:val="000415AA"/>
    <w:rsid w:val="00042AD5"/>
    <w:rsid w:val="00044B40"/>
    <w:rsid w:val="00046BA8"/>
    <w:rsid w:val="0005239F"/>
    <w:rsid w:val="00054648"/>
    <w:rsid w:val="00055278"/>
    <w:rsid w:val="0005797D"/>
    <w:rsid w:val="00061F7C"/>
    <w:rsid w:val="00063E71"/>
    <w:rsid w:val="00064394"/>
    <w:rsid w:val="00064AA1"/>
    <w:rsid w:val="00066726"/>
    <w:rsid w:val="00066876"/>
    <w:rsid w:val="000679F3"/>
    <w:rsid w:val="00070A21"/>
    <w:rsid w:val="00071B11"/>
    <w:rsid w:val="00071DA1"/>
    <w:rsid w:val="00073CDC"/>
    <w:rsid w:val="0007403C"/>
    <w:rsid w:val="00075C6A"/>
    <w:rsid w:val="00077947"/>
    <w:rsid w:val="00080229"/>
    <w:rsid w:val="000802B7"/>
    <w:rsid w:val="00080C79"/>
    <w:rsid w:val="00081071"/>
    <w:rsid w:val="00081F2D"/>
    <w:rsid w:val="00082F1C"/>
    <w:rsid w:val="0008461D"/>
    <w:rsid w:val="0008482F"/>
    <w:rsid w:val="00084AA8"/>
    <w:rsid w:val="00085EC1"/>
    <w:rsid w:val="000863CE"/>
    <w:rsid w:val="00086F13"/>
    <w:rsid w:val="0009057D"/>
    <w:rsid w:val="0009081B"/>
    <w:rsid w:val="000914CF"/>
    <w:rsid w:val="00091AE5"/>
    <w:rsid w:val="00092A60"/>
    <w:rsid w:val="0009330F"/>
    <w:rsid w:val="00093B54"/>
    <w:rsid w:val="00094ED9"/>
    <w:rsid w:val="00095BA4"/>
    <w:rsid w:val="00095D9E"/>
    <w:rsid w:val="00096554"/>
    <w:rsid w:val="000A3D73"/>
    <w:rsid w:val="000A47A2"/>
    <w:rsid w:val="000A5816"/>
    <w:rsid w:val="000A584A"/>
    <w:rsid w:val="000A5C28"/>
    <w:rsid w:val="000A5CB6"/>
    <w:rsid w:val="000A7EF4"/>
    <w:rsid w:val="000B07E0"/>
    <w:rsid w:val="000B134A"/>
    <w:rsid w:val="000B15E4"/>
    <w:rsid w:val="000B1A32"/>
    <w:rsid w:val="000B3ACC"/>
    <w:rsid w:val="000B5C44"/>
    <w:rsid w:val="000B71A9"/>
    <w:rsid w:val="000C242D"/>
    <w:rsid w:val="000C2569"/>
    <w:rsid w:val="000C2CB4"/>
    <w:rsid w:val="000C419F"/>
    <w:rsid w:val="000C532C"/>
    <w:rsid w:val="000C558D"/>
    <w:rsid w:val="000C6120"/>
    <w:rsid w:val="000D5614"/>
    <w:rsid w:val="000D5C7C"/>
    <w:rsid w:val="000D618E"/>
    <w:rsid w:val="000D6E78"/>
    <w:rsid w:val="000E0624"/>
    <w:rsid w:val="000E1944"/>
    <w:rsid w:val="000E1CB9"/>
    <w:rsid w:val="000E30E5"/>
    <w:rsid w:val="000E3E8D"/>
    <w:rsid w:val="000E52AC"/>
    <w:rsid w:val="000E57A4"/>
    <w:rsid w:val="000E7E41"/>
    <w:rsid w:val="000F0102"/>
    <w:rsid w:val="000F2589"/>
    <w:rsid w:val="000F45AF"/>
    <w:rsid w:val="000F5B79"/>
    <w:rsid w:val="000F63AB"/>
    <w:rsid w:val="000F6C0D"/>
    <w:rsid w:val="000F6C25"/>
    <w:rsid w:val="000F6F76"/>
    <w:rsid w:val="000F723A"/>
    <w:rsid w:val="000F7A3D"/>
    <w:rsid w:val="001036A6"/>
    <w:rsid w:val="00104368"/>
    <w:rsid w:val="00104D15"/>
    <w:rsid w:val="00106A13"/>
    <w:rsid w:val="00106D24"/>
    <w:rsid w:val="00107271"/>
    <w:rsid w:val="00110591"/>
    <w:rsid w:val="00110E97"/>
    <w:rsid w:val="0011241C"/>
    <w:rsid w:val="00114756"/>
    <w:rsid w:val="00115D7E"/>
    <w:rsid w:val="001163D5"/>
    <w:rsid w:val="001218BD"/>
    <w:rsid w:val="00123A09"/>
    <w:rsid w:val="001274FF"/>
    <w:rsid w:val="001311AE"/>
    <w:rsid w:val="00131228"/>
    <w:rsid w:val="001313D4"/>
    <w:rsid w:val="001323B0"/>
    <w:rsid w:val="00132F53"/>
    <w:rsid w:val="00133350"/>
    <w:rsid w:val="001336E7"/>
    <w:rsid w:val="00134B6C"/>
    <w:rsid w:val="0013546C"/>
    <w:rsid w:val="0014067F"/>
    <w:rsid w:val="00140A7C"/>
    <w:rsid w:val="00141CCE"/>
    <w:rsid w:val="00142DBE"/>
    <w:rsid w:val="0014429C"/>
    <w:rsid w:val="00144C8B"/>
    <w:rsid w:val="0014534C"/>
    <w:rsid w:val="00145ED4"/>
    <w:rsid w:val="001472A1"/>
    <w:rsid w:val="0015174F"/>
    <w:rsid w:val="00151B26"/>
    <w:rsid w:val="0015261C"/>
    <w:rsid w:val="0015487F"/>
    <w:rsid w:val="0015568B"/>
    <w:rsid w:val="00155FFF"/>
    <w:rsid w:val="00156CCC"/>
    <w:rsid w:val="00157027"/>
    <w:rsid w:val="00157BD6"/>
    <w:rsid w:val="00160645"/>
    <w:rsid w:val="00161BDE"/>
    <w:rsid w:val="00161E1D"/>
    <w:rsid w:val="00162B32"/>
    <w:rsid w:val="00163F5E"/>
    <w:rsid w:val="001646ED"/>
    <w:rsid w:val="0016490C"/>
    <w:rsid w:val="00166D80"/>
    <w:rsid w:val="001735F9"/>
    <w:rsid w:val="00173957"/>
    <w:rsid w:val="0017450D"/>
    <w:rsid w:val="00175CC6"/>
    <w:rsid w:val="001762BA"/>
    <w:rsid w:val="001778BF"/>
    <w:rsid w:val="00177D69"/>
    <w:rsid w:val="0018101F"/>
    <w:rsid w:val="00181279"/>
    <w:rsid w:val="00181E8D"/>
    <w:rsid w:val="001836B3"/>
    <w:rsid w:val="00184ABD"/>
    <w:rsid w:val="00185D71"/>
    <w:rsid w:val="00185F63"/>
    <w:rsid w:val="00187392"/>
    <w:rsid w:val="00187543"/>
    <w:rsid w:val="00191CFD"/>
    <w:rsid w:val="00192225"/>
    <w:rsid w:val="001977E9"/>
    <w:rsid w:val="001A13AF"/>
    <w:rsid w:val="001A1D53"/>
    <w:rsid w:val="001A2C7D"/>
    <w:rsid w:val="001A4791"/>
    <w:rsid w:val="001A4E87"/>
    <w:rsid w:val="001A6230"/>
    <w:rsid w:val="001B2BEA"/>
    <w:rsid w:val="001B4EEE"/>
    <w:rsid w:val="001B70DA"/>
    <w:rsid w:val="001C0538"/>
    <w:rsid w:val="001C231B"/>
    <w:rsid w:val="001C2A77"/>
    <w:rsid w:val="001C454E"/>
    <w:rsid w:val="001C4B83"/>
    <w:rsid w:val="001C5B46"/>
    <w:rsid w:val="001C61FD"/>
    <w:rsid w:val="001D09EC"/>
    <w:rsid w:val="001D130B"/>
    <w:rsid w:val="001D322F"/>
    <w:rsid w:val="001D3ACA"/>
    <w:rsid w:val="001D3DC7"/>
    <w:rsid w:val="001D7613"/>
    <w:rsid w:val="001E1383"/>
    <w:rsid w:val="001E3D72"/>
    <w:rsid w:val="001F08E7"/>
    <w:rsid w:val="001F2F8B"/>
    <w:rsid w:val="001F33AE"/>
    <w:rsid w:val="001F5E8C"/>
    <w:rsid w:val="001F657B"/>
    <w:rsid w:val="001F6686"/>
    <w:rsid w:val="001F7A8A"/>
    <w:rsid w:val="002001AC"/>
    <w:rsid w:val="002036D5"/>
    <w:rsid w:val="002052C0"/>
    <w:rsid w:val="00205FF8"/>
    <w:rsid w:val="00206026"/>
    <w:rsid w:val="00210960"/>
    <w:rsid w:val="002131CF"/>
    <w:rsid w:val="0021478D"/>
    <w:rsid w:val="00216941"/>
    <w:rsid w:val="00217492"/>
    <w:rsid w:val="002213F1"/>
    <w:rsid w:val="002225AE"/>
    <w:rsid w:val="002241D9"/>
    <w:rsid w:val="00224531"/>
    <w:rsid w:val="00224AE7"/>
    <w:rsid w:val="00225BAD"/>
    <w:rsid w:val="00226D1A"/>
    <w:rsid w:val="00232E63"/>
    <w:rsid w:val="00233988"/>
    <w:rsid w:val="00233B01"/>
    <w:rsid w:val="002341DA"/>
    <w:rsid w:val="00235BEB"/>
    <w:rsid w:val="00236B9A"/>
    <w:rsid w:val="00237777"/>
    <w:rsid w:val="002377A1"/>
    <w:rsid w:val="00240709"/>
    <w:rsid w:val="002409FD"/>
    <w:rsid w:val="00241D56"/>
    <w:rsid w:val="00243B80"/>
    <w:rsid w:val="00243E0D"/>
    <w:rsid w:val="0024575F"/>
    <w:rsid w:val="00245811"/>
    <w:rsid w:val="00251084"/>
    <w:rsid w:val="00251EE1"/>
    <w:rsid w:val="00253674"/>
    <w:rsid w:val="002544B6"/>
    <w:rsid w:val="00255C0F"/>
    <w:rsid w:val="002563EC"/>
    <w:rsid w:val="002569F8"/>
    <w:rsid w:val="002576B7"/>
    <w:rsid w:val="00262F3E"/>
    <w:rsid w:val="0027691B"/>
    <w:rsid w:val="002834E3"/>
    <w:rsid w:val="002835C5"/>
    <w:rsid w:val="0028409C"/>
    <w:rsid w:val="002841E6"/>
    <w:rsid w:val="002844C9"/>
    <w:rsid w:val="002850D1"/>
    <w:rsid w:val="00285764"/>
    <w:rsid w:val="002862EE"/>
    <w:rsid w:val="00291B7F"/>
    <w:rsid w:val="00291F23"/>
    <w:rsid w:val="00292AD4"/>
    <w:rsid w:val="002961A6"/>
    <w:rsid w:val="0029790D"/>
    <w:rsid w:val="002A0830"/>
    <w:rsid w:val="002A2265"/>
    <w:rsid w:val="002A3487"/>
    <w:rsid w:val="002A3580"/>
    <w:rsid w:val="002A4A9D"/>
    <w:rsid w:val="002A4CA9"/>
    <w:rsid w:val="002A5653"/>
    <w:rsid w:val="002A6A2E"/>
    <w:rsid w:val="002A6D2E"/>
    <w:rsid w:val="002A76EA"/>
    <w:rsid w:val="002B37EC"/>
    <w:rsid w:val="002B3C06"/>
    <w:rsid w:val="002B5061"/>
    <w:rsid w:val="002B52C0"/>
    <w:rsid w:val="002B5F47"/>
    <w:rsid w:val="002C19A3"/>
    <w:rsid w:val="002C5174"/>
    <w:rsid w:val="002C53AE"/>
    <w:rsid w:val="002C56CC"/>
    <w:rsid w:val="002C5DA8"/>
    <w:rsid w:val="002C6572"/>
    <w:rsid w:val="002C6846"/>
    <w:rsid w:val="002D0171"/>
    <w:rsid w:val="002D0383"/>
    <w:rsid w:val="002D1F5C"/>
    <w:rsid w:val="002D44DA"/>
    <w:rsid w:val="002D78BE"/>
    <w:rsid w:val="002E0859"/>
    <w:rsid w:val="002E0E5D"/>
    <w:rsid w:val="002E1315"/>
    <w:rsid w:val="002E2D35"/>
    <w:rsid w:val="002E4587"/>
    <w:rsid w:val="002E6BFF"/>
    <w:rsid w:val="002E7A6D"/>
    <w:rsid w:val="002F1355"/>
    <w:rsid w:val="002F1A03"/>
    <w:rsid w:val="002F5C43"/>
    <w:rsid w:val="002F6452"/>
    <w:rsid w:val="002F65DE"/>
    <w:rsid w:val="002F67A9"/>
    <w:rsid w:val="002F6BBB"/>
    <w:rsid w:val="00303D57"/>
    <w:rsid w:val="0030526E"/>
    <w:rsid w:val="00306082"/>
    <w:rsid w:val="003071B8"/>
    <w:rsid w:val="0031069A"/>
    <w:rsid w:val="00310C97"/>
    <w:rsid w:val="00311982"/>
    <w:rsid w:val="00311BD4"/>
    <w:rsid w:val="003134C6"/>
    <w:rsid w:val="003157EC"/>
    <w:rsid w:val="00320E96"/>
    <w:rsid w:val="0032266C"/>
    <w:rsid w:val="00322999"/>
    <w:rsid w:val="00323D7F"/>
    <w:rsid w:val="00324C50"/>
    <w:rsid w:val="00326DE8"/>
    <w:rsid w:val="00327BCF"/>
    <w:rsid w:val="00331618"/>
    <w:rsid w:val="00331C61"/>
    <w:rsid w:val="00332006"/>
    <w:rsid w:val="0033384B"/>
    <w:rsid w:val="00333CED"/>
    <w:rsid w:val="00334089"/>
    <w:rsid w:val="00334211"/>
    <w:rsid w:val="003425DB"/>
    <w:rsid w:val="00343047"/>
    <w:rsid w:val="003455D2"/>
    <w:rsid w:val="003471FC"/>
    <w:rsid w:val="00347834"/>
    <w:rsid w:val="00352093"/>
    <w:rsid w:val="003524C5"/>
    <w:rsid w:val="00352A84"/>
    <w:rsid w:val="0035313F"/>
    <w:rsid w:val="0035509E"/>
    <w:rsid w:val="003558A0"/>
    <w:rsid w:val="00355C5B"/>
    <w:rsid w:val="00356D99"/>
    <w:rsid w:val="0035709C"/>
    <w:rsid w:val="0035798E"/>
    <w:rsid w:val="00360198"/>
    <w:rsid w:val="003604A5"/>
    <w:rsid w:val="003625C0"/>
    <w:rsid w:val="00363983"/>
    <w:rsid w:val="00363DF7"/>
    <w:rsid w:val="00364C14"/>
    <w:rsid w:val="003704EA"/>
    <w:rsid w:val="0037096D"/>
    <w:rsid w:val="00372838"/>
    <w:rsid w:val="00372B1C"/>
    <w:rsid w:val="00372F9D"/>
    <w:rsid w:val="003749FC"/>
    <w:rsid w:val="00374BE3"/>
    <w:rsid w:val="00374CFF"/>
    <w:rsid w:val="003758DA"/>
    <w:rsid w:val="00377F54"/>
    <w:rsid w:val="0038171E"/>
    <w:rsid w:val="00381E06"/>
    <w:rsid w:val="00382E7B"/>
    <w:rsid w:val="00384351"/>
    <w:rsid w:val="003846A9"/>
    <w:rsid w:val="00385B44"/>
    <w:rsid w:val="00386865"/>
    <w:rsid w:val="00392B80"/>
    <w:rsid w:val="003934E2"/>
    <w:rsid w:val="00393B95"/>
    <w:rsid w:val="00393BE7"/>
    <w:rsid w:val="00397164"/>
    <w:rsid w:val="0039782A"/>
    <w:rsid w:val="00397CE1"/>
    <w:rsid w:val="00397E99"/>
    <w:rsid w:val="003A0670"/>
    <w:rsid w:val="003A0A9F"/>
    <w:rsid w:val="003A184E"/>
    <w:rsid w:val="003A1EB7"/>
    <w:rsid w:val="003A266A"/>
    <w:rsid w:val="003A2722"/>
    <w:rsid w:val="003A2A40"/>
    <w:rsid w:val="003A5018"/>
    <w:rsid w:val="003A5796"/>
    <w:rsid w:val="003B25EF"/>
    <w:rsid w:val="003B25F6"/>
    <w:rsid w:val="003B532E"/>
    <w:rsid w:val="003B5981"/>
    <w:rsid w:val="003B6A3A"/>
    <w:rsid w:val="003B76C7"/>
    <w:rsid w:val="003C0107"/>
    <w:rsid w:val="003C0E30"/>
    <w:rsid w:val="003C2DE7"/>
    <w:rsid w:val="003C36C5"/>
    <w:rsid w:val="003C3EE5"/>
    <w:rsid w:val="003C517B"/>
    <w:rsid w:val="003C5D36"/>
    <w:rsid w:val="003C6495"/>
    <w:rsid w:val="003D138A"/>
    <w:rsid w:val="003D3604"/>
    <w:rsid w:val="003D463D"/>
    <w:rsid w:val="003D482E"/>
    <w:rsid w:val="003D5D14"/>
    <w:rsid w:val="003D61EC"/>
    <w:rsid w:val="003D693A"/>
    <w:rsid w:val="003D76CC"/>
    <w:rsid w:val="003E0D2C"/>
    <w:rsid w:val="003E130B"/>
    <w:rsid w:val="003E197F"/>
    <w:rsid w:val="003E2957"/>
    <w:rsid w:val="003E4C47"/>
    <w:rsid w:val="003F2D82"/>
    <w:rsid w:val="003F5ABD"/>
    <w:rsid w:val="003F5CA7"/>
    <w:rsid w:val="003F6028"/>
    <w:rsid w:val="003F644C"/>
    <w:rsid w:val="003F6B4B"/>
    <w:rsid w:val="004006E8"/>
    <w:rsid w:val="00401A86"/>
    <w:rsid w:val="004023A8"/>
    <w:rsid w:val="004055FB"/>
    <w:rsid w:val="00405ED9"/>
    <w:rsid w:val="00407529"/>
    <w:rsid w:val="004125BD"/>
    <w:rsid w:val="00415947"/>
    <w:rsid w:val="00416CAD"/>
    <w:rsid w:val="0041735A"/>
    <w:rsid w:val="0041781B"/>
    <w:rsid w:val="00421BA6"/>
    <w:rsid w:val="004220A2"/>
    <w:rsid w:val="0042222C"/>
    <w:rsid w:val="004222B6"/>
    <w:rsid w:val="00424A70"/>
    <w:rsid w:val="00424C66"/>
    <w:rsid w:val="00425A36"/>
    <w:rsid w:val="004310F6"/>
    <w:rsid w:val="00431B01"/>
    <w:rsid w:val="00432813"/>
    <w:rsid w:val="00432DF2"/>
    <w:rsid w:val="004335E3"/>
    <w:rsid w:val="00434673"/>
    <w:rsid w:val="0043563E"/>
    <w:rsid w:val="0043676E"/>
    <w:rsid w:val="004408E4"/>
    <w:rsid w:val="00440D7A"/>
    <w:rsid w:val="00440E3E"/>
    <w:rsid w:val="00440E4B"/>
    <w:rsid w:val="00441D3F"/>
    <w:rsid w:val="00442D68"/>
    <w:rsid w:val="00443A0E"/>
    <w:rsid w:val="00444E0D"/>
    <w:rsid w:val="00446C6F"/>
    <w:rsid w:val="004471C7"/>
    <w:rsid w:val="00451C1D"/>
    <w:rsid w:val="00451C83"/>
    <w:rsid w:val="00452C96"/>
    <w:rsid w:val="00454B04"/>
    <w:rsid w:val="0045582C"/>
    <w:rsid w:val="00457BCB"/>
    <w:rsid w:val="004625C9"/>
    <w:rsid w:val="00465D77"/>
    <w:rsid w:val="00473A6F"/>
    <w:rsid w:val="00474752"/>
    <w:rsid w:val="00477B99"/>
    <w:rsid w:val="0048030E"/>
    <w:rsid w:val="00481A98"/>
    <w:rsid w:val="00482A1F"/>
    <w:rsid w:val="00482DBF"/>
    <w:rsid w:val="004839B4"/>
    <w:rsid w:val="00486107"/>
    <w:rsid w:val="00486477"/>
    <w:rsid w:val="00486F35"/>
    <w:rsid w:val="0048781D"/>
    <w:rsid w:val="004921A6"/>
    <w:rsid w:val="00492E13"/>
    <w:rsid w:val="00493A67"/>
    <w:rsid w:val="004947C9"/>
    <w:rsid w:val="00495F84"/>
    <w:rsid w:val="00496A41"/>
    <w:rsid w:val="004971B2"/>
    <w:rsid w:val="004A2369"/>
    <w:rsid w:val="004A34BB"/>
    <w:rsid w:val="004B0051"/>
    <w:rsid w:val="004B2FBF"/>
    <w:rsid w:val="004B3310"/>
    <w:rsid w:val="004B4903"/>
    <w:rsid w:val="004B49AB"/>
    <w:rsid w:val="004B5875"/>
    <w:rsid w:val="004B7067"/>
    <w:rsid w:val="004B7069"/>
    <w:rsid w:val="004C0066"/>
    <w:rsid w:val="004C1C9A"/>
    <w:rsid w:val="004C5A8C"/>
    <w:rsid w:val="004C5C22"/>
    <w:rsid w:val="004C6460"/>
    <w:rsid w:val="004C7DFB"/>
    <w:rsid w:val="004D335A"/>
    <w:rsid w:val="004D4197"/>
    <w:rsid w:val="004D4E1D"/>
    <w:rsid w:val="004D531A"/>
    <w:rsid w:val="004D75F5"/>
    <w:rsid w:val="004D76F8"/>
    <w:rsid w:val="004D7D71"/>
    <w:rsid w:val="004E25A0"/>
    <w:rsid w:val="004E25C6"/>
    <w:rsid w:val="004E2940"/>
    <w:rsid w:val="004E297A"/>
    <w:rsid w:val="004E29F0"/>
    <w:rsid w:val="004E40D7"/>
    <w:rsid w:val="004E54B8"/>
    <w:rsid w:val="004E6812"/>
    <w:rsid w:val="004E7890"/>
    <w:rsid w:val="004E7F64"/>
    <w:rsid w:val="004F2057"/>
    <w:rsid w:val="004F364D"/>
    <w:rsid w:val="004F3673"/>
    <w:rsid w:val="004F7927"/>
    <w:rsid w:val="00503C84"/>
    <w:rsid w:val="00503F1A"/>
    <w:rsid w:val="00505D35"/>
    <w:rsid w:val="00507BDA"/>
    <w:rsid w:val="005103FB"/>
    <w:rsid w:val="005124B2"/>
    <w:rsid w:val="00516563"/>
    <w:rsid w:val="0051756B"/>
    <w:rsid w:val="00517C4E"/>
    <w:rsid w:val="00517E37"/>
    <w:rsid w:val="005204F0"/>
    <w:rsid w:val="00520D2E"/>
    <w:rsid w:val="005216F4"/>
    <w:rsid w:val="005224A7"/>
    <w:rsid w:val="00524196"/>
    <w:rsid w:val="00524C76"/>
    <w:rsid w:val="00525A3B"/>
    <w:rsid w:val="00525E0E"/>
    <w:rsid w:val="00526BCC"/>
    <w:rsid w:val="00530E8F"/>
    <w:rsid w:val="00535C76"/>
    <w:rsid w:val="00535DAF"/>
    <w:rsid w:val="00536F18"/>
    <w:rsid w:val="005374DF"/>
    <w:rsid w:val="005408F1"/>
    <w:rsid w:val="00542B63"/>
    <w:rsid w:val="00543E68"/>
    <w:rsid w:val="0054404B"/>
    <w:rsid w:val="00545B3B"/>
    <w:rsid w:val="0055046B"/>
    <w:rsid w:val="00553483"/>
    <w:rsid w:val="00554152"/>
    <w:rsid w:val="00554D5D"/>
    <w:rsid w:val="00555B59"/>
    <w:rsid w:val="00556865"/>
    <w:rsid w:val="00556E4A"/>
    <w:rsid w:val="005574D0"/>
    <w:rsid w:val="00560A2B"/>
    <w:rsid w:val="00560F52"/>
    <w:rsid w:val="00561367"/>
    <w:rsid w:val="0056613A"/>
    <w:rsid w:val="00567225"/>
    <w:rsid w:val="00567A3C"/>
    <w:rsid w:val="00571EF8"/>
    <w:rsid w:val="005724EA"/>
    <w:rsid w:val="00572645"/>
    <w:rsid w:val="005731C8"/>
    <w:rsid w:val="0057590E"/>
    <w:rsid w:val="0057632F"/>
    <w:rsid w:val="0058047F"/>
    <w:rsid w:val="00580C29"/>
    <w:rsid w:val="00581A68"/>
    <w:rsid w:val="00584F94"/>
    <w:rsid w:val="00586B71"/>
    <w:rsid w:val="00587190"/>
    <w:rsid w:val="005878BE"/>
    <w:rsid w:val="005937EC"/>
    <w:rsid w:val="0059403B"/>
    <w:rsid w:val="00595314"/>
    <w:rsid w:val="005954E1"/>
    <w:rsid w:val="005A0B3F"/>
    <w:rsid w:val="005A3953"/>
    <w:rsid w:val="005A5317"/>
    <w:rsid w:val="005A56BA"/>
    <w:rsid w:val="005A66D1"/>
    <w:rsid w:val="005B101C"/>
    <w:rsid w:val="005B11DA"/>
    <w:rsid w:val="005B13E4"/>
    <w:rsid w:val="005B186A"/>
    <w:rsid w:val="005B217A"/>
    <w:rsid w:val="005B2E98"/>
    <w:rsid w:val="005B34F5"/>
    <w:rsid w:val="005B3DE9"/>
    <w:rsid w:val="005B3F24"/>
    <w:rsid w:val="005B40A2"/>
    <w:rsid w:val="005B4F2E"/>
    <w:rsid w:val="005B5409"/>
    <w:rsid w:val="005B70E5"/>
    <w:rsid w:val="005C00A3"/>
    <w:rsid w:val="005C00BE"/>
    <w:rsid w:val="005C2AFB"/>
    <w:rsid w:val="005C44BF"/>
    <w:rsid w:val="005C6590"/>
    <w:rsid w:val="005D10D5"/>
    <w:rsid w:val="005D1B66"/>
    <w:rsid w:val="005D21D9"/>
    <w:rsid w:val="005D346A"/>
    <w:rsid w:val="005D4291"/>
    <w:rsid w:val="005D5009"/>
    <w:rsid w:val="005D5D52"/>
    <w:rsid w:val="005D67AF"/>
    <w:rsid w:val="005E0F95"/>
    <w:rsid w:val="005E1EB0"/>
    <w:rsid w:val="005E2694"/>
    <w:rsid w:val="005E26F8"/>
    <w:rsid w:val="005E279A"/>
    <w:rsid w:val="005E3744"/>
    <w:rsid w:val="005E4360"/>
    <w:rsid w:val="005E62EA"/>
    <w:rsid w:val="005F055F"/>
    <w:rsid w:val="005F0A27"/>
    <w:rsid w:val="005F188B"/>
    <w:rsid w:val="005F1C4A"/>
    <w:rsid w:val="005F1D8A"/>
    <w:rsid w:val="005F229F"/>
    <w:rsid w:val="005F3100"/>
    <w:rsid w:val="005F3DB1"/>
    <w:rsid w:val="005F5BF8"/>
    <w:rsid w:val="005F638B"/>
    <w:rsid w:val="005F65D3"/>
    <w:rsid w:val="005F6AE9"/>
    <w:rsid w:val="005F76A4"/>
    <w:rsid w:val="00603EA3"/>
    <w:rsid w:val="00604470"/>
    <w:rsid w:val="00605E88"/>
    <w:rsid w:val="00610A3B"/>
    <w:rsid w:val="00610FE2"/>
    <w:rsid w:val="0061482C"/>
    <w:rsid w:val="00614CB7"/>
    <w:rsid w:val="00617C1A"/>
    <w:rsid w:val="006212BE"/>
    <w:rsid w:val="006225F8"/>
    <w:rsid w:val="00623990"/>
    <w:rsid w:val="006266D6"/>
    <w:rsid w:val="00627143"/>
    <w:rsid w:val="0062787D"/>
    <w:rsid w:val="00627CD1"/>
    <w:rsid w:val="006304E6"/>
    <w:rsid w:val="00631163"/>
    <w:rsid w:val="00631DD2"/>
    <w:rsid w:val="00632898"/>
    <w:rsid w:val="00633E69"/>
    <w:rsid w:val="00634252"/>
    <w:rsid w:val="00634797"/>
    <w:rsid w:val="00640172"/>
    <w:rsid w:val="00642B58"/>
    <w:rsid w:val="0064301E"/>
    <w:rsid w:val="006442C6"/>
    <w:rsid w:val="0064444A"/>
    <w:rsid w:val="006447BD"/>
    <w:rsid w:val="00644C5F"/>
    <w:rsid w:val="00645F84"/>
    <w:rsid w:val="00647A36"/>
    <w:rsid w:val="006509FD"/>
    <w:rsid w:val="006517A1"/>
    <w:rsid w:val="006538F4"/>
    <w:rsid w:val="00653DA3"/>
    <w:rsid w:val="006541C4"/>
    <w:rsid w:val="00655A58"/>
    <w:rsid w:val="0065628F"/>
    <w:rsid w:val="00656D35"/>
    <w:rsid w:val="00660EA5"/>
    <w:rsid w:val="006648FD"/>
    <w:rsid w:val="00664B54"/>
    <w:rsid w:val="00665B87"/>
    <w:rsid w:val="00666984"/>
    <w:rsid w:val="00666E42"/>
    <w:rsid w:val="00667280"/>
    <w:rsid w:val="006673F6"/>
    <w:rsid w:val="0066783C"/>
    <w:rsid w:val="006707D5"/>
    <w:rsid w:val="00671386"/>
    <w:rsid w:val="0067578A"/>
    <w:rsid w:val="006805D7"/>
    <w:rsid w:val="006812EB"/>
    <w:rsid w:val="00682289"/>
    <w:rsid w:val="0068296E"/>
    <w:rsid w:val="00682E3D"/>
    <w:rsid w:val="006831E6"/>
    <w:rsid w:val="00684906"/>
    <w:rsid w:val="00685B61"/>
    <w:rsid w:val="00691E9B"/>
    <w:rsid w:val="00692514"/>
    <w:rsid w:val="00692846"/>
    <w:rsid w:val="006942CC"/>
    <w:rsid w:val="006947B9"/>
    <w:rsid w:val="006956B3"/>
    <w:rsid w:val="006965FD"/>
    <w:rsid w:val="006969AA"/>
    <w:rsid w:val="00697220"/>
    <w:rsid w:val="006A096D"/>
    <w:rsid w:val="006A1B69"/>
    <w:rsid w:val="006A3023"/>
    <w:rsid w:val="006A4A89"/>
    <w:rsid w:val="006A5700"/>
    <w:rsid w:val="006B02F8"/>
    <w:rsid w:val="006B04CB"/>
    <w:rsid w:val="006B0DDF"/>
    <w:rsid w:val="006B14D2"/>
    <w:rsid w:val="006B1D47"/>
    <w:rsid w:val="006B5954"/>
    <w:rsid w:val="006B5C2D"/>
    <w:rsid w:val="006B6C45"/>
    <w:rsid w:val="006C1A3C"/>
    <w:rsid w:val="006C1BC5"/>
    <w:rsid w:val="006C2EE7"/>
    <w:rsid w:val="006C394D"/>
    <w:rsid w:val="006C40C0"/>
    <w:rsid w:val="006D03A3"/>
    <w:rsid w:val="006D1CD5"/>
    <w:rsid w:val="006D242F"/>
    <w:rsid w:val="006D30A6"/>
    <w:rsid w:val="006D3306"/>
    <w:rsid w:val="006D3A76"/>
    <w:rsid w:val="006D5C5D"/>
    <w:rsid w:val="006D657E"/>
    <w:rsid w:val="006D6EBA"/>
    <w:rsid w:val="006D7FF4"/>
    <w:rsid w:val="006E0348"/>
    <w:rsid w:val="006E0D2D"/>
    <w:rsid w:val="006E1017"/>
    <w:rsid w:val="006E2379"/>
    <w:rsid w:val="006E2991"/>
    <w:rsid w:val="006E7E3E"/>
    <w:rsid w:val="006F03BF"/>
    <w:rsid w:val="006F3D2D"/>
    <w:rsid w:val="006F4A0F"/>
    <w:rsid w:val="006F4C90"/>
    <w:rsid w:val="006F4F7B"/>
    <w:rsid w:val="006F6A51"/>
    <w:rsid w:val="006F794B"/>
    <w:rsid w:val="00701054"/>
    <w:rsid w:val="007012F7"/>
    <w:rsid w:val="00703D2D"/>
    <w:rsid w:val="007052C9"/>
    <w:rsid w:val="00706021"/>
    <w:rsid w:val="007101A8"/>
    <w:rsid w:val="007118FE"/>
    <w:rsid w:val="007155EC"/>
    <w:rsid w:val="007173B7"/>
    <w:rsid w:val="0072250C"/>
    <w:rsid w:val="00722ADB"/>
    <w:rsid w:val="007321EF"/>
    <w:rsid w:val="007329C9"/>
    <w:rsid w:val="00733776"/>
    <w:rsid w:val="00733E67"/>
    <w:rsid w:val="00735C5A"/>
    <w:rsid w:val="00735F58"/>
    <w:rsid w:val="00736B81"/>
    <w:rsid w:val="00736D07"/>
    <w:rsid w:val="0073739F"/>
    <w:rsid w:val="00742008"/>
    <w:rsid w:val="0074515F"/>
    <w:rsid w:val="00746813"/>
    <w:rsid w:val="00752DE2"/>
    <w:rsid w:val="00755A22"/>
    <w:rsid w:val="00755AD8"/>
    <w:rsid w:val="00755B8B"/>
    <w:rsid w:val="0076083F"/>
    <w:rsid w:val="0076167C"/>
    <w:rsid w:val="00764935"/>
    <w:rsid w:val="00766265"/>
    <w:rsid w:val="007676A6"/>
    <w:rsid w:val="00771A15"/>
    <w:rsid w:val="007734C5"/>
    <w:rsid w:val="00773631"/>
    <w:rsid w:val="007736E5"/>
    <w:rsid w:val="0077422A"/>
    <w:rsid w:val="007745E9"/>
    <w:rsid w:val="007750AD"/>
    <w:rsid w:val="00775891"/>
    <w:rsid w:val="00775F99"/>
    <w:rsid w:val="00776EBB"/>
    <w:rsid w:val="00777F26"/>
    <w:rsid w:val="0078465B"/>
    <w:rsid w:val="0078474B"/>
    <w:rsid w:val="007855DD"/>
    <w:rsid w:val="007875E2"/>
    <w:rsid w:val="00790FCA"/>
    <w:rsid w:val="00791658"/>
    <w:rsid w:val="00792716"/>
    <w:rsid w:val="00792718"/>
    <w:rsid w:val="007930A2"/>
    <w:rsid w:val="0079330E"/>
    <w:rsid w:val="00793994"/>
    <w:rsid w:val="00793DCE"/>
    <w:rsid w:val="00793F7B"/>
    <w:rsid w:val="00796FDA"/>
    <w:rsid w:val="0079788C"/>
    <w:rsid w:val="007A0016"/>
    <w:rsid w:val="007A179E"/>
    <w:rsid w:val="007A451A"/>
    <w:rsid w:val="007A7233"/>
    <w:rsid w:val="007A74B5"/>
    <w:rsid w:val="007A75C4"/>
    <w:rsid w:val="007A7C0F"/>
    <w:rsid w:val="007B2135"/>
    <w:rsid w:val="007B378E"/>
    <w:rsid w:val="007C2BE9"/>
    <w:rsid w:val="007C601D"/>
    <w:rsid w:val="007D0B86"/>
    <w:rsid w:val="007D10C1"/>
    <w:rsid w:val="007D1B4F"/>
    <w:rsid w:val="007D3A01"/>
    <w:rsid w:val="007D5B47"/>
    <w:rsid w:val="007D5C0C"/>
    <w:rsid w:val="007D6088"/>
    <w:rsid w:val="007D6233"/>
    <w:rsid w:val="007D6BA1"/>
    <w:rsid w:val="007D7584"/>
    <w:rsid w:val="007E1F96"/>
    <w:rsid w:val="007E2CBB"/>
    <w:rsid w:val="007E3CEA"/>
    <w:rsid w:val="007E4635"/>
    <w:rsid w:val="007E6535"/>
    <w:rsid w:val="007F71A9"/>
    <w:rsid w:val="0080015F"/>
    <w:rsid w:val="00803E14"/>
    <w:rsid w:val="008046C8"/>
    <w:rsid w:val="00805173"/>
    <w:rsid w:val="00805363"/>
    <w:rsid w:val="00805370"/>
    <w:rsid w:val="00805886"/>
    <w:rsid w:val="00805BF6"/>
    <w:rsid w:val="00810DBE"/>
    <w:rsid w:val="0081193D"/>
    <w:rsid w:val="00811C60"/>
    <w:rsid w:val="00812ECF"/>
    <w:rsid w:val="008143AA"/>
    <w:rsid w:val="0081511D"/>
    <w:rsid w:val="00815FBC"/>
    <w:rsid w:val="0081677F"/>
    <w:rsid w:val="008167E1"/>
    <w:rsid w:val="008220AD"/>
    <w:rsid w:val="00824307"/>
    <w:rsid w:val="00827A00"/>
    <w:rsid w:val="0083004C"/>
    <w:rsid w:val="00835002"/>
    <w:rsid w:val="008352BF"/>
    <w:rsid w:val="00835984"/>
    <w:rsid w:val="00836A11"/>
    <w:rsid w:val="0084353E"/>
    <w:rsid w:val="00844E67"/>
    <w:rsid w:val="00844FED"/>
    <w:rsid w:val="008450C4"/>
    <w:rsid w:val="008455C5"/>
    <w:rsid w:val="0084590E"/>
    <w:rsid w:val="00845C53"/>
    <w:rsid w:val="008465A3"/>
    <w:rsid w:val="00850876"/>
    <w:rsid w:val="00852ED5"/>
    <w:rsid w:val="00854CE0"/>
    <w:rsid w:val="00855200"/>
    <w:rsid w:val="00856879"/>
    <w:rsid w:val="008604E8"/>
    <w:rsid w:val="008627BA"/>
    <w:rsid w:val="00862B07"/>
    <w:rsid w:val="00871D0C"/>
    <w:rsid w:val="00871FD2"/>
    <w:rsid w:val="00872835"/>
    <w:rsid w:val="00874BAB"/>
    <w:rsid w:val="00877675"/>
    <w:rsid w:val="008800BB"/>
    <w:rsid w:val="008823DB"/>
    <w:rsid w:val="00883D07"/>
    <w:rsid w:val="008841FA"/>
    <w:rsid w:val="008851CA"/>
    <w:rsid w:val="008857E9"/>
    <w:rsid w:val="00886183"/>
    <w:rsid w:val="0088626C"/>
    <w:rsid w:val="00886BE4"/>
    <w:rsid w:val="00886CF8"/>
    <w:rsid w:val="00887BB1"/>
    <w:rsid w:val="00890339"/>
    <w:rsid w:val="008919B9"/>
    <w:rsid w:val="00892C2A"/>
    <w:rsid w:val="008931D7"/>
    <w:rsid w:val="00893A56"/>
    <w:rsid w:val="00896639"/>
    <w:rsid w:val="008A03B3"/>
    <w:rsid w:val="008A05B7"/>
    <w:rsid w:val="008A07D4"/>
    <w:rsid w:val="008A08F5"/>
    <w:rsid w:val="008A23ED"/>
    <w:rsid w:val="008A2CA0"/>
    <w:rsid w:val="008A36C4"/>
    <w:rsid w:val="008A4B21"/>
    <w:rsid w:val="008A60DF"/>
    <w:rsid w:val="008A629F"/>
    <w:rsid w:val="008A62A9"/>
    <w:rsid w:val="008A6B2B"/>
    <w:rsid w:val="008A7F65"/>
    <w:rsid w:val="008B2A8E"/>
    <w:rsid w:val="008B3660"/>
    <w:rsid w:val="008B485C"/>
    <w:rsid w:val="008B5198"/>
    <w:rsid w:val="008B5F50"/>
    <w:rsid w:val="008B74F3"/>
    <w:rsid w:val="008C0554"/>
    <w:rsid w:val="008C1334"/>
    <w:rsid w:val="008C20EA"/>
    <w:rsid w:val="008C272E"/>
    <w:rsid w:val="008C4367"/>
    <w:rsid w:val="008D0429"/>
    <w:rsid w:val="008D1320"/>
    <w:rsid w:val="008D7443"/>
    <w:rsid w:val="008E0DC8"/>
    <w:rsid w:val="008E7BEF"/>
    <w:rsid w:val="008E7EE0"/>
    <w:rsid w:val="008F103E"/>
    <w:rsid w:val="008F21D8"/>
    <w:rsid w:val="008F33C0"/>
    <w:rsid w:val="008F37CC"/>
    <w:rsid w:val="008F3BB9"/>
    <w:rsid w:val="008F42D3"/>
    <w:rsid w:val="008F4D6C"/>
    <w:rsid w:val="008F4D79"/>
    <w:rsid w:val="00903A6E"/>
    <w:rsid w:val="00905AE9"/>
    <w:rsid w:val="00906357"/>
    <w:rsid w:val="009115C7"/>
    <w:rsid w:val="00911CA2"/>
    <w:rsid w:val="0091224F"/>
    <w:rsid w:val="009129CB"/>
    <w:rsid w:val="009143BE"/>
    <w:rsid w:val="0091466A"/>
    <w:rsid w:val="00914A7C"/>
    <w:rsid w:val="009158D6"/>
    <w:rsid w:val="00916E64"/>
    <w:rsid w:val="00920B32"/>
    <w:rsid w:val="009240C9"/>
    <w:rsid w:val="0092756B"/>
    <w:rsid w:val="00927C73"/>
    <w:rsid w:val="009303D5"/>
    <w:rsid w:val="00930547"/>
    <w:rsid w:val="0093115E"/>
    <w:rsid w:val="009322FF"/>
    <w:rsid w:val="00932803"/>
    <w:rsid w:val="009333AA"/>
    <w:rsid w:val="009364A2"/>
    <w:rsid w:val="00936A89"/>
    <w:rsid w:val="00941000"/>
    <w:rsid w:val="00941985"/>
    <w:rsid w:val="00942EFA"/>
    <w:rsid w:val="00943B21"/>
    <w:rsid w:val="00944933"/>
    <w:rsid w:val="009464B7"/>
    <w:rsid w:val="009509F8"/>
    <w:rsid w:val="009511FF"/>
    <w:rsid w:val="00951CA6"/>
    <w:rsid w:val="00953106"/>
    <w:rsid w:val="00954403"/>
    <w:rsid w:val="00955514"/>
    <w:rsid w:val="0095752D"/>
    <w:rsid w:val="00961249"/>
    <w:rsid w:val="00962CAB"/>
    <w:rsid w:val="00963088"/>
    <w:rsid w:val="00963A2E"/>
    <w:rsid w:val="009652FF"/>
    <w:rsid w:val="00967DEE"/>
    <w:rsid w:val="0097064B"/>
    <w:rsid w:val="009710C1"/>
    <w:rsid w:val="00971332"/>
    <w:rsid w:val="00972386"/>
    <w:rsid w:val="00972A48"/>
    <w:rsid w:val="0097603A"/>
    <w:rsid w:val="009769C2"/>
    <w:rsid w:val="00976E77"/>
    <w:rsid w:val="009774E3"/>
    <w:rsid w:val="0097756F"/>
    <w:rsid w:val="009814F1"/>
    <w:rsid w:val="00981C2B"/>
    <w:rsid w:val="00984A8C"/>
    <w:rsid w:val="00984D70"/>
    <w:rsid w:val="009850A2"/>
    <w:rsid w:val="009912D4"/>
    <w:rsid w:val="00991EA6"/>
    <w:rsid w:val="009927F4"/>
    <w:rsid w:val="009957F3"/>
    <w:rsid w:val="0099584F"/>
    <w:rsid w:val="009A03DC"/>
    <w:rsid w:val="009A28F0"/>
    <w:rsid w:val="009A3B4E"/>
    <w:rsid w:val="009A4AB8"/>
    <w:rsid w:val="009A60E5"/>
    <w:rsid w:val="009A7D48"/>
    <w:rsid w:val="009B2B59"/>
    <w:rsid w:val="009B4103"/>
    <w:rsid w:val="009B6749"/>
    <w:rsid w:val="009C0AAB"/>
    <w:rsid w:val="009C0C15"/>
    <w:rsid w:val="009C1FBC"/>
    <w:rsid w:val="009C32C9"/>
    <w:rsid w:val="009C4802"/>
    <w:rsid w:val="009C5AD3"/>
    <w:rsid w:val="009C696B"/>
    <w:rsid w:val="009D0777"/>
    <w:rsid w:val="009D4DFA"/>
    <w:rsid w:val="009D5A3E"/>
    <w:rsid w:val="009D6BF1"/>
    <w:rsid w:val="009E070F"/>
    <w:rsid w:val="009E1CED"/>
    <w:rsid w:val="009E21A7"/>
    <w:rsid w:val="009E3903"/>
    <w:rsid w:val="009E40C4"/>
    <w:rsid w:val="009E460D"/>
    <w:rsid w:val="009E4930"/>
    <w:rsid w:val="009E4D37"/>
    <w:rsid w:val="009E5059"/>
    <w:rsid w:val="009E5B6D"/>
    <w:rsid w:val="009E5FAE"/>
    <w:rsid w:val="009E66B5"/>
    <w:rsid w:val="009E7079"/>
    <w:rsid w:val="009F1471"/>
    <w:rsid w:val="009F426F"/>
    <w:rsid w:val="009F537E"/>
    <w:rsid w:val="009F5691"/>
    <w:rsid w:val="009F7EA9"/>
    <w:rsid w:val="00A02C9E"/>
    <w:rsid w:val="00A0340D"/>
    <w:rsid w:val="00A05AA2"/>
    <w:rsid w:val="00A12B49"/>
    <w:rsid w:val="00A15720"/>
    <w:rsid w:val="00A1745B"/>
    <w:rsid w:val="00A17A42"/>
    <w:rsid w:val="00A21445"/>
    <w:rsid w:val="00A225FA"/>
    <w:rsid w:val="00A22A2A"/>
    <w:rsid w:val="00A2424B"/>
    <w:rsid w:val="00A24547"/>
    <w:rsid w:val="00A271FC"/>
    <w:rsid w:val="00A3142F"/>
    <w:rsid w:val="00A3523C"/>
    <w:rsid w:val="00A35EB8"/>
    <w:rsid w:val="00A35F5D"/>
    <w:rsid w:val="00A36872"/>
    <w:rsid w:val="00A40613"/>
    <w:rsid w:val="00A41603"/>
    <w:rsid w:val="00A41C1D"/>
    <w:rsid w:val="00A424E0"/>
    <w:rsid w:val="00A430C0"/>
    <w:rsid w:val="00A460AB"/>
    <w:rsid w:val="00A46108"/>
    <w:rsid w:val="00A50697"/>
    <w:rsid w:val="00A509CA"/>
    <w:rsid w:val="00A51C6C"/>
    <w:rsid w:val="00A52DE3"/>
    <w:rsid w:val="00A536F6"/>
    <w:rsid w:val="00A5413F"/>
    <w:rsid w:val="00A55B7E"/>
    <w:rsid w:val="00A55C14"/>
    <w:rsid w:val="00A55D79"/>
    <w:rsid w:val="00A579C4"/>
    <w:rsid w:val="00A630AB"/>
    <w:rsid w:val="00A65261"/>
    <w:rsid w:val="00A706A4"/>
    <w:rsid w:val="00A72453"/>
    <w:rsid w:val="00A72746"/>
    <w:rsid w:val="00A736ED"/>
    <w:rsid w:val="00A7373E"/>
    <w:rsid w:val="00A808BA"/>
    <w:rsid w:val="00A81395"/>
    <w:rsid w:val="00A824A2"/>
    <w:rsid w:val="00A83101"/>
    <w:rsid w:val="00A83645"/>
    <w:rsid w:val="00A8477E"/>
    <w:rsid w:val="00A85596"/>
    <w:rsid w:val="00A8630D"/>
    <w:rsid w:val="00A874AB"/>
    <w:rsid w:val="00A87892"/>
    <w:rsid w:val="00A9064E"/>
    <w:rsid w:val="00A90EA3"/>
    <w:rsid w:val="00A9321D"/>
    <w:rsid w:val="00A958C6"/>
    <w:rsid w:val="00A97311"/>
    <w:rsid w:val="00AA06E3"/>
    <w:rsid w:val="00AA0BFA"/>
    <w:rsid w:val="00AA0CA6"/>
    <w:rsid w:val="00AA2D40"/>
    <w:rsid w:val="00AA2D4D"/>
    <w:rsid w:val="00AA3394"/>
    <w:rsid w:val="00AA46FF"/>
    <w:rsid w:val="00AA5A93"/>
    <w:rsid w:val="00AB0E22"/>
    <w:rsid w:val="00AB12ED"/>
    <w:rsid w:val="00AB45EC"/>
    <w:rsid w:val="00AB6418"/>
    <w:rsid w:val="00AB686C"/>
    <w:rsid w:val="00AB7F4A"/>
    <w:rsid w:val="00AC2BEA"/>
    <w:rsid w:val="00AC2E15"/>
    <w:rsid w:val="00AC33F0"/>
    <w:rsid w:val="00AC3E92"/>
    <w:rsid w:val="00AC4884"/>
    <w:rsid w:val="00AC6A49"/>
    <w:rsid w:val="00AC799A"/>
    <w:rsid w:val="00AD1D05"/>
    <w:rsid w:val="00AD2F7F"/>
    <w:rsid w:val="00AD384F"/>
    <w:rsid w:val="00AD42D1"/>
    <w:rsid w:val="00AD6CBD"/>
    <w:rsid w:val="00AE126C"/>
    <w:rsid w:val="00AE3221"/>
    <w:rsid w:val="00AE3BCC"/>
    <w:rsid w:val="00AE4D12"/>
    <w:rsid w:val="00AE6D1B"/>
    <w:rsid w:val="00AF1000"/>
    <w:rsid w:val="00AF62A6"/>
    <w:rsid w:val="00AF7C70"/>
    <w:rsid w:val="00B00341"/>
    <w:rsid w:val="00B04D7C"/>
    <w:rsid w:val="00B0651F"/>
    <w:rsid w:val="00B065CD"/>
    <w:rsid w:val="00B06706"/>
    <w:rsid w:val="00B12261"/>
    <w:rsid w:val="00B17EC6"/>
    <w:rsid w:val="00B2124F"/>
    <w:rsid w:val="00B24631"/>
    <w:rsid w:val="00B2484C"/>
    <w:rsid w:val="00B25219"/>
    <w:rsid w:val="00B26F26"/>
    <w:rsid w:val="00B27278"/>
    <w:rsid w:val="00B3048C"/>
    <w:rsid w:val="00B32129"/>
    <w:rsid w:val="00B33618"/>
    <w:rsid w:val="00B34094"/>
    <w:rsid w:val="00B37890"/>
    <w:rsid w:val="00B43688"/>
    <w:rsid w:val="00B43963"/>
    <w:rsid w:val="00B50583"/>
    <w:rsid w:val="00B50A97"/>
    <w:rsid w:val="00B5308B"/>
    <w:rsid w:val="00B56E15"/>
    <w:rsid w:val="00B570B8"/>
    <w:rsid w:val="00B6141E"/>
    <w:rsid w:val="00B62BA3"/>
    <w:rsid w:val="00B6407F"/>
    <w:rsid w:val="00B64224"/>
    <w:rsid w:val="00B70A28"/>
    <w:rsid w:val="00B71231"/>
    <w:rsid w:val="00B715EB"/>
    <w:rsid w:val="00B71E20"/>
    <w:rsid w:val="00B73D73"/>
    <w:rsid w:val="00B74788"/>
    <w:rsid w:val="00B76090"/>
    <w:rsid w:val="00B7621E"/>
    <w:rsid w:val="00B76F7E"/>
    <w:rsid w:val="00B77D05"/>
    <w:rsid w:val="00B81858"/>
    <w:rsid w:val="00B84290"/>
    <w:rsid w:val="00B8469E"/>
    <w:rsid w:val="00B87739"/>
    <w:rsid w:val="00B9140A"/>
    <w:rsid w:val="00B9187D"/>
    <w:rsid w:val="00B922BB"/>
    <w:rsid w:val="00B9324A"/>
    <w:rsid w:val="00B94633"/>
    <w:rsid w:val="00B955CA"/>
    <w:rsid w:val="00B962E3"/>
    <w:rsid w:val="00B96F2B"/>
    <w:rsid w:val="00BA25C6"/>
    <w:rsid w:val="00BA26DF"/>
    <w:rsid w:val="00BA418F"/>
    <w:rsid w:val="00BB0A7A"/>
    <w:rsid w:val="00BB0DF1"/>
    <w:rsid w:val="00BB12C7"/>
    <w:rsid w:val="00BB16F8"/>
    <w:rsid w:val="00BB244F"/>
    <w:rsid w:val="00BB281F"/>
    <w:rsid w:val="00BB5A64"/>
    <w:rsid w:val="00BB67C8"/>
    <w:rsid w:val="00BB6999"/>
    <w:rsid w:val="00BB6B21"/>
    <w:rsid w:val="00BB77EC"/>
    <w:rsid w:val="00BB7A7B"/>
    <w:rsid w:val="00BC2B96"/>
    <w:rsid w:val="00BC3C2B"/>
    <w:rsid w:val="00BC5448"/>
    <w:rsid w:val="00BC604E"/>
    <w:rsid w:val="00BC64D1"/>
    <w:rsid w:val="00BC69DD"/>
    <w:rsid w:val="00BD07B9"/>
    <w:rsid w:val="00BD1E18"/>
    <w:rsid w:val="00BD4A5C"/>
    <w:rsid w:val="00BD731A"/>
    <w:rsid w:val="00BE0228"/>
    <w:rsid w:val="00BE3D16"/>
    <w:rsid w:val="00BE5084"/>
    <w:rsid w:val="00BE5487"/>
    <w:rsid w:val="00BE59C2"/>
    <w:rsid w:val="00BE6294"/>
    <w:rsid w:val="00BE6AF6"/>
    <w:rsid w:val="00BE7647"/>
    <w:rsid w:val="00BF03F3"/>
    <w:rsid w:val="00BF10D8"/>
    <w:rsid w:val="00BF23FE"/>
    <w:rsid w:val="00BF3808"/>
    <w:rsid w:val="00BF64B0"/>
    <w:rsid w:val="00BF7A54"/>
    <w:rsid w:val="00C05DF5"/>
    <w:rsid w:val="00C06F6F"/>
    <w:rsid w:val="00C07008"/>
    <w:rsid w:val="00C079D3"/>
    <w:rsid w:val="00C07A4A"/>
    <w:rsid w:val="00C07B00"/>
    <w:rsid w:val="00C07FF4"/>
    <w:rsid w:val="00C11FD3"/>
    <w:rsid w:val="00C12EFC"/>
    <w:rsid w:val="00C13004"/>
    <w:rsid w:val="00C13F43"/>
    <w:rsid w:val="00C1531B"/>
    <w:rsid w:val="00C16925"/>
    <w:rsid w:val="00C2261E"/>
    <w:rsid w:val="00C22D80"/>
    <w:rsid w:val="00C24160"/>
    <w:rsid w:val="00C33091"/>
    <w:rsid w:val="00C33362"/>
    <w:rsid w:val="00C345C2"/>
    <w:rsid w:val="00C34CD0"/>
    <w:rsid w:val="00C355FD"/>
    <w:rsid w:val="00C37574"/>
    <w:rsid w:val="00C408E8"/>
    <w:rsid w:val="00C40FD7"/>
    <w:rsid w:val="00C414ED"/>
    <w:rsid w:val="00C43CE2"/>
    <w:rsid w:val="00C45FF3"/>
    <w:rsid w:val="00C46268"/>
    <w:rsid w:val="00C46665"/>
    <w:rsid w:val="00C50F4E"/>
    <w:rsid w:val="00C50FA7"/>
    <w:rsid w:val="00C5325B"/>
    <w:rsid w:val="00C536CC"/>
    <w:rsid w:val="00C53857"/>
    <w:rsid w:val="00C53A6F"/>
    <w:rsid w:val="00C54F47"/>
    <w:rsid w:val="00C55D8D"/>
    <w:rsid w:val="00C57054"/>
    <w:rsid w:val="00C61503"/>
    <w:rsid w:val="00C64FC5"/>
    <w:rsid w:val="00C6558F"/>
    <w:rsid w:val="00C65758"/>
    <w:rsid w:val="00C666B4"/>
    <w:rsid w:val="00C70AAF"/>
    <w:rsid w:val="00C7373A"/>
    <w:rsid w:val="00C73D1D"/>
    <w:rsid w:val="00C74D72"/>
    <w:rsid w:val="00C75984"/>
    <w:rsid w:val="00C766DA"/>
    <w:rsid w:val="00C77EAC"/>
    <w:rsid w:val="00C80A73"/>
    <w:rsid w:val="00C81822"/>
    <w:rsid w:val="00C835C9"/>
    <w:rsid w:val="00C84AC7"/>
    <w:rsid w:val="00C84C19"/>
    <w:rsid w:val="00C8676D"/>
    <w:rsid w:val="00C86822"/>
    <w:rsid w:val="00C91D2E"/>
    <w:rsid w:val="00C9278A"/>
    <w:rsid w:val="00C92CD2"/>
    <w:rsid w:val="00C92F99"/>
    <w:rsid w:val="00C93535"/>
    <w:rsid w:val="00C94365"/>
    <w:rsid w:val="00C94751"/>
    <w:rsid w:val="00C949AC"/>
    <w:rsid w:val="00C94E7A"/>
    <w:rsid w:val="00C95ADC"/>
    <w:rsid w:val="00C9650F"/>
    <w:rsid w:val="00C9652E"/>
    <w:rsid w:val="00CA45A6"/>
    <w:rsid w:val="00CA59A2"/>
    <w:rsid w:val="00CA7244"/>
    <w:rsid w:val="00CB0878"/>
    <w:rsid w:val="00CB0F1C"/>
    <w:rsid w:val="00CB3026"/>
    <w:rsid w:val="00CB30F9"/>
    <w:rsid w:val="00CB4C20"/>
    <w:rsid w:val="00CB5BF4"/>
    <w:rsid w:val="00CB7A7B"/>
    <w:rsid w:val="00CC0235"/>
    <w:rsid w:val="00CC0319"/>
    <w:rsid w:val="00CC0666"/>
    <w:rsid w:val="00CC0880"/>
    <w:rsid w:val="00CC3D43"/>
    <w:rsid w:val="00CC5373"/>
    <w:rsid w:val="00CC5571"/>
    <w:rsid w:val="00CD275F"/>
    <w:rsid w:val="00CD3072"/>
    <w:rsid w:val="00CD486A"/>
    <w:rsid w:val="00CD54A8"/>
    <w:rsid w:val="00CD5DDD"/>
    <w:rsid w:val="00CD6099"/>
    <w:rsid w:val="00CD690A"/>
    <w:rsid w:val="00CE201C"/>
    <w:rsid w:val="00CE3FE8"/>
    <w:rsid w:val="00CE539E"/>
    <w:rsid w:val="00CE7323"/>
    <w:rsid w:val="00CF2346"/>
    <w:rsid w:val="00CF3667"/>
    <w:rsid w:val="00CF3E5B"/>
    <w:rsid w:val="00CF4595"/>
    <w:rsid w:val="00CF4D44"/>
    <w:rsid w:val="00CF4DB3"/>
    <w:rsid w:val="00CF542A"/>
    <w:rsid w:val="00CF6A6E"/>
    <w:rsid w:val="00D0080E"/>
    <w:rsid w:val="00D00952"/>
    <w:rsid w:val="00D02394"/>
    <w:rsid w:val="00D0531B"/>
    <w:rsid w:val="00D055BD"/>
    <w:rsid w:val="00D0625B"/>
    <w:rsid w:val="00D114E1"/>
    <w:rsid w:val="00D118B9"/>
    <w:rsid w:val="00D13D32"/>
    <w:rsid w:val="00D144D8"/>
    <w:rsid w:val="00D14552"/>
    <w:rsid w:val="00D147DE"/>
    <w:rsid w:val="00D15281"/>
    <w:rsid w:val="00D154F8"/>
    <w:rsid w:val="00D15B81"/>
    <w:rsid w:val="00D16B93"/>
    <w:rsid w:val="00D17537"/>
    <w:rsid w:val="00D20AF4"/>
    <w:rsid w:val="00D2246E"/>
    <w:rsid w:val="00D23387"/>
    <w:rsid w:val="00D24119"/>
    <w:rsid w:val="00D24A46"/>
    <w:rsid w:val="00D26873"/>
    <w:rsid w:val="00D31777"/>
    <w:rsid w:val="00D3345A"/>
    <w:rsid w:val="00D338F5"/>
    <w:rsid w:val="00D35C31"/>
    <w:rsid w:val="00D36BC8"/>
    <w:rsid w:val="00D37DE9"/>
    <w:rsid w:val="00D40908"/>
    <w:rsid w:val="00D41C56"/>
    <w:rsid w:val="00D4311D"/>
    <w:rsid w:val="00D43DE8"/>
    <w:rsid w:val="00D4400C"/>
    <w:rsid w:val="00D44BAF"/>
    <w:rsid w:val="00D457F8"/>
    <w:rsid w:val="00D45C3F"/>
    <w:rsid w:val="00D46204"/>
    <w:rsid w:val="00D4716C"/>
    <w:rsid w:val="00D52559"/>
    <w:rsid w:val="00D52901"/>
    <w:rsid w:val="00D52CA7"/>
    <w:rsid w:val="00D54AFE"/>
    <w:rsid w:val="00D556B0"/>
    <w:rsid w:val="00D55CC2"/>
    <w:rsid w:val="00D564ED"/>
    <w:rsid w:val="00D56A7E"/>
    <w:rsid w:val="00D56F6B"/>
    <w:rsid w:val="00D57C60"/>
    <w:rsid w:val="00D6035E"/>
    <w:rsid w:val="00D60944"/>
    <w:rsid w:val="00D60BC0"/>
    <w:rsid w:val="00D6131C"/>
    <w:rsid w:val="00D66707"/>
    <w:rsid w:val="00D70C0B"/>
    <w:rsid w:val="00D73F4B"/>
    <w:rsid w:val="00D747F9"/>
    <w:rsid w:val="00D75DB1"/>
    <w:rsid w:val="00D807C4"/>
    <w:rsid w:val="00D82175"/>
    <w:rsid w:val="00D83FB4"/>
    <w:rsid w:val="00D86A0D"/>
    <w:rsid w:val="00D86D4B"/>
    <w:rsid w:val="00D86F20"/>
    <w:rsid w:val="00D876B7"/>
    <w:rsid w:val="00D90DA5"/>
    <w:rsid w:val="00D90DA8"/>
    <w:rsid w:val="00D91598"/>
    <w:rsid w:val="00D97044"/>
    <w:rsid w:val="00D97375"/>
    <w:rsid w:val="00D9740E"/>
    <w:rsid w:val="00D97FED"/>
    <w:rsid w:val="00DA077A"/>
    <w:rsid w:val="00DA1356"/>
    <w:rsid w:val="00DA2F38"/>
    <w:rsid w:val="00DA3E73"/>
    <w:rsid w:val="00DA4787"/>
    <w:rsid w:val="00DA4ED9"/>
    <w:rsid w:val="00DA602D"/>
    <w:rsid w:val="00DA7256"/>
    <w:rsid w:val="00DB2804"/>
    <w:rsid w:val="00DB2947"/>
    <w:rsid w:val="00DB611B"/>
    <w:rsid w:val="00DC0441"/>
    <w:rsid w:val="00DC1A34"/>
    <w:rsid w:val="00DC5635"/>
    <w:rsid w:val="00DD1594"/>
    <w:rsid w:val="00DD2C83"/>
    <w:rsid w:val="00DD2FB1"/>
    <w:rsid w:val="00DD36AE"/>
    <w:rsid w:val="00DD4049"/>
    <w:rsid w:val="00DD45C3"/>
    <w:rsid w:val="00DD49C3"/>
    <w:rsid w:val="00DD5C8B"/>
    <w:rsid w:val="00DD719D"/>
    <w:rsid w:val="00DD75CA"/>
    <w:rsid w:val="00DE214C"/>
    <w:rsid w:val="00DE2CBA"/>
    <w:rsid w:val="00DE2CEE"/>
    <w:rsid w:val="00DE37F2"/>
    <w:rsid w:val="00DE3B77"/>
    <w:rsid w:val="00DE50DC"/>
    <w:rsid w:val="00DF2D07"/>
    <w:rsid w:val="00DF3171"/>
    <w:rsid w:val="00DF37FD"/>
    <w:rsid w:val="00DF383C"/>
    <w:rsid w:val="00DF49EA"/>
    <w:rsid w:val="00DF6922"/>
    <w:rsid w:val="00E00637"/>
    <w:rsid w:val="00E021CD"/>
    <w:rsid w:val="00E021F2"/>
    <w:rsid w:val="00E02881"/>
    <w:rsid w:val="00E03CB4"/>
    <w:rsid w:val="00E06A24"/>
    <w:rsid w:val="00E07876"/>
    <w:rsid w:val="00E07D26"/>
    <w:rsid w:val="00E1070F"/>
    <w:rsid w:val="00E120A2"/>
    <w:rsid w:val="00E12C21"/>
    <w:rsid w:val="00E130B3"/>
    <w:rsid w:val="00E134A9"/>
    <w:rsid w:val="00E15A2B"/>
    <w:rsid w:val="00E16A1D"/>
    <w:rsid w:val="00E16F65"/>
    <w:rsid w:val="00E2163C"/>
    <w:rsid w:val="00E22E08"/>
    <w:rsid w:val="00E25499"/>
    <w:rsid w:val="00E26869"/>
    <w:rsid w:val="00E26F1B"/>
    <w:rsid w:val="00E272C4"/>
    <w:rsid w:val="00E37AC8"/>
    <w:rsid w:val="00E40E75"/>
    <w:rsid w:val="00E43543"/>
    <w:rsid w:val="00E43B54"/>
    <w:rsid w:val="00E4416F"/>
    <w:rsid w:val="00E55880"/>
    <w:rsid w:val="00E577B4"/>
    <w:rsid w:val="00E57FCD"/>
    <w:rsid w:val="00E60391"/>
    <w:rsid w:val="00E6055F"/>
    <w:rsid w:val="00E6184F"/>
    <w:rsid w:val="00E6244E"/>
    <w:rsid w:val="00E63027"/>
    <w:rsid w:val="00E6358B"/>
    <w:rsid w:val="00E63ACE"/>
    <w:rsid w:val="00E64B04"/>
    <w:rsid w:val="00E64C09"/>
    <w:rsid w:val="00E6516A"/>
    <w:rsid w:val="00E6524D"/>
    <w:rsid w:val="00E664EE"/>
    <w:rsid w:val="00E679D5"/>
    <w:rsid w:val="00E67DB7"/>
    <w:rsid w:val="00E709CE"/>
    <w:rsid w:val="00E70A7E"/>
    <w:rsid w:val="00E71BDA"/>
    <w:rsid w:val="00E74ECE"/>
    <w:rsid w:val="00E74FCD"/>
    <w:rsid w:val="00E75082"/>
    <w:rsid w:val="00E76905"/>
    <w:rsid w:val="00E8284A"/>
    <w:rsid w:val="00E8495D"/>
    <w:rsid w:val="00E871CC"/>
    <w:rsid w:val="00E87F99"/>
    <w:rsid w:val="00E87F9D"/>
    <w:rsid w:val="00E94D4D"/>
    <w:rsid w:val="00E95E7C"/>
    <w:rsid w:val="00EA367A"/>
    <w:rsid w:val="00EA4048"/>
    <w:rsid w:val="00EB0900"/>
    <w:rsid w:val="00EB0EFE"/>
    <w:rsid w:val="00EB2715"/>
    <w:rsid w:val="00EB74DB"/>
    <w:rsid w:val="00EC0593"/>
    <w:rsid w:val="00EC0A0F"/>
    <w:rsid w:val="00EC2116"/>
    <w:rsid w:val="00EC2608"/>
    <w:rsid w:val="00EC3DD0"/>
    <w:rsid w:val="00EC4687"/>
    <w:rsid w:val="00EC4BC8"/>
    <w:rsid w:val="00EC4D2B"/>
    <w:rsid w:val="00EC62AF"/>
    <w:rsid w:val="00ED2AF1"/>
    <w:rsid w:val="00ED4840"/>
    <w:rsid w:val="00ED5051"/>
    <w:rsid w:val="00ED5E20"/>
    <w:rsid w:val="00ED738F"/>
    <w:rsid w:val="00EE0007"/>
    <w:rsid w:val="00EE13AF"/>
    <w:rsid w:val="00EE4C9A"/>
    <w:rsid w:val="00EE5941"/>
    <w:rsid w:val="00EE622C"/>
    <w:rsid w:val="00EE7045"/>
    <w:rsid w:val="00EF11F1"/>
    <w:rsid w:val="00EF2DEC"/>
    <w:rsid w:val="00EF3E8B"/>
    <w:rsid w:val="00EF45E4"/>
    <w:rsid w:val="00F00415"/>
    <w:rsid w:val="00F00D2B"/>
    <w:rsid w:val="00F00FC8"/>
    <w:rsid w:val="00F02303"/>
    <w:rsid w:val="00F02420"/>
    <w:rsid w:val="00F065B8"/>
    <w:rsid w:val="00F07779"/>
    <w:rsid w:val="00F07A71"/>
    <w:rsid w:val="00F07ABF"/>
    <w:rsid w:val="00F100C7"/>
    <w:rsid w:val="00F11286"/>
    <w:rsid w:val="00F12011"/>
    <w:rsid w:val="00F13E6D"/>
    <w:rsid w:val="00F143B7"/>
    <w:rsid w:val="00F15BE7"/>
    <w:rsid w:val="00F229DF"/>
    <w:rsid w:val="00F2412C"/>
    <w:rsid w:val="00F24F82"/>
    <w:rsid w:val="00F2527A"/>
    <w:rsid w:val="00F25A1E"/>
    <w:rsid w:val="00F27201"/>
    <w:rsid w:val="00F31B85"/>
    <w:rsid w:val="00F34657"/>
    <w:rsid w:val="00F359A1"/>
    <w:rsid w:val="00F40C5C"/>
    <w:rsid w:val="00F40E68"/>
    <w:rsid w:val="00F411EA"/>
    <w:rsid w:val="00F4273B"/>
    <w:rsid w:val="00F43F9A"/>
    <w:rsid w:val="00F442A4"/>
    <w:rsid w:val="00F452C9"/>
    <w:rsid w:val="00F457DA"/>
    <w:rsid w:val="00F46C24"/>
    <w:rsid w:val="00F47EB1"/>
    <w:rsid w:val="00F5086B"/>
    <w:rsid w:val="00F52C46"/>
    <w:rsid w:val="00F535C5"/>
    <w:rsid w:val="00F555C8"/>
    <w:rsid w:val="00F565AE"/>
    <w:rsid w:val="00F566FE"/>
    <w:rsid w:val="00F57695"/>
    <w:rsid w:val="00F57D27"/>
    <w:rsid w:val="00F60305"/>
    <w:rsid w:val="00F60682"/>
    <w:rsid w:val="00F609F3"/>
    <w:rsid w:val="00F62380"/>
    <w:rsid w:val="00F634F8"/>
    <w:rsid w:val="00F642C2"/>
    <w:rsid w:val="00F65448"/>
    <w:rsid w:val="00F67CE9"/>
    <w:rsid w:val="00F7011B"/>
    <w:rsid w:val="00F708A5"/>
    <w:rsid w:val="00F7261B"/>
    <w:rsid w:val="00F7267A"/>
    <w:rsid w:val="00F7322F"/>
    <w:rsid w:val="00F742A0"/>
    <w:rsid w:val="00F77899"/>
    <w:rsid w:val="00F809B0"/>
    <w:rsid w:val="00F812B0"/>
    <w:rsid w:val="00F838F6"/>
    <w:rsid w:val="00F83B85"/>
    <w:rsid w:val="00F848C1"/>
    <w:rsid w:val="00F854BD"/>
    <w:rsid w:val="00F86D68"/>
    <w:rsid w:val="00F8775D"/>
    <w:rsid w:val="00F87A0C"/>
    <w:rsid w:val="00F87B3C"/>
    <w:rsid w:val="00F90A2D"/>
    <w:rsid w:val="00F93156"/>
    <w:rsid w:val="00F93479"/>
    <w:rsid w:val="00F93AD6"/>
    <w:rsid w:val="00F95812"/>
    <w:rsid w:val="00F95BA1"/>
    <w:rsid w:val="00F95BD9"/>
    <w:rsid w:val="00F964A4"/>
    <w:rsid w:val="00F97F65"/>
    <w:rsid w:val="00FA34B8"/>
    <w:rsid w:val="00FA417A"/>
    <w:rsid w:val="00FA4403"/>
    <w:rsid w:val="00FA583F"/>
    <w:rsid w:val="00FA7187"/>
    <w:rsid w:val="00FB7796"/>
    <w:rsid w:val="00FC155D"/>
    <w:rsid w:val="00FC1FCC"/>
    <w:rsid w:val="00FC2281"/>
    <w:rsid w:val="00FC55AA"/>
    <w:rsid w:val="00FC6912"/>
    <w:rsid w:val="00FC7674"/>
    <w:rsid w:val="00FC7882"/>
    <w:rsid w:val="00FD28DE"/>
    <w:rsid w:val="00FD317A"/>
    <w:rsid w:val="00FD40C1"/>
    <w:rsid w:val="00FD6263"/>
    <w:rsid w:val="00FD71A8"/>
    <w:rsid w:val="00FE3811"/>
    <w:rsid w:val="00FE4D65"/>
    <w:rsid w:val="00FE5A39"/>
    <w:rsid w:val="00FE5C52"/>
    <w:rsid w:val="00FE7BD5"/>
    <w:rsid w:val="00FE7FBC"/>
    <w:rsid w:val="00FF2D33"/>
    <w:rsid w:val="00FF6601"/>
    <w:rsid w:val="00FF735E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4B6C"/>
  </w:style>
  <w:style w:type="paragraph" w:styleId="1">
    <w:name w:val="heading 1"/>
    <w:basedOn w:val="a"/>
    <w:next w:val="a"/>
    <w:qFormat/>
    <w:rsid w:val="00E577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autoRedefine/>
    <w:qFormat/>
    <w:rsid w:val="002F6BBB"/>
    <w:pPr>
      <w:keepNext/>
      <w:suppressAutoHyphens/>
      <w:ind w:firstLine="709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E57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577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577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77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73D7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"/>
    <w:basedOn w:val="a0"/>
    <w:link w:val="2"/>
    <w:rsid w:val="002F6BBB"/>
    <w:rPr>
      <w:b/>
      <w:sz w:val="24"/>
      <w:szCs w:val="24"/>
    </w:rPr>
  </w:style>
  <w:style w:type="paragraph" w:customStyle="1" w:styleId="10">
    <w:name w:val="1"/>
    <w:basedOn w:val="a"/>
    <w:rsid w:val="00E577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Стиль1"/>
    <w:basedOn w:val="a"/>
    <w:link w:val="12"/>
    <w:rsid w:val="00E577B4"/>
    <w:rPr>
      <w:sz w:val="28"/>
      <w:szCs w:val="32"/>
    </w:rPr>
  </w:style>
  <w:style w:type="character" w:customStyle="1" w:styleId="12">
    <w:name w:val="Стиль1 Знак"/>
    <w:basedOn w:val="a0"/>
    <w:link w:val="11"/>
    <w:rsid w:val="00E577B4"/>
    <w:rPr>
      <w:sz w:val="28"/>
      <w:szCs w:val="32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682289"/>
    <w:pPr>
      <w:tabs>
        <w:tab w:val="right" w:leader="dot" w:pos="9781"/>
      </w:tabs>
      <w:jc w:val="both"/>
    </w:pPr>
    <w:rPr>
      <w:b/>
    </w:rPr>
  </w:style>
  <w:style w:type="character" w:customStyle="1" w:styleId="a3">
    <w:name w:val="Стиль малые прописные"/>
    <w:basedOn w:val="a0"/>
    <w:rsid w:val="00E577B4"/>
    <w:rPr>
      <w:rFonts w:ascii="Times New Roman" w:hAnsi="Times New Roman"/>
      <w:dstrike w:val="0"/>
      <w:sz w:val="24"/>
      <w:szCs w:val="24"/>
      <w:vertAlign w:val="baseline"/>
    </w:rPr>
  </w:style>
  <w:style w:type="character" w:customStyle="1" w:styleId="22">
    <w:name w:val="Заголовок 2;Заголовок 2 Знак Знак"/>
    <w:basedOn w:val="a0"/>
    <w:rsid w:val="00E577B4"/>
    <w:rPr>
      <w:b/>
      <w:sz w:val="28"/>
      <w:szCs w:val="28"/>
      <w:lang w:val="ru-RU" w:eastAsia="ru-RU" w:bidi="ar-SA"/>
    </w:rPr>
  </w:style>
  <w:style w:type="paragraph" w:styleId="21">
    <w:name w:val="Body Text 2"/>
    <w:basedOn w:val="a"/>
    <w:rsid w:val="00E577B4"/>
    <w:pPr>
      <w:jc w:val="both"/>
    </w:pPr>
    <w:rPr>
      <w:sz w:val="24"/>
    </w:rPr>
  </w:style>
  <w:style w:type="table" w:styleId="a4">
    <w:name w:val="Table Grid"/>
    <w:basedOn w:val="a1"/>
    <w:uiPriority w:val="59"/>
    <w:rsid w:val="00E57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577B4"/>
    <w:rPr>
      <w:color w:val="0000FF"/>
      <w:u w:val="single"/>
    </w:rPr>
  </w:style>
  <w:style w:type="paragraph" w:styleId="a6">
    <w:name w:val="Body Text"/>
    <w:basedOn w:val="a"/>
    <w:rsid w:val="00E577B4"/>
    <w:pPr>
      <w:spacing w:after="120"/>
    </w:pPr>
  </w:style>
  <w:style w:type="paragraph" w:styleId="a7">
    <w:name w:val="Body Text Indent"/>
    <w:basedOn w:val="a"/>
    <w:rsid w:val="00E577B4"/>
    <w:pPr>
      <w:spacing w:after="120"/>
      <w:ind w:left="283"/>
    </w:pPr>
  </w:style>
  <w:style w:type="paragraph" w:customStyle="1" w:styleId="ConsPlusNormal">
    <w:name w:val="ConsPlusNormal"/>
    <w:rsid w:val="00E57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E577B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77B4"/>
  </w:style>
  <w:style w:type="paragraph" w:styleId="23">
    <w:name w:val="toc 2"/>
    <w:basedOn w:val="a"/>
    <w:next w:val="a"/>
    <w:autoRedefine/>
    <w:uiPriority w:val="39"/>
    <w:rsid w:val="009C4802"/>
    <w:pPr>
      <w:tabs>
        <w:tab w:val="right" w:leader="dot" w:pos="9781"/>
      </w:tabs>
      <w:spacing w:line="360" w:lineRule="auto"/>
      <w:jc w:val="both"/>
    </w:pPr>
    <w:rPr>
      <w:noProof/>
      <w:sz w:val="24"/>
      <w:szCs w:val="24"/>
    </w:rPr>
  </w:style>
  <w:style w:type="paragraph" w:styleId="30">
    <w:name w:val="toc 3"/>
    <w:basedOn w:val="a"/>
    <w:next w:val="a"/>
    <w:autoRedefine/>
    <w:semiHidden/>
    <w:rsid w:val="00E577B4"/>
    <w:pPr>
      <w:ind w:left="400"/>
    </w:pPr>
  </w:style>
  <w:style w:type="paragraph" w:styleId="aa">
    <w:name w:val="caption"/>
    <w:basedOn w:val="a"/>
    <w:next w:val="a"/>
    <w:qFormat/>
    <w:rsid w:val="00E577B4"/>
    <w:pPr>
      <w:spacing w:before="120"/>
      <w:jc w:val="right"/>
    </w:pPr>
    <w:rPr>
      <w:b/>
      <w:sz w:val="24"/>
    </w:rPr>
  </w:style>
  <w:style w:type="paragraph" w:styleId="ab">
    <w:name w:val="Normal (Web)"/>
    <w:basedOn w:val="a"/>
    <w:uiPriority w:val="99"/>
    <w:rsid w:val="00E577B4"/>
    <w:pPr>
      <w:spacing w:before="120" w:after="120"/>
      <w:jc w:val="both"/>
    </w:pPr>
    <w:rPr>
      <w:sz w:val="24"/>
      <w:szCs w:val="24"/>
    </w:rPr>
  </w:style>
  <w:style w:type="paragraph" w:styleId="24">
    <w:name w:val="Body Text Indent 2"/>
    <w:basedOn w:val="a"/>
    <w:rsid w:val="00E577B4"/>
    <w:pPr>
      <w:spacing w:after="120" w:line="480" w:lineRule="auto"/>
      <w:ind w:left="283"/>
    </w:pPr>
    <w:rPr>
      <w:sz w:val="24"/>
      <w:szCs w:val="24"/>
    </w:rPr>
  </w:style>
  <w:style w:type="paragraph" w:styleId="31">
    <w:name w:val="Body Text Indent 3"/>
    <w:basedOn w:val="a"/>
    <w:rsid w:val="00E577B4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E577B4"/>
    <w:pPr>
      <w:spacing w:after="120"/>
    </w:pPr>
    <w:rPr>
      <w:sz w:val="16"/>
      <w:szCs w:val="16"/>
    </w:rPr>
  </w:style>
  <w:style w:type="paragraph" w:customStyle="1" w:styleId="ConsNormal">
    <w:name w:val="ConsNormal"/>
    <w:rsid w:val="00E577B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E577B4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paragraph" w:customStyle="1" w:styleId="FR1">
    <w:name w:val="FR1"/>
    <w:rsid w:val="00E577B4"/>
    <w:pPr>
      <w:widowControl w:val="0"/>
    </w:pPr>
    <w:rPr>
      <w:rFonts w:ascii="Courier New" w:hAnsi="Courier New"/>
      <w:snapToGrid w:val="0"/>
      <w:sz w:val="28"/>
    </w:rPr>
  </w:style>
  <w:style w:type="paragraph" w:customStyle="1" w:styleId="ConsNonformat">
    <w:name w:val="ConsNonformat"/>
    <w:rsid w:val="00E577B4"/>
    <w:pPr>
      <w:widowControl w:val="0"/>
      <w:autoSpaceDE w:val="0"/>
      <w:autoSpaceDN w:val="0"/>
    </w:pPr>
    <w:rPr>
      <w:rFonts w:ascii="Courier New" w:hAnsi="Courier New" w:cs="Wingdings"/>
    </w:rPr>
  </w:style>
  <w:style w:type="paragraph" w:customStyle="1" w:styleId="xl36">
    <w:name w:val="xl36"/>
    <w:basedOn w:val="a"/>
    <w:rsid w:val="00E577B4"/>
    <w:pPr>
      <w:autoSpaceDE w:val="0"/>
      <w:autoSpaceDN w:val="0"/>
      <w:spacing w:before="100" w:after="100"/>
      <w:jc w:val="center"/>
    </w:pPr>
    <w:rPr>
      <w:sz w:val="24"/>
      <w:szCs w:val="24"/>
    </w:rPr>
  </w:style>
  <w:style w:type="paragraph" w:customStyle="1" w:styleId="ConsPlusNonformat">
    <w:name w:val="ConsPlusNonformat"/>
    <w:rsid w:val="00E57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basedOn w:val="a0"/>
    <w:uiPriority w:val="20"/>
    <w:qFormat/>
    <w:rsid w:val="00E577B4"/>
    <w:rPr>
      <w:i/>
      <w:iCs/>
    </w:rPr>
  </w:style>
  <w:style w:type="paragraph" w:styleId="ae">
    <w:name w:val="Document Map"/>
    <w:basedOn w:val="a"/>
    <w:semiHidden/>
    <w:rsid w:val="006D03A3"/>
    <w:pPr>
      <w:shd w:val="clear" w:color="auto" w:fill="000080"/>
    </w:pPr>
    <w:rPr>
      <w:rFonts w:ascii="Tahoma" w:hAnsi="Tahoma" w:cs="Tahoma"/>
    </w:rPr>
  </w:style>
  <w:style w:type="paragraph" w:customStyle="1" w:styleId="af">
    <w:name w:val="Список определений"/>
    <w:basedOn w:val="a"/>
    <w:next w:val="a"/>
    <w:rsid w:val="009C0AAB"/>
    <w:pPr>
      <w:widowControl w:val="0"/>
      <w:ind w:left="360"/>
    </w:pPr>
    <w:rPr>
      <w:rFonts w:ascii="Arial" w:hAnsi="Arial"/>
      <w:sz w:val="24"/>
      <w:lang w:val="en-GB"/>
    </w:rPr>
  </w:style>
  <w:style w:type="paragraph" w:customStyle="1" w:styleId="Iauiue">
    <w:name w:val="Iau?iue"/>
    <w:rsid w:val="00F642C2"/>
    <w:pPr>
      <w:widowControl w:val="0"/>
    </w:pPr>
    <w:rPr>
      <w:rFonts w:ascii="Peterburg" w:hAnsi="Peterburg"/>
      <w:sz w:val="24"/>
    </w:rPr>
  </w:style>
  <w:style w:type="paragraph" w:styleId="af0">
    <w:name w:val="TOC Heading"/>
    <w:basedOn w:val="1"/>
    <w:next w:val="a"/>
    <w:uiPriority w:val="39"/>
    <w:qFormat/>
    <w:rsid w:val="009A3B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1">
    <w:name w:val="List Paragraph"/>
    <w:basedOn w:val="a"/>
    <w:qFormat/>
    <w:rsid w:val="00567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4">
    <w:name w:val="p14"/>
    <w:basedOn w:val="a"/>
    <w:uiPriority w:val="99"/>
    <w:rsid w:val="0056722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Без интервала1"/>
    <w:rsid w:val="00BC2B9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13546C"/>
    <w:pPr>
      <w:widowControl w:val="0"/>
      <w:suppressAutoHyphens/>
    </w:pPr>
    <w:rPr>
      <w:rFonts w:ascii="Arial" w:hAnsi="Arial" w:cs="Arial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6328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898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link w:val="15"/>
    <w:uiPriority w:val="99"/>
    <w:rsid w:val="003F2D82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4"/>
    <w:rsid w:val="003F2D82"/>
    <w:pPr>
      <w:widowControl w:val="0"/>
      <w:shd w:val="clear" w:color="auto" w:fill="FFFFFF"/>
      <w:spacing w:before="120" w:after="360" w:line="0" w:lineRule="atLeas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9pt">
    <w:name w:val="Основной текст + 9 pt"/>
    <w:rsid w:val="003F2D8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f5">
    <w:name w:val="FollowedHyperlink"/>
    <w:basedOn w:val="a0"/>
    <w:uiPriority w:val="99"/>
    <w:semiHidden/>
    <w:unhideWhenUsed/>
    <w:rsid w:val="00F708A5"/>
    <w:rPr>
      <w:color w:val="800080"/>
      <w:u w:val="single"/>
    </w:rPr>
  </w:style>
  <w:style w:type="paragraph" w:customStyle="1" w:styleId="xl69">
    <w:name w:val="xl69"/>
    <w:basedOn w:val="a"/>
    <w:rsid w:val="00F708A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F708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708A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708A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70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70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76">
    <w:name w:val="xl76"/>
    <w:basedOn w:val="a"/>
    <w:rsid w:val="00F708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77">
    <w:name w:val="xl77"/>
    <w:basedOn w:val="a"/>
    <w:rsid w:val="00F708A5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708A5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708A5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708A5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82">
    <w:name w:val="xl82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708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708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90">
    <w:name w:val="xl90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91">
    <w:name w:val="xl91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u w:val="single"/>
    </w:rPr>
  </w:style>
  <w:style w:type="paragraph" w:customStyle="1" w:styleId="xl92">
    <w:name w:val="xl92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708A5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708A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F70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  <w:u w:val="single"/>
    </w:rPr>
  </w:style>
  <w:style w:type="paragraph" w:customStyle="1" w:styleId="xl98">
    <w:name w:val="xl98"/>
    <w:basedOn w:val="a"/>
    <w:rsid w:val="00F70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99">
    <w:name w:val="xl99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00">
    <w:name w:val="xl100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u w:val="single"/>
    </w:rPr>
  </w:style>
  <w:style w:type="paragraph" w:customStyle="1" w:styleId="xl101">
    <w:name w:val="xl101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  <w:u w:val="single"/>
    </w:rPr>
  </w:style>
  <w:style w:type="paragraph" w:customStyle="1" w:styleId="xl105">
    <w:name w:val="xl105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u w:val="single"/>
    </w:rPr>
  </w:style>
  <w:style w:type="paragraph" w:customStyle="1" w:styleId="xl106">
    <w:name w:val="xl106"/>
    <w:basedOn w:val="a"/>
    <w:rsid w:val="00F708A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708A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708A5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708A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708A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F70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70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70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70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70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F70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27">
    <w:name w:val="xl127"/>
    <w:basedOn w:val="a"/>
    <w:rsid w:val="00F708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28">
    <w:name w:val="xl128"/>
    <w:basedOn w:val="a"/>
    <w:rsid w:val="00F708A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29">
    <w:name w:val="xl129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30">
    <w:name w:val="xl130"/>
    <w:basedOn w:val="a"/>
    <w:rsid w:val="00F708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31">
    <w:name w:val="xl131"/>
    <w:basedOn w:val="a"/>
    <w:rsid w:val="00F708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32">
    <w:name w:val="xl132"/>
    <w:basedOn w:val="a"/>
    <w:rsid w:val="00F708A5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70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F70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F70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F708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70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708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708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3">
    <w:name w:val="Основной текст3"/>
    <w:basedOn w:val="a"/>
    <w:uiPriority w:val="99"/>
    <w:rsid w:val="00B3048C"/>
    <w:pPr>
      <w:widowControl w:val="0"/>
      <w:shd w:val="clear" w:color="auto" w:fill="FFFFFF"/>
      <w:spacing w:line="230" w:lineRule="exact"/>
      <w:ind w:hanging="460"/>
      <w:jc w:val="right"/>
    </w:pPr>
    <w:rPr>
      <w:rFonts w:ascii="Arial" w:eastAsia="Courier New" w:hAnsi="Arial" w:cs="Arial"/>
      <w:color w:val="000000"/>
      <w:spacing w:val="4"/>
      <w:sz w:val="17"/>
      <w:szCs w:val="17"/>
    </w:rPr>
  </w:style>
  <w:style w:type="paragraph" w:styleId="af6">
    <w:name w:val="Plain Text"/>
    <w:basedOn w:val="a"/>
    <w:link w:val="af7"/>
    <w:rsid w:val="003D138A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Текст Знак"/>
    <w:basedOn w:val="a0"/>
    <w:link w:val="af6"/>
    <w:rsid w:val="003D138A"/>
    <w:rPr>
      <w:rFonts w:ascii="Arial" w:hAnsi="Arial" w:cs="Arial"/>
      <w:sz w:val="24"/>
      <w:szCs w:val="24"/>
    </w:rPr>
  </w:style>
  <w:style w:type="paragraph" w:customStyle="1" w:styleId="af8">
    <w:name w:val="Заголовок таблицы"/>
    <w:basedOn w:val="a"/>
    <w:rsid w:val="004C1C9A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character" w:customStyle="1" w:styleId="Bodytext">
    <w:name w:val="Body text_"/>
    <w:basedOn w:val="a0"/>
    <w:link w:val="100"/>
    <w:rsid w:val="00692514"/>
    <w:rPr>
      <w:spacing w:val="10"/>
      <w:shd w:val="clear" w:color="auto" w:fill="FFFFFF"/>
    </w:rPr>
  </w:style>
  <w:style w:type="character" w:customStyle="1" w:styleId="50">
    <w:name w:val="Основной текст5"/>
    <w:basedOn w:val="Bodytext"/>
    <w:rsid w:val="0069251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Heading4">
    <w:name w:val="Heading #4_"/>
    <w:basedOn w:val="a0"/>
    <w:rsid w:val="00692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0">
    <w:name w:val="Heading #4"/>
    <w:basedOn w:val="Heading4"/>
    <w:rsid w:val="0069251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">
    <w:name w:val="Body text + 11 pt"/>
    <w:basedOn w:val="Bodytext"/>
    <w:rsid w:val="0069251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6"/>
    <w:basedOn w:val="Bodytext"/>
    <w:rsid w:val="00692514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100">
    <w:name w:val="Основной текст10"/>
    <w:basedOn w:val="a"/>
    <w:link w:val="Bodytext"/>
    <w:rsid w:val="00692514"/>
    <w:pPr>
      <w:widowControl w:val="0"/>
      <w:shd w:val="clear" w:color="auto" w:fill="FFFFFF"/>
      <w:spacing w:before="240" w:after="120" w:line="427" w:lineRule="exact"/>
    </w:pPr>
    <w:rPr>
      <w:spacing w:val="10"/>
    </w:rPr>
  </w:style>
  <w:style w:type="character" w:customStyle="1" w:styleId="80">
    <w:name w:val="Заголовок 8 Знак"/>
    <w:basedOn w:val="a0"/>
    <w:link w:val="8"/>
    <w:rsid w:val="00B73D73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4B6C"/>
  </w:style>
  <w:style w:type="paragraph" w:styleId="1">
    <w:name w:val="heading 1"/>
    <w:basedOn w:val="a"/>
    <w:next w:val="a"/>
    <w:qFormat/>
    <w:rsid w:val="00E577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autoRedefine/>
    <w:qFormat/>
    <w:rsid w:val="00DF2D07"/>
    <w:pPr>
      <w:keepNext/>
      <w:suppressAutoHyphens/>
      <w:spacing w:after="24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57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577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577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577B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"/>
    <w:basedOn w:val="a0"/>
    <w:link w:val="2"/>
    <w:rsid w:val="00DF2D07"/>
    <w:rPr>
      <w:b/>
    </w:rPr>
  </w:style>
  <w:style w:type="paragraph" w:customStyle="1" w:styleId="10">
    <w:name w:val="1"/>
    <w:basedOn w:val="a"/>
    <w:rsid w:val="00E577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Стиль1"/>
    <w:basedOn w:val="a"/>
    <w:link w:val="12"/>
    <w:rsid w:val="00E577B4"/>
    <w:rPr>
      <w:sz w:val="28"/>
      <w:szCs w:val="32"/>
    </w:rPr>
  </w:style>
  <w:style w:type="character" w:customStyle="1" w:styleId="12">
    <w:name w:val="Стиль1 Знак"/>
    <w:basedOn w:val="a0"/>
    <w:link w:val="11"/>
    <w:rsid w:val="00E577B4"/>
    <w:rPr>
      <w:sz w:val="28"/>
      <w:szCs w:val="32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421BA6"/>
    <w:pPr>
      <w:tabs>
        <w:tab w:val="right" w:leader="dot" w:pos="9627"/>
      </w:tabs>
    </w:pPr>
    <w:rPr>
      <w:b/>
    </w:rPr>
  </w:style>
  <w:style w:type="character" w:customStyle="1" w:styleId="a3">
    <w:name w:val="Стиль малые прописные"/>
    <w:basedOn w:val="a0"/>
    <w:rsid w:val="00E577B4"/>
    <w:rPr>
      <w:rFonts w:ascii="Times New Roman" w:hAnsi="Times New Roman"/>
      <w:dstrike w:val="0"/>
      <w:sz w:val="24"/>
      <w:szCs w:val="24"/>
      <w:vertAlign w:val="baseline"/>
    </w:rPr>
  </w:style>
  <w:style w:type="character" w:customStyle="1" w:styleId="22">
    <w:name w:val="Заголовок 2;Заголовок 2 Знак Знак"/>
    <w:basedOn w:val="a0"/>
    <w:rsid w:val="00E577B4"/>
    <w:rPr>
      <w:b/>
      <w:sz w:val="28"/>
      <w:szCs w:val="28"/>
      <w:lang w:val="ru-RU" w:eastAsia="ru-RU" w:bidi="ar-SA"/>
    </w:rPr>
  </w:style>
  <w:style w:type="paragraph" w:styleId="21">
    <w:name w:val="Body Text 2"/>
    <w:basedOn w:val="a"/>
    <w:rsid w:val="00E577B4"/>
    <w:pPr>
      <w:jc w:val="both"/>
    </w:pPr>
    <w:rPr>
      <w:sz w:val="24"/>
    </w:rPr>
  </w:style>
  <w:style w:type="table" w:styleId="a4">
    <w:name w:val="Table Grid"/>
    <w:basedOn w:val="a1"/>
    <w:rsid w:val="00E5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577B4"/>
    <w:rPr>
      <w:color w:val="0000FF"/>
      <w:u w:val="single"/>
    </w:rPr>
  </w:style>
  <w:style w:type="paragraph" w:styleId="a6">
    <w:name w:val="Body Text"/>
    <w:basedOn w:val="a"/>
    <w:rsid w:val="00E577B4"/>
    <w:pPr>
      <w:spacing w:after="120"/>
    </w:pPr>
  </w:style>
  <w:style w:type="paragraph" w:styleId="a7">
    <w:name w:val="Body Text Indent"/>
    <w:basedOn w:val="a"/>
    <w:rsid w:val="00E577B4"/>
    <w:pPr>
      <w:spacing w:after="120"/>
      <w:ind w:left="283"/>
    </w:pPr>
  </w:style>
  <w:style w:type="paragraph" w:customStyle="1" w:styleId="ConsPlusNormal">
    <w:name w:val="ConsPlusNormal"/>
    <w:rsid w:val="00E57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E577B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577B4"/>
  </w:style>
  <w:style w:type="paragraph" w:styleId="23">
    <w:name w:val="toc 2"/>
    <w:basedOn w:val="a"/>
    <w:next w:val="a"/>
    <w:autoRedefine/>
    <w:uiPriority w:val="39"/>
    <w:rsid w:val="00441D3F"/>
    <w:pPr>
      <w:tabs>
        <w:tab w:val="right" w:leader="dot" w:pos="9627"/>
      </w:tabs>
      <w:spacing w:line="360" w:lineRule="auto"/>
    </w:pPr>
    <w:rPr>
      <w:noProof/>
      <w:sz w:val="24"/>
    </w:rPr>
  </w:style>
  <w:style w:type="paragraph" w:styleId="30">
    <w:name w:val="toc 3"/>
    <w:basedOn w:val="a"/>
    <w:next w:val="a"/>
    <w:autoRedefine/>
    <w:semiHidden/>
    <w:rsid w:val="00E577B4"/>
    <w:pPr>
      <w:ind w:left="400"/>
    </w:pPr>
  </w:style>
  <w:style w:type="paragraph" w:styleId="aa">
    <w:name w:val="caption"/>
    <w:basedOn w:val="a"/>
    <w:next w:val="a"/>
    <w:qFormat/>
    <w:rsid w:val="00E577B4"/>
    <w:pPr>
      <w:spacing w:before="120"/>
      <w:jc w:val="right"/>
    </w:pPr>
    <w:rPr>
      <w:b/>
      <w:sz w:val="24"/>
    </w:rPr>
  </w:style>
  <w:style w:type="paragraph" w:styleId="ab">
    <w:name w:val="Normal (Web)"/>
    <w:basedOn w:val="a"/>
    <w:rsid w:val="00E577B4"/>
    <w:pPr>
      <w:spacing w:before="120" w:after="120"/>
      <w:jc w:val="both"/>
    </w:pPr>
    <w:rPr>
      <w:sz w:val="24"/>
      <w:szCs w:val="24"/>
    </w:rPr>
  </w:style>
  <w:style w:type="paragraph" w:styleId="24">
    <w:name w:val="Body Text Indent 2"/>
    <w:basedOn w:val="a"/>
    <w:rsid w:val="00E577B4"/>
    <w:pPr>
      <w:spacing w:after="120" w:line="480" w:lineRule="auto"/>
      <w:ind w:left="283"/>
    </w:pPr>
    <w:rPr>
      <w:sz w:val="24"/>
      <w:szCs w:val="24"/>
    </w:rPr>
  </w:style>
  <w:style w:type="paragraph" w:styleId="31">
    <w:name w:val="Body Text Indent 3"/>
    <w:basedOn w:val="a"/>
    <w:rsid w:val="00E577B4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E577B4"/>
    <w:pPr>
      <w:spacing w:after="120"/>
    </w:pPr>
    <w:rPr>
      <w:sz w:val="16"/>
      <w:szCs w:val="16"/>
    </w:rPr>
  </w:style>
  <w:style w:type="paragraph" w:customStyle="1" w:styleId="ConsNormal">
    <w:name w:val="ConsNormal"/>
    <w:rsid w:val="00E577B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E577B4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paragraph" w:customStyle="1" w:styleId="FR1">
    <w:name w:val="FR1"/>
    <w:rsid w:val="00E577B4"/>
    <w:pPr>
      <w:widowControl w:val="0"/>
    </w:pPr>
    <w:rPr>
      <w:rFonts w:ascii="Courier New" w:hAnsi="Courier New"/>
      <w:snapToGrid w:val="0"/>
      <w:sz w:val="28"/>
    </w:rPr>
  </w:style>
  <w:style w:type="paragraph" w:customStyle="1" w:styleId="ConsNonformat">
    <w:name w:val="ConsNonformat"/>
    <w:rsid w:val="00E577B4"/>
    <w:pPr>
      <w:widowControl w:val="0"/>
      <w:autoSpaceDE w:val="0"/>
      <w:autoSpaceDN w:val="0"/>
    </w:pPr>
    <w:rPr>
      <w:rFonts w:ascii="Courier New" w:hAnsi="Courier New" w:cs="Wingdings"/>
    </w:rPr>
  </w:style>
  <w:style w:type="paragraph" w:customStyle="1" w:styleId="xl36">
    <w:name w:val="xl36"/>
    <w:basedOn w:val="a"/>
    <w:rsid w:val="00E577B4"/>
    <w:pPr>
      <w:autoSpaceDE w:val="0"/>
      <w:autoSpaceDN w:val="0"/>
      <w:spacing w:before="100" w:after="100"/>
      <w:jc w:val="center"/>
    </w:pPr>
    <w:rPr>
      <w:sz w:val="24"/>
      <w:szCs w:val="24"/>
    </w:rPr>
  </w:style>
  <w:style w:type="paragraph" w:customStyle="1" w:styleId="ConsPlusNonformat">
    <w:name w:val="ConsPlusNonformat"/>
    <w:rsid w:val="00E577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Emphasis"/>
    <w:basedOn w:val="a0"/>
    <w:qFormat/>
    <w:rsid w:val="00E577B4"/>
    <w:rPr>
      <w:i/>
      <w:iCs/>
    </w:rPr>
  </w:style>
  <w:style w:type="paragraph" w:styleId="ae">
    <w:name w:val="Document Map"/>
    <w:basedOn w:val="a"/>
    <w:semiHidden/>
    <w:rsid w:val="006D03A3"/>
    <w:pPr>
      <w:shd w:val="clear" w:color="auto" w:fill="000080"/>
    </w:pPr>
    <w:rPr>
      <w:rFonts w:ascii="Tahoma" w:hAnsi="Tahoma" w:cs="Tahoma"/>
    </w:rPr>
  </w:style>
  <w:style w:type="paragraph" w:customStyle="1" w:styleId="af">
    <w:name w:val="Список определений"/>
    <w:basedOn w:val="a"/>
    <w:next w:val="a"/>
    <w:rsid w:val="009C0AAB"/>
    <w:pPr>
      <w:widowControl w:val="0"/>
      <w:ind w:left="360"/>
    </w:pPr>
    <w:rPr>
      <w:rFonts w:ascii="Arial" w:hAnsi="Arial"/>
      <w:sz w:val="24"/>
      <w:lang w:val="en-GB"/>
    </w:rPr>
  </w:style>
  <w:style w:type="paragraph" w:customStyle="1" w:styleId="Iauiue">
    <w:name w:val="Iau?iue"/>
    <w:rsid w:val="00F642C2"/>
    <w:pPr>
      <w:widowControl w:val="0"/>
    </w:pPr>
    <w:rPr>
      <w:rFonts w:ascii="Peterburg" w:hAnsi="Peterburg"/>
      <w:sz w:val="24"/>
    </w:rPr>
  </w:style>
  <w:style w:type="paragraph" w:styleId="af0">
    <w:name w:val="TOC Heading"/>
    <w:basedOn w:val="1"/>
    <w:next w:val="a"/>
    <w:uiPriority w:val="39"/>
    <w:qFormat/>
    <w:rsid w:val="009A3B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1">
    <w:name w:val="List Paragraph"/>
    <w:basedOn w:val="a"/>
    <w:qFormat/>
    <w:rsid w:val="00567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4">
    <w:name w:val="p14"/>
    <w:basedOn w:val="a"/>
    <w:uiPriority w:val="99"/>
    <w:rsid w:val="0056722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Без интервала1"/>
    <w:rsid w:val="00BC2B9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13546C"/>
    <w:pPr>
      <w:widowControl w:val="0"/>
      <w:suppressAutoHyphens/>
    </w:pPr>
    <w:rPr>
      <w:rFonts w:ascii="Arial" w:hAnsi="Arial" w:cs="Arial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6328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F59AD-FA50-4A57-BF2B-C1DBC95D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«Город Астрахань»</vt:lpstr>
    </vt:vector>
  </TitlesOfParts>
  <Company>Администрация г.Астрахань</Company>
  <LinksUpToDate>false</LinksUpToDate>
  <CharactersWithSpaces>42484</CharactersWithSpaces>
  <SharedDoc>false</SharedDoc>
  <HLinks>
    <vt:vector size="132" baseType="variant"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_Toc298486651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_Toc298486650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_Toc298486649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_Toc298486648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_Toc298486647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_Toc298486646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_Toc298486645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_Toc298486644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_Toc298486643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_Toc298486642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_Toc298486641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_Toc298486640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_Toc298486639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_Toc298486638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_Toc298486637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_Toc298486636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_Toc298486635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_Toc298486634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_Toc298486633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_Toc298486632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_Toc298486631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_Toc298486630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«Город Астрахань»</dc:title>
  <dc:creator>Коваленко Валерия</dc:creator>
  <cp:lastModifiedBy>Microsoft Office</cp:lastModifiedBy>
  <cp:revision>73</cp:revision>
  <cp:lastPrinted>2020-12-03T10:40:00Z</cp:lastPrinted>
  <dcterms:created xsi:type="dcterms:W3CDTF">2020-10-21T12:26:00Z</dcterms:created>
  <dcterms:modified xsi:type="dcterms:W3CDTF">2020-12-18T12:27:00Z</dcterms:modified>
</cp:coreProperties>
</file>