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95" w:rsidRPr="00226495" w:rsidRDefault="00226495" w:rsidP="00226495">
      <w:pPr>
        <w:keepNext/>
        <w:widowControl w:val="0"/>
        <w:spacing w:after="0"/>
        <w:ind w:firstLine="709"/>
        <w:jc w:val="center"/>
        <w:rPr>
          <w:rFonts w:ascii="Times New Roman" w:hAnsi="Times New Roman" w:cs="Times New Roman"/>
          <w:b/>
          <w:color w:val="000000"/>
          <w:kern w:val="28"/>
          <w:sz w:val="28"/>
          <w:szCs w:val="28"/>
        </w:rPr>
      </w:pPr>
      <w:r w:rsidRPr="00226495">
        <w:rPr>
          <w:rFonts w:ascii="Times New Roman" w:hAnsi="Times New Roman" w:cs="Times New Roman"/>
          <w:b/>
          <w:color w:val="000000"/>
          <w:kern w:val="28"/>
          <w:sz w:val="28"/>
          <w:szCs w:val="28"/>
        </w:rPr>
        <w:t xml:space="preserve">СОВЕТ </w:t>
      </w:r>
    </w:p>
    <w:p w:rsidR="00226495" w:rsidRDefault="00226495" w:rsidP="00226495">
      <w:pPr>
        <w:keepNext/>
        <w:widowControl w:val="0"/>
        <w:spacing w:after="0"/>
        <w:ind w:firstLine="709"/>
        <w:jc w:val="center"/>
        <w:rPr>
          <w:rFonts w:ascii="Times New Roman" w:hAnsi="Times New Roman" w:cs="Times New Roman"/>
          <w:b/>
          <w:color w:val="000000"/>
          <w:kern w:val="28"/>
          <w:sz w:val="28"/>
          <w:szCs w:val="28"/>
        </w:rPr>
      </w:pPr>
      <w:r w:rsidRPr="00226495">
        <w:rPr>
          <w:rFonts w:ascii="Times New Roman" w:hAnsi="Times New Roman" w:cs="Times New Roman"/>
          <w:b/>
          <w:color w:val="000000"/>
          <w:kern w:val="28"/>
          <w:sz w:val="28"/>
          <w:szCs w:val="28"/>
        </w:rPr>
        <w:t>МУНИЦИПАЛЬНОГО ОБРАЗОВАНИЯ «</w:t>
      </w:r>
      <w:r>
        <w:rPr>
          <w:rFonts w:ascii="Times New Roman" w:hAnsi="Times New Roman" w:cs="Times New Roman"/>
          <w:b/>
          <w:color w:val="000000"/>
          <w:kern w:val="28"/>
          <w:sz w:val="28"/>
          <w:szCs w:val="28"/>
        </w:rPr>
        <w:t>СЕМИБУГОРИНСКИЙ СЕЛЬСОВЕТ»</w:t>
      </w:r>
    </w:p>
    <w:p w:rsidR="00226495" w:rsidRPr="00226495" w:rsidRDefault="00226495" w:rsidP="00226495">
      <w:pPr>
        <w:keepNext/>
        <w:widowControl w:val="0"/>
        <w:spacing w:after="0"/>
        <w:ind w:firstLine="709"/>
        <w:jc w:val="center"/>
        <w:rPr>
          <w:rFonts w:ascii="Times New Roman" w:hAnsi="Times New Roman" w:cs="Times New Roman"/>
          <w:b/>
          <w:color w:val="000000"/>
          <w:kern w:val="28"/>
          <w:sz w:val="28"/>
          <w:szCs w:val="28"/>
        </w:rPr>
      </w:pPr>
      <w:r>
        <w:rPr>
          <w:rFonts w:ascii="Times New Roman" w:hAnsi="Times New Roman" w:cs="Times New Roman"/>
          <w:b/>
          <w:color w:val="000000"/>
          <w:kern w:val="28"/>
          <w:sz w:val="28"/>
          <w:szCs w:val="28"/>
        </w:rPr>
        <w:t>Камызякского района Астраханской области</w:t>
      </w:r>
    </w:p>
    <w:p w:rsidR="00226495" w:rsidRPr="00226495" w:rsidRDefault="00226495" w:rsidP="00226495">
      <w:pPr>
        <w:keepNext/>
        <w:widowControl w:val="0"/>
        <w:spacing w:after="0"/>
        <w:ind w:firstLine="709"/>
        <w:jc w:val="center"/>
        <w:rPr>
          <w:rFonts w:ascii="Times New Roman" w:hAnsi="Times New Roman" w:cs="Times New Roman"/>
          <w:b/>
          <w:color w:val="000000"/>
          <w:kern w:val="28"/>
          <w:sz w:val="28"/>
          <w:szCs w:val="28"/>
        </w:rPr>
      </w:pPr>
    </w:p>
    <w:p w:rsidR="00226495" w:rsidRPr="00226495" w:rsidRDefault="00226495" w:rsidP="00226495">
      <w:pPr>
        <w:keepNext/>
        <w:widowControl w:val="0"/>
        <w:spacing w:after="0"/>
        <w:ind w:firstLine="709"/>
        <w:jc w:val="center"/>
        <w:rPr>
          <w:rFonts w:ascii="Times New Roman" w:hAnsi="Times New Roman" w:cs="Times New Roman"/>
          <w:b/>
          <w:color w:val="000000"/>
          <w:kern w:val="28"/>
          <w:sz w:val="28"/>
          <w:szCs w:val="28"/>
        </w:rPr>
      </w:pPr>
      <w:r w:rsidRPr="00226495">
        <w:rPr>
          <w:rFonts w:ascii="Times New Roman" w:hAnsi="Times New Roman" w:cs="Times New Roman"/>
          <w:b/>
          <w:color w:val="000000"/>
          <w:kern w:val="28"/>
          <w:sz w:val="28"/>
          <w:szCs w:val="28"/>
        </w:rPr>
        <w:t>РЕШЕНИЕ</w:t>
      </w:r>
    </w:p>
    <w:p w:rsidR="00226495" w:rsidRPr="00226495" w:rsidRDefault="00226495" w:rsidP="00226495">
      <w:pPr>
        <w:keepNext/>
        <w:widowControl w:val="0"/>
        <w:ind w:firstLine="709"/>
        <w:jc w:val="center"/>
        <w:rPr>
          <w:rFonts w:ascii="Times New Roman" w:hAnsi="Times New Roman" w:cs="Times New Roman"/>
          <w:b/>
          <w:color w:val="000000"/>
          <w:kern w:val="28"/>
          <w:sz w:val="28"/>
          <w:szCs w:val="28"/>
        </w:rPr>
      </w:pPr>
    </w:p>
    <w:p w:rsidR="00226495" w:rsidRPr="00226495" w:rsidRDefault="00226495" w:rsidP="00226495">
      <w:pPr>
        <w:keepNext/>
        <w:widowControl w:val="0"/>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27</w:t>
      </w:r>
      <w:r w:rsidR="00B95B0F">
        <w:rPr>
          <w:rFonts w:ascii="Times New Roman" w:hAnsi="Times New Roman" w:cs="Times New Roman"/>
          <w:color w:val="000000"/>
          <w:kern w:val="28"/>
          <w:sz w:val="28"/>
          <w:szCs w:val="28"/>
        </w:rPr>
        <w:t xml:space="preserve"> </w:t>
      </w:r>
      <w:r>
        <w:rPr>
          <w:rFonts w:ascii="Times New Roman" w:hAnsi="Times New Roman" w:cs="Times New Roman"/>
          <w:color w:val="000000"/>
          <w:kern w:val="28"/>
          <w:sz w:val="28"/>
          <w:szCs w:val="28"/>
        </w:rPr>
        <w:t>января</w:t>
      </w:r>
      <w:r w:rsidR="00B95B0F">
        <w:rPr>
          <w:rFonts w:ascii="Times New Roman" w:hAnsi="Times New Roman" w:cs="Times New Roman"/>
          <w:color w:val="000000"/>
          <w:kern w:val="28"/>
          <w:sz w:val="28"/>
          <w:szCs w:val="28"/>
        </w:rPr>
        <w:t xml:space="preserve"> </w:t>
      </w:r>
      <w:r w:rsidRPr="00226495">
        <w:rPr>
          <w:rFonts w:ascii="Times New Roman" w:hAnsi="Times New Roman" w:cs="Times New Roman"/>
          <w:color w:val="000000"/>
          <w:kern w:val="28"/>
          <w:sz w:val="28"/>
          <w:szCs w:val="28"/>
        </w:rPr>
        <w:t>201</w:t>
      </w:r>
      <w:r>
        <w:rPr>
          <w:rFonts w:ascii="Times New Roman" w:hAnsi="Times New Roman" w:cs="Times New Roman"/>
          <w:color w:val="000000"/>
          <w:kern w:val="28"/>
          <w:sz w:val="28"/>
          <w:szCs w:val="28"/>
        </w:rPr>
        <w:t>2</w:t>
      </w:r>
      <w:r w:rsidRPr="00226495">
        <w:rPr>
          <w:rFonts w:ascii="Times New Roman" w:hAnsi="Times New Roman" w:cs="Times New Roman"/>
          <w:color w:val="000000"/>
          <w:kern w:val="28"/>
          <w:sz w:val="28"/>
          <w:szCs w:val="28"/>
        </w:rPr>
        <w:t xml:space="preserve">год                                                                        </w:t>
      </w:r>
      <w:r>
        <w:rPr>
          <w:rFonts w:ascii="Times New Roman" w:hAnsi="Times New Roman" w:cs="Times New Roman"/>
          <w:color w:val="000000"/>
          <w:kern w:val="28"/>
          <w:sz w:val="28"/>
          <w:szCs w:val="28"/>
        </w:rPr>
        <w:t>№1/10</w:t>
      </w:r>
      <w:r w:rsidRPr="00226495">
        <w:rPr>
          <w:rFonts w:ascii="Times New Roman" w:hAnsi="Times New Roman" w:cs="Times New Roman"/>
          <w:color w:val="000000"/>
          <w:kern w:val="28"/>
          <w:sz w:val="28"/>
          <w:szCs w:val="28"/>
        </w:rPr>
        <w:t xml:space="preserve">                             </w:t>
      </w:r>
      <w:r w:rsidRPr="00226495">
        <w:rPr>
          <w:rFonts w:ascii="Times New Roman" w:hAnsi="Times New Roman" w:cs="Times New Roman"/>
          <w:color w:val="000000"/>
          <w:kern w:val="28"/>
          <w:sz w:val="28"/>
          <w:szCs w:val="28"/>
        </w:rPr>
        <w:tab/>
      </w:r>
      <w:r w:rsidRPr="00226495">
        <w:rPr>
          <w:rFonts w:ascii="Times New Roman" w:hAnsi="Times New Roman" w:cs="Times New Roman"/>
          <w:color w:val="000000"/>
          <w:kern w:val="28"/>
          <w:sz w:val="28"/>
          <w:szCs w:val="28"/>
        </w:rPr>
        <w:tab/>
      </w:r>
      <w:r w:rsidRPr="00226495">
        <w:rPr>
          <w:rFonts w:ascii="Times New Roman" w:hAnsi="Times New Roman" w:cs="Times New Roman"/>
          <w:color w:val="000000"/>
          <w:kern w:val="28"/>
          <w:sz w:val="28"/>
          <w:szCs w:val="28"/>
        </w:rPr>
        <w:tab/>
      </w:r>
      <w:r w:rsidRPr="00226495">
        <w:rPr>
          <w:rFonts w:ascii="Times New Roman" w:hAnsi="Times New Roman" w:cs="Times New Roman"/>
          <w:color w:val="000000"/>
          <w:kern w:val="28"/>
          <w:sz w:val="28"/>
          <w:szCs w:val="28"/>
        </w:rPr>
        <w:tab/>
      </w:r>
      <w:r w:rsidRPr="00226495">
        <w:rPr>
          <w:rFonts w:ascii="Times New Roman" w:hAnsi="Times New Roman" w:cs="Times New Roman"/>
          <w:color w:val="000000"/>
          <w:kern w:val="28"/>
          <w:sz w:val="28"/>
          <w:szCs w:val="28"/>
        </w:rPr>
        <w:tab/>
      </w:r>
    </w:p>
    <w:p w:rsidR="00226495" w:rsidRPr="00226495" w:rsidRDefault="00226495" w:rsidP="00226495">
      <w:pPr>
        <w:pStyle w:val="1"/>
        <w:widowControl w:val="0"/>
        <w:ind w:firstLine="709"/>
        <w:jc w:val="left"/>
        <w:rPr>
          <w:color w:val="000000"/>
          <w:kern w:val="28"/>
          <w:szCs w:val="28"/>
        </w:rPr>
      </w:pPr>
    </w:p>
    <w:p w:rsidR="00226495" w:rsidRPr="00226495" w:rsidRDefault="00226495" w:rsidP="00226495">
      <w:pPr>
        <w:pStyle w:val="a3"/>
        <w:keepNext/>
        <w:widowControl w:val="0"/>
        <w:tabs>
          <w:tab w:val="left" w:pos="4320"/>
        </w:tabs>
        <w:ind w:firstLine="709"/>
        <w:jc w:val="both"/>
        <w:rPr>
          <w:color w:val="000000"/>
          <w:kern w:val="28"/>
          <w:szCs w:val="28"/>
        </w:rPr>
      </w:pPr>
      <w:r w:rsidRPr="00226495">
        <w:rPr>
          <w:color w:val="000000"/>
          <w:kern w:val="28"/>
          <w:szCs w:val="28"/>
        </w:rPr>
        <w:t xml:space="preserve">О Положении </w:t>
      </w:r>
      <w:proofErr w:type="gramStart"/>
      <w:r w:rsidRPr="00226495">
        <w:rPr>
          <w:color w:val="000000"/>
          <w:kern w:val="28"/>
          <w:szCs w:val="28"/>
        </w:rPr>
        <w:t>об</w:t>
      </w:r>
      <w:proofErr w:type="gramEnd"/>
      <w:r w:rsidRPr="00226495">
        <w:rPr>
          <w:color w:val="000000"/>
          <w:kern w:val="28"/>
          <w:szCs w:val="28"/>
        </w:rPr>
        <w:t xml:space="preserve"> </w:t>
      </w:r>
    </w:p>
    <w:p w:rsidR="00226495" w:rsidRPr="00226495" w:rsidRDefault="00226495" w:rsidP="00226495">
      <w:pPr>
        <w:pStyle w:val="a3"/>
        <w:keepNext/>
        <w:widowControl w:val="0"/>
        <w:tabs>
          <w:tab w:val="left" w:pos="4320"/>
        </w:tabs>
        <w:ind w:firstLine="709"/>
        <w:jc w:val="both"/>
        <w:rPr>
          <w:color w:val="000000"/>
          <w:kern w:val="28"/>
          <w:szCs w:val="28"/>
        </w:rPr>
      </w:pPr>
      <w:r w:rsidRPr="00226495">
        <w:rPr>
          <w:color w:val="000000"/>
          <w:kern w:val="28"/>
          <w:szCs w:val="28"/>
        </w:rPr>
        <w:t>организации похоронного дела</w:t>
      </w:r>
    </w:p>
    <w:p w:rsidR="00226495" w:rsidRPr="00226495" w:rsidRDefault="00226495" w:rsidP="00226495">
      <w:pPr>
        <w:pStyle w:val="1"/>
        <w:widowControl w:val="0"/>
        <w:ind w:firstLine="709"/>
        <w:jc w:val="left"/>
        <w:rPr>
          <w:color w:val="000000"/>
          <w:kern w:val="28"/>
          <w:szCs w:val="28"/>
        </w:rPr>
      </w:pPr>
    </w:p>
    <w:p w:rsidR="00226495" w:rsidRPr="00226495" w:rsidRDefault="00226495" w:rsidP="00226495">
      <w:pPr>
        <w:pStyle w:val="a3"/>
        <w:keepNext/>
        <w:widowControl w:val="0"/>
        <w:spacing w:line="228" w:lineRule="auto"/>
        <w:ind w:right="-1" w:firstLine="708"/>
        <w:jc w:val="both"/>
        <w:rPr>
          <w:szCs w:val="28"/>
        </w:rPr>
      </w:pPr>
    </w:p>
    <w:p w:rsidR="00226495" w:rsidRPr="00226495" w:rsidRDefault="00226495" w:rsidP="00226495">
      <w:pPr>
        <w:pStyle w:val="a3"/>
        <w:keepNext/>
        <w:widowControl w:val="0"/>
        <w:spacing w:line="228" w:lineRule="auto"/>
        <w:ind w:right="-1" w:firstLine="708"/>
        <w:jc w:val="both"/>
        <w:rPr>
          <w:szCs w:val="28"/>
        </w:rPr>
      </w:pPr>
    </w:p>
    <w:p w:rsidR="00226495" w:rsidRPr="00226495" w:rsidRDefault="00226495" w:rsidP="00226495">
      <w:pPr>
        <w:pStyle w:val="a3"/>
        <w:keepNext/>
        <w:widowControl w:val="0"/>
        <w:spacing w:line="228" w:lineRule="auto"/>
        <w:ind w:right="-1" w:firstLine="708"/>
        <w:jc w:val="both"/>
        <w:rPr>
          <w:szCs w:val="28"/>
        </w:rPr>
      </w:pPr>
      <w:r w:rsidRPr="00226495">
        <w:rPr>
          <w:szCs w:val="28"/>
        </w:rPr>
        <w:t>На основании пункта 23 статьи 8 Устава муниципального образования «</w:t>
      </w:r>
      <w:r>
        <w:rPr>
          <w:szCs w:val="28"/>
        </w:rPr>
        <w:t>Семибугоринский сельсовет»</w:t>
      </w:r>
      <w:r w:rsidRPr="00226495">
        <w:rPr>
          <w:szCs w:val="28"/>
        </w:rPr>
        <w:t xml:space="preserve"> руководствуясь пунктом 4 статьи 18 Федерального закона от 12 января </w:t>
      </w:r>
      <w:smartTag w:uri="urn:schemas-microsoft-com:office:smarttags" w:element="metricconverter">
        <w:smartTagPr>
          <w:attr w:name="ProductID" w:val="1996 Г"/>
        </w:smartTagPr>
        <w:r w:rsidRPr="00226495">
          <w:rPr>
            <w:szCs w:val="28"/>
          </w:rPr>
          <w:t>1996 г</w:t>
        </w:r>
      </w:smartTag>
      <w:r w:rsidRPr="00226495">
        <w:rPr>
          <w:szCs w:val="28"/>
        </w:rPr>
        <w:t>. № 8-ФЗ «О погребении и похоронном деле»</w:t>
      </w:r>
    </w:p>
    <w:p w:rsidR="00226495" w:rsidRPr="00226495" w:rsidRDefault="00226495" w:rsidP="00226495">
      <w:pPr>
        <w:pStyle w:val="a3"/>
        <w:keepNext/>
        <w:widowControl w:val="0"/>
        <w:ind w:left="708" w:firstLine="1"/>
        <w:jc w:val="left"/>
        <w:rPr>
          <w:i/>
          <w:color w:val="000000"/>
          <w:kern w:val="28"/>
          <w:szCs w:val="28"/>
        </w:rPr>
      </w:pPr>
      <w:r w:rsidRPr="00226495">
        <w:rPr>
          <w:szCs w:val="28"/>
        </w:rPr>
        <w:t>Совет муниципального образования «</w:t>
      </w:r>
      <w:r>
        <w:rPr>
          <w:szCs w:val="28"/>
        </w:rPr>
        <w:t>Семибугоринский</w:t>
      </w:r>
      <w:r w:rsidRPr="00226495">
        <w:rPr>
          <w:szCs w:val="28"/>
        </w:rPr>
        <w:t xml:space="preserve"> сельсовет»</w:t>
      </w:r>
      <w:r w:rsidRPr="00226495">
        <w:rPr>
          <w:color w:val="000000"/>
          <w:kern w:val="28"/>
          <w:szCs w:val="28"/>
        </w:rPr>
        <w:t xml:space="preserve">                                                                                                                                                         РЕШИЛ:</w:t>
      </w:r>
    </w:p>
    <w:p w:rsidR="00226495" w:rsidRPr="00226495" w:rsidRDefault="00226495" w:rsidP="00226495">
      <w:pPr>
        <w:keepNext/>
        <w:widowControl w:val="0"/>
        <w:ind w:firstLine="709"/>
        <w:jc w:val="center"/>
        <w:rPr>
          <w:rFonts w:ascii="Times New Roman" w:hAnsi="Times New Roman" w:cs="Times New Roman"/>
          <w:color w:val="000000"/>
          <w:kern w:val="28"/>
          <w:sz w:val="28"/>
          <w:szCs w:val="28"/>
        </w:rPr>
      </w:pPr>
    </w:p>
    <w:p w:rsidR="00226495" w:rsidRPr="00226495" w:rsidRDefault="00226495" w:rsidP="00226495">
      <w:pPr>
        <w:keepNext/>
        <w:widowControl w:val="0"/>
        <w:ind w:firstLine="709"/>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1.       Принять Положение об организации похоронного дела в  МО «</w:t>
      </w:r>
      <w:r>
        <w:rPr>
          <w:rFonts w:ascii="Times New Roman" w:hAnsi="Times New Roman" w:cs="Times New Roman"/>
          <w:color w:val="000000"/>
          <w:kern w:val="28"/>
          <w:sz w:val="28"/>
          <w:szCs w:val="28"/>
        </w:rPr>
        <w:t>Семибугоринский</w:t>
      </w:r>
      <w:r w:rsidRPr="00226495">
        <w:rPr>
          <w:rFonts w:ascii="Times New Roman" w:hAnsi="Times New Roman" w:cs="Times New Roman"/>
          <w:color w:val="000000"/>
          <w:kern w:val="28"/>
          <w:sz w:val="28"/>
          <w:szCs w:val="28"/>
        </w:rPr>
        <w:t xml:space="preserve"> сельсовет» согласно приложению  1.                                                                                                     </w:t>
      </w:r>
    </w:p>
    <w:p w:rsidR="00226495" w:rsidRPr="00226495" w:rsidRDefault="00226495" w:rsidP="00226495">
      <w:pPr>
        <w:keepNext/>
        <w:widowControl w:val="0"/>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2.      Решение вступает в силу в день, следующий за днем его официального  обнародования</w:t>
      </w:r>
    </w:p>
    <w:p w:rsidR="00226495" w:rsidRPr="00226495" w:rsidRDefault="00226495" w:rsidP="00226495">
      <w:pPr>
        <w:keepNext/>
        <w:widowControl w:val="0"/>
        <w:ind w:firstLine="709"/>
        <w:jc w:val="both"/>
        <w:rPr>
          <w:rFonts w:ascii="Times New Roman" w:hAnsi="Times New Roman" w:cs="Times New Roman"/>
          <w:color w:val="000000"/>
          <w:kern w:val="28"/>
          <w:sz w:val="28"/>
          <w:szCs w:val="28"/>
        </w:rPr>
      </w:pPr>
    </w:p>
    <w:p w:rsidR="00226495" w:rsidRPr="00226495" w:rsidRDefault="00226495" w:rsidP="00226495">
      <w:pPr>
        <w:keepNext/>
        <w:widowControl w:val="0"/>
        <w:ind w:firstLine="709"/>
        <w:jc w:val="both"/>
        <w:rPr>
          <w:rFonts w:ascii="Times New Roman" w:hAnsi="Times New Roman" w:cs="Times New Roman"/>
          <w:color w:val="000000"/>
          <w:kern w:val="28"/>
          <w:sz w:val="28"/>
          <w:szCs w:val="28"/>
        </w:rPr>
      </w:pPr>
    </w:p>
    <w:p w:rsidR="00226495" w:rsidRPr="00226495" w:rsidRDefault="00226495" w:rsidP="00226495">
      <w:pPr>
        <w:keepNext/>
        <w:widowControl w:val="0"/>
        <w:ind w:firstLine="709"/>
        <w:jc w:val="both"/>
        <w:rPr>
          <w:rFonts w:ascii="Times New Roman" w:hAnsi="Times New Roman" w:cs="Times New Roman"/>
          <w:color w:val="000000"/>
          <w:kern w:val="28"/>
          <w:sz w:val="28"/>
          <w:szCs w:val="28"/>
        </w:rPr>
      </w:pPr>
    </w:p>
    <w:p w:rsidR="00226495" w:rsidRPr="00226495" w:rsidRDefault="00226495" w:rsidP="00226495">
      <w:pPr>
        <w:keepNext/>
        <w:widowControl w:val="0"/>
        <w:ind w:firstLine="709"/>
        <w:jc w:val="both"/>
        <w:rPr>
          <w:rFonts w:ascii="Times New Roman" w:hAnsi="Times New Roman" w:cs="Times New Roman"/>
          <w:color w:val="000000"/>
          <w:kern w:val="28"/>
          <w:sz w:val="28"/>
          <w:szCs w:val="28"/>
        </w:rPr>
      </w:pPr>
    </w:p>
    <w:p w:rsidR="00226495" w:rsidRPr="00226495" w:rsidRDefault="00226495" w:rsidP="00226495">
      <w:pPr>
        <w:keepNext/>
        <w:widowControl w:val="0"/>
        <w:ind w:firstLine="709"/>
        <w:jc w:val="both"/>
        <w:rPr>
          <w:rFonts w:ascii="Times New Roman" w:hAnsi="Times New Roman" w:cs="Times New Roman"/>
          <w:color w:val="000000"/>
          <w:kern w:val="28"/>
          <w:sz w:val="28"/>
          <w:szCs w:val="28"/>
        </w:rPr>
      </w:pPr>
    </w:p>
    <w:p w:rsidR="00226495" w:rsidRPr="00226495" w:rsidRDefault="00226495" w:rsidP="00226495">
      <w:pPr>
        <w:keepNext/>
        <w:widowControl w:val="0"/>
        <w:ind w:firstLine="709"/>
        <w:jc w:val="both"/>
        <w:rPr>
          <w:rFonts w:ascii="Times New Roman" w:hAnsi="Times New Roman" w:cs="Times New Roman"/>
          <w:color w:val="000000"/>
          <w:kern w:val="28"/>
          <w:sz w:val="28"/>
          <w:szCs w:val="28"/>
        </w:rPr>
      </w:pPr>
    </w:p>
    <w:p w:rsidR="00226495" w:rsidRPr="00226495" w:rsidRDefault="00226495" w:rsidP="00226495">
      <w:pPr>
        <w:keepNext/>
        <w:widowControl w:val="0"/>
        <w:ind w:firstLine="709"/>
        <w:jc w:val="both"/>
        <w:rPr>
          <w:rFonts w:ascii="Times New Roman" w:hAnsi="Times New Roman" w:cs="Times New Roman"/>
          <w:color w:val="000000"/>
          <w:kern w:val="28"/>
          <w:sz w:val="28"/>
          <w:szCs w:val="28"/>
        </w:rPr>
      </w:pPr>
    </w:p>
    <w:p w:rsidR="00226495" w:rsidRPr="00226495" w:rsidRDefault="00226495" w:rsidP="00226495">
      <w:pPr>
        <w:keepNext/>
        <w:widowControl w:val="0"/>
        <w:ind w:firstLine="709"/>
        <w:jc w:val="right"/>
        <w:rPr>
          <w:rFonts w:ascii="Times New Roman" w:hAnsi="Times New Roman" w:cs="Times New Roman"/>
          <w:color w:val="000000"/>
          <w:kern w:val="28"/>
          <w:sz w:val="24"/>
          <w:szCs w:val="24"/>
        </w:rPr>
      </w:pPr>
      <w:r w:rsidRPr="00226495">
        <w:rPr>
          <w:rFonts w:ascii="Times New Roman" w:hAnsi="Times New Roman" w:cs="Times New Roman"/>
          <w:color w:val="000000"/>
          <w:kern w:val="28"/>
          <w:sz w:val="28"/>
          <w:szCs w:val="28"/>
        </w:rPr>
        <w:t>Глава  МО «</w:t>
      </w:r>
      <w:r>
        <w:rPr>
          <w:rFonts w:ascii="Times New Roman" w:hAnsi="Times New Roman" w:cs="Times New Roman"/>
          <w:color w:val="000000"/>
          <w:kern w:val="28"/>
          <w:sz w:val="28"/>
          <w:szCs w:val="28"/>
        </w:rPr>
        <w:t xml:space="preserve">Семибугоринский </w:t>
      </w:r>
      <w:r w:rsidRPr="00226495">
        <w:rPr>
          <w:rFonts w:ascii="Times New Roman" w:hAnsi="Times New Roman" w:cs="Times New Roman"/>
          <w:color w:val="000000"/>
          <w:kern w:val="28"/>
          <w:sz w:val="28"/>
          <w:szCs w:val="28"/>
        </w:rPr>
        <w:t xml:space="preserve">сельсовет»     </w:t>
      </w:r>
      <w:r>
        <w:rPr>
          <w:rFonts w:ascii="Times New Roman" w:hAnsi="Times New Roman" w:cs="Times New Roman"/>
          <w:color w:val="000000"/>
          <w:kern w:val="28"/>
          <w:sz w:val="28"/>
          <w:szCs w:val="28"/>
        </w:rPr>
        <w:t xml:space="preserve">                  С.А. Досалиева</w:t>
      </w:r>
      <w:bookmarkStart w:id="0" w:name="_Toc256188356"/>
      <w:r w:rsidRPr="00226495">
        <w:rPr>
          <w:rFonts w:ascii="Times New Roman" w:hAnsi="Times New Roman" w:cs="Times New Roman"/>
          <w:color w:val="000000"/>
          <w:kern w:val="28"/>
          <w:sz w:val="28"/>
          <w:szCs w:val="28"/>
        </w:rPr>
        <w:t xml:space="preserve"> </w:t>
      </w:r>
      <w:r>
        <w:rPr>
          <w:rFonts w:ascii="Times New Roman" w:hAnsi="Times New Roman" w:cs="Times New Roman"/>
          <w:color w:val="000000"/>
          <w:kern w:val="28"/>
          <w:sz w:val="28"/>
          <w:szCs w:val="28"/>
        </w:rPr>
        <w:t xml:space="preserve">                                </w:t>
      </w:r>
      <w:r w:rsidRPr="00226495">
        <w:rPr>
          <w:rFonts w:ascii="Times New Roman" w:hAnsi="Times New Roman" w:cs="Times New Roman"/>
          <w:color w:val="000000"/>
          <w:kern w:val="28"/>
          <w:sz w:val="24"/>
          <w:szCs w:val="24"/>
        </w:rPr>
        <w:lastRenderedPageBreak/>
        <w:t>Приложение 1 к решению</w:t>
      </w:r>
      <w:bookmarkEnd w:id="0"/>
    </w:p>
    <w:p w:rsidR="00226495" w:rsidRPr="00226495" w:rsidRDefault="00226495" w:rsidP="00226495">
      <w:pPr>
        <w:pStyle w:val="a3"/>
        <w:keepNext/>
        <w:widowControl w:val="0"/>
        <w:ind w:firstLine="709"/>
        <w:jc w:val="right"/>
        <w:rPr>
          <w:color w:val="000000"/>
          <w:kern w:val="28"/>
          <w:sz w:val="24"/>
          <w:szCs w:val="24"/>
        </w:rPr>
      </w:pPr>
      <w:r w:rsidRPr="00226495">
        <w:rPr>
          <w:color w:val="000000"/>
          <w:kern w:val="28"/>
          <w:sz w:val="24"/>
          <w:szCs w:val="24"/>
        </w:rPr>
        <w:t>Совета МО «</w:t>
      </w:r>
      <w:r>
        <w:rPr>
          <w:color w:val="000000"/>
          <w:kern w:val="28"/>
          <w:sz w:val="24"/>
          <w:szCs w:val="24"/>
        </w:rPr>
        <w:t>Семибугоринский</w:t>
      </w:r>
      <w:r w:rsidRPr="00226495">
        <w:rPr>
          <w:color w:val="000000"/>
          <w:kern w:val="28"/>
          <w:sz w:val="24"/>
          <w:szCs w:val="24"/>
        </w:rPr>
        <w:t xml:space="preserve"> сельсовет»</w:t>
      </w:r>
    </w:p>
    <w:p w:rsidR="00226495" w:rsidRPr="00226495" w:rsidRDefault="00226495" w:rsidP="00226495">
      <w:pPr>
        <w:pStyle w:val="ConsPlusTitle"/>
        <w:keepNext/>
        <w:ind w:firstLine="709"/>
        <w:jc w:val="center"/>
        <w:rPr>
          <w:rFonts w:ascii="Times New Roman" w:hAnsi="Times New Roman" w:cs="Times New Roman"/>
          <w:b w:val="0"/>
          <w:color w:val="000000"/>
          <w:kern w:val="28"/>
          <w:sz w:val="24"/>
          <w:szCs w:val="24"/>
        </w:rPr>
      </w:pPr>
      <w:r w:rsidRPr="00226495">
        <w:rPr>
          <w:rFonts w:ascii="Times New Roman" w:hAnsi="Times New Roman" w:cs="Times New Roman"/>
          <w:b w:val="0"/>
          <w:color w:val="000000"/>
          <w:kern w:val="28"/>
          <w:sz w:val="24"/>
          <w:szCs w:val="24"/>
        </w:rPr>
        <w:t xml:space="preserve">                                                            от </w:t>
      </w:r>
      <w:r>
        <w:rPr>
          <w:rFonts w:ascii="Times New Roman" w:hAnsi="Times New Roman" w:cs="Times New Roman"/>
          <w:b w:val="0"/>
          <w:color w:val="000000"/>
          <w:kern w:val="28"/>
          <w:sz w:val="24"/>
          <w:szCs w:val="24"/>
        </w:rPr>
        <w:t>27.01.2012 г.</w:t>
      </w:r>
      <w:r w:rsidRPr="00226495">
        <w:rPr>
          <w:rFonts w:ascii="Times New Roman" w:hAnsi="Times New Roman" w:cs="Times New Roman"/>
          <w:b w:val="0"/>
          <w:color w:val="000000"/>
          <w:kern w:val="28"/>
          <w:sz w:val="24"/>
          <w:szCs w:val="24"/>
        </w:rPr>
        <w:t xml:space="preserve"> №</w:t>
      </w:r>
      <w:r>
        <w:rPr>
          <w:rFonts w:ascii="Times New Roman" w:hAnsi="Times New Roman" w:cs="Times New Roman"/>
          <w:b w:val="0"/>
          <w:color w:val="000000"/>
          <w:kern w:val="28"/>
          <w:sz w:val="24"/>
          <w:szCs w:val="24"/>
        </w:rPr>
        <w:t>1/10</w:t>
      </w:r>
    </w:p>
    <w:p w:rsidR="00226495" w:rsidRPr="00226495" w:rsidRDefault="00226495" w:rsidP="00226495">
      <w:pPr>
        <w:pStyle w:val="ConsPlusTitle"/>
        <w:keepNext/>
        <w:ind w:firstLine="709"/>
        <w:jc w:val="center"/>
        <w:rPr>
          <w:rFonts w:ascii="Times New Roman" w:hAnsi="Times New Roman" w:cs="Times New Roman"/>
          <w:color w:val="000000"/>
          <w:kern w:val="28"/>
          <w:sz w:val="28"/>
          <w:szCs w:val="28"/>
        </w:rPr>
      </w:pPr>
    </w:p>
    <w:p w:rsidR="00226495" w:rsidRPr="00226495" w:rsidRDefault="00226495" w:rsidP="00226495">
      <w:pPr>
        <w:pStyle w:val="ConsPlusTitle"/>
        <w:keepNext/>
        <w:ind w:firstLine="709"/>
        <w:jc w:val="center"/>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ПОЛОЖЕНИЕ</w:t>
      </w:r>
    </w:p>
    <w:p w:rsidR="00226495" w:rsidRPr="00226495" w:rsidRDefault="00226495" w:rsidP="00226495">
      <w:pPr>
        <w:pStyle w:val="ConsPlusTitle"/>
        <w:keepNext/>
        <w:ind w:firstLine="709"/>
        <w:jc w:val="center"/>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xml:space="preserve">ОБ ОРГАНИЗАЦИИ ПОХОРОННОГО ДЕЛА </w:t>
      </w:r>
    </w:p>
    <w:p w:rsidR="00226495" w:rsidRPr="00226495" w:rsidRDefault="00226495" w:rsidP="00226495">
      <w:pPr>
        <w:pStyle w:val="ConsPlusNormal"/>
        <w:keepNext/>
        <w:ind w:firstLine="709"/>
        <w:jc w:val="center"/>
        <w:rPr>
          <w:rFonts w:ascii="Times New Roman" w:hAnsi="Times New Roman" w:cs="Times New Roman"/>
          <w:color w:val="000000"/>
          <w:kern w:val="28"/>
          <w:sz w:val="28"/>
          <w:szCs w:val="28"/>
        </w:rPr>
      </w:pPr>
    </w:p>
    <w:p w:rsidR="00226495" w:rsidRPr="00226495" w:rsidRDefault="00226495" w:rsidP="00226495">
      <w:pPr>
        <w:pStyle w:val="ConsPlusNormal"/>
        <w:keepNext/>
        <w:ind w:firstLine="709"/>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xml:space="preserve">Настоящее Положение в соответствии с Федеральным законом                                                                                                                              от     12 января </w:t>
      </w:r>
      <w:smartTag w:uri="urn:schemas-microsoft-com:office:smarttags" w:element="metricconverter">
        <w:smartTagPr>
          <w:attr w:name="ProductID" w:val="1996 Г"/>
        </w:smartTagPr>
        <w:r w:rsidRPr="00226495">
          <w:rPr>
            <w:rFonts w:ascii="Times New Roman" w:hAnsi="Times New Roman" w:cs="Times New Roman"/>
            <w:color w:val="000000"/>
            <w:kern w:val="28"/>
            <w:sz w:val="28"/>
            <w:szCs w:val="28"/>
          </w:rPr>
          <w:t>1996 г</w:t>
        </w:r>
      </w:smartTag>
      <w:r w:rsidRPr="00226495">
        <w:rPr>
          <w:rFonts w:ascii="Times New Roman" w:hAnsi="Times New Roman" w:cs="Times New Roman"/>
          <w:color w:val="000000"/>
          <w:kern w:val="28"/>
          <w:sz w:val="28"/>
          <w:szCs w:val="28"/>
        </w:rPr>
        <w:t>. №8-ФЗ «О погребении и похоронном деле» определяет основы   организации похоронного дела в МО «</w:t>
      </w:r>
      <w:r>
        <w:rPr>
          <w:rFonts w:ascii="Times New Roman" w:hAnsi="Times New Roman" w:cs="Times New Roman"/>
          <w:color w:val="000000"/>
          <w:kern w:val="28"/>
          <w:sz w:val="28"/>
          <w:szCs w:val="28"/>
        </w:rPr>
        <w:t xml:space="preserve">Семибугоринский </w:t>
      </w:r>
      <w:r w:rsidRPr="00226495">
        <w:rPr>
          <w:rFonts w:ascii="Times New Roman" w:hAnsi="Times New Roman" w:cs="Times New Roman"/>
          <w:color w:val="000000"/>
          <w:kern w:val="28"/>
          <w:sz w:val="28"/>
          <w:szCs w:val="28"/>
        </w:rPr>
        <w:t xml:space="preserve"> сельсовет»</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
    <w:p w:rsidR="00226495" w:rsidRPr="00226495" w:rsidRDefault="00226495" w:rsidP="00226495">
      <w:pPr>
        <w:pStyle w:val="ConsPlusNormal"/>
        <w:keepNext/>
        <w:ind w:firstLine="709"/>
        <w:jc w:val="both"/>
        <w:outlineLvl w:val="1"/>
        <w:rPr>
          <w:rFonts w:ascii="Times New Roman" w:hAnsi="Times New Roman" w:cs="Times New Roman"/>
          <w:b/>
          <w:color w:val="000000"/>
          <w:kern w:val="28"/>
          <w:sz w:val="28"/>
          <w:szCs w:val="28"/>
        </w:rPr>
      </w:pPr>
      <w:bookmarkStart w:id="1" w:name="_Toc256188357"/>
      <w:r w:rsidRPr="00226495">
        <w:rPr>
          <w:rFonts w:ascii="Times New Roman" w:hAnsi="Times New Roman" w:cs="Times New Roman"/>
          <w:b/>
          <w:color w:val="000000"/>
          <w:kern w:val="28"/>
          <w:sz w:val="28"/>
          <w:szCs w:val="28"/>
        </w:rPr>
        <w:t xml:space="preserve">Статья 1. Компетенция </w:t>
      </w:r>
      <w:r w:rsidRPr="00226495">
        <w:rPr>
          <w:rFonts w:ascii="Times New Roman" w:hAnsi="Times New Roman" w:cs="Times New Roman"/>
          <w:b/>
          <w:i/>
          <w:color w:val="000000"/>
          <w:kern w:val="28"/>
          <w:sz w:val="28"/>
          <w:szCs w:val="28"/>
        </w:rPr>
        <w:t xml:space="preserve">наименование представительного органа </w:t>
      </w:r>
      <w:r w:rsidRPr="00226495">
        <w:rPr>
          <w:rFonts w:ascii="Times New Roman" w:hAnsi="Times New Roman" w:cs="Times New Roman"/>
          <w:b/>
          <w:color w:val="000000"/>
          <w:kern w:val="28"/>
          <w:sz w:val="28"/>
          <w:szCs w:val="28"/>
        </w:rPr>
        <w:t>в области организации похоронного дела</w:t>
      </w:r>
      <w:bookmarkEnd w:id="1"/>
      <w:r w:rsidRPr="00226495">
        <w:rPr>
          <w:rFonts w:ascii="Times New Roman" w:hAnsi="Times New Roman" w:cs="Times New Roman"/>
          <w:b/>
          <w:color w:val="000000"/>
          <w:kern w:val="28"/>
          <w:sz w:val="28"/>
          <w:szCs w:val="28"/>
        </w:rPr>
        <w:t xml:space="preserve"> </w:t>
      </w:r>
    </w:p>
    <w:p w:rsidR="00226495" w:rsidRPr="00226495" w:rsidRDefault="00226495" w:rsidP="00226495">
      <w:pPr>
        <w:pStyle w:val="ConsPlusNormal"/>
        <w:keepNext/>
        <w:ind w:firstLine="709"/>
        <w:jc w:val="both"/>
        <w:outlineLvl w:val="1"/>
        <w:rPr>
          <w:rFonts w:ascii="Times New Roman" w:hAnsi="Times New Roman" w:cs="Times New Roman"/>
          <w:color w:val="000000"/>
          <w:kern w:val="28"/>
          <w:sz w:val="28"/>
          <w:szCs w:val="28"/>
        </w:rPr>
      </w:pP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xml:space="preserve">К компетенции </w:t>
      </w:r>
      <w:r w:rsidRPr="00226495">
        <w:rPr>
          <w:rFonts w:ascii="Times New Roman" w:hAnsi="Times New Roman" w:cs="Times New Roman"/>
          <w:i/>
          <w:color w:val="000000"/>
          <w:kern w:val="28"/>
          <w:sz w:val="28"/>
          <w:szCs w:val="28"/>
        </w:rPr>
        <w:t>наименование представительного органа</w:t>
      </w:r>
      <w:r w:rsidRPr="00226495">
        <w:rPr>
          <w:rFonts w:ascii="Times New Roman" w:hAnsi="Times New Roman" w:cs="Times New Roman"/>
          <w:color w:val="000000"/>
          <w:kern w:val="28"/>
          <w:sz w:val="28"/>
          <w:szCs w:val="28"/>
        </w:rPr>
        <w:t xml:space="preserve"> в области организации похоронного дела относятся:</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1)  определение основ организации похоронного дела в МО «</w:t>
      </w:r>
      <w:r>
        <w:rPr>
          <w:rFonts w:ascii="Times New Roman" w:hAnsi="Times New Roman" w:cs="Times New Roman"/>
          <w:color w:val="000000"/>
          <w:kern w:val="28"/>
          <w:sz w:val="28"/>
          <w:szCs w:val="28"/>
        </w:rPr>
        <w:t>Семибугоринский</w:t>
      </w:r>
      <w:r w:rsidRPr="00226495">
        <w:rPr>
          <w:rFonts w:ascii="Times New Roman" w:hAnsi="Times New Roman" w:cs="Times New Roman"/>
          <w:color w:val="000000"/>
          <w:kern w:val="28"/>
          <w:sz w:val="28"/>
          <w:szCs w:val="28"/>
        </w:rPr>
        <w:t xml:space="preserve"> сельсовет»</w:t>
      </w:r>
    </w:p>
    <w:p w:rsidR="00226495" w:rsidRPr="00226495" w:rsidRDefault="00226495" w:rsidP="00226495">
      <w:pPr>
        <w:pStyle w:val="ConsPlusNormal"/>
        <w:keepNext/>
        <w:ind w:firstLine="709"/>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2) установление требований к качеству предоставляемых услуг по погребению;</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3) установление правил работы муниципальных общественных кладбищ и порядка их содержания;</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4) установление размера бесплатно предоставляемого участка земли на территории кладбища для погребения умершего.</w:t>
      </w:r>
    </w:p>
    <w:p w:rsidR="00226495" w:rsidRPr="00226495" w:rsidRDefault="00226495" w:rsidP="00226495">
      <w:pPr>
        <w:keepNext/>
        <w:widowControl w:val="0"/>
        <w:autoSpaceDE w:val="0"/>
        <w:autoSpaceDN w:val="0"/>
        <w:adjustRightInd w:val="0"/>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xml:space="preserve">5) </w:t>
      </w:r>
      <w:r w:rsidRPr="00226495">
        <w:rPr>
          <w:rFonts w:ascii="Times New Roman" w:hAnsi="Times New Roman" w:cs="Times New Roman"/>
          <w:bCs/>
          <w:color w:val="000000"/>
          <w:kern w:val="28"/>
          <w:sz w:val="28"/>
          <w:szCs w:val="28"/>
        </w:rPr>
        <w:t>порядок определения и взимания</w:t>
      </w:r>
      <w:r w:rsidRPr="00226495">
        <w:rPr>
          <w:rFonts w:ascii="Times New Roman" w:hAnsi="Times New Roman" w:cs="Times New Roman"/>
          <w:b/>
          <w:bCs/>
          <w:color w:val="000000"/>
          <w:kern w:val="28"/>
          <w:sz w:val="28"/>
          <w:szCs w:val="28"/>
        </w:rPr>
        <w:t xml:space="preserve"> </w:t>
      </w:r>
      <w:r w:rsidRPr="00226495">
        <w:rPr>
          <w:rFonts w:ascii="Times New Roman" w:hAnsi="Times New Roman" w:cs="Times New Roman"/>
          <w:color w:val="000000"/>
          <w:kern w:val="28"/>
          <w:sz w:val="28"/>
          <w:szCs w:val="28"/>
        </w:rPr>
        <w:t>единовременной платы за резервирование земельного участка под семейное захоронение на общественном кладбище;</w:t>
      </w:r>
    </w:p>
    <w:p w:rsidR="00226495" w:rsidRPr="00226495" w:rsidRDefault="00226495" w:rsidP="00226495">
      <w:pPr>
        <w:keepNext/>
        <w:widowControl w:val="0"/>
        <w:autoSpaceDE w:val="0"/>
        <w:autoSpaceDN w:val="0"/>
        <w:adjustRightInd w:val="0"/>
        <w:ind w:firstLine="709"/>
        <w:jc w:val="both"/>
        <w:rPr>
          <w:rFonts w:ascii="Times New Roman" w:hAnsi="Times New Roman" w:cs="Times New Roman"/>
          <w:bCs/>
          <w:color w:val="000000"/>
          <w:kern w:val="28"/>
          <w:sz w:val="28"/>
          <w:szCs w:val="28"/>
        </w:rPr>
      </w:pPr>
      <w:r w:rsidRPr="00226495">
        <w:rPr>
          <w:rFonts w:ascii="Times New Roman" w:hAnsi="Times New Roman" w:cs="Times New Roman"/>
          <w:bCs/>
          <w:color w:val="000000"/>
          <w:kern w:val="28"/>
          <w:sz w:val="28"/>
          <w:szCs w:val="28"/>
        </w:rPr>
        <w:t>6) порядок учета семейных захоронений.</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
    <w:p w:rsidR="00226495" w:rsidRPr="00226495" w:rsidRDefault="00226495" w:rsidP="00226495">
      <w:pPr>
        <w:pStyle w:val="ConsPlusNormal"/>
        <w:keepNext/>
        <w:ind w:firstLine="709"/>
        <w:jc w:val="both"/>
        <w:outlineLvl w:val="1"/>
        <w:rPr>
          <w:rFonts w:ascii="Times New Roman" w:hAnsi="Times New Roman" w:cs="Times New Roman"/>
          <w:b/>
          <w:color w:val="000000"/>
          <w:kern w:val="28"/>
          <w:sz w:val="28"/>
          <w:szCs w:val="28"/>
        </w:rPr>
      </w:pPr>
      <w:bookmarkStart w:id="2" w:name="_Toc256188358"/>
      <w:r w:rsidRPr="00226495">
        <w:rPr>
          <w:rFonts w:ascii="Times New Roman" w:hAnsi="Times New Roman" w:cs="Times New Roman"/>
          <w:b/>
          <w:color w:val="000000"/>
          <w:kern w:val="28"/>
          <w:sz w:val="28"/>
          <w:szCs w:val="28"/>
        </w:rPr>
        <w:t>Статья 2. Компетенция  Администрации МО «</w:t>
      </w:r>
      <w:r>
        <w:rPr>
          <w:rFonts w:ascii="Times New Roman" w:hAnsi="Times New Roman" w:cs="Times New Roman"/>
          <w:b/>
          <w:color w:val="000000"/>
          <w:kern w:val="28"/>
          <w:sz w:val="28"/>
          <w:szCs w:val="28"/>
        </w:rPr>
        <w:t xml:space="preserve">Семибугоринский </w:t>
      </w:r>
      <w:r w:rsidRPr="00226495">
        <w:rPr>
          <w:rFonts w:ascii="Times New Roman" w:hAnsi="Times New Roman" w:cs="Times New Roman"/>
          <w:b/>
          <w:color w:val="000000"/>
          <w:kern w:val="28"/>
          <w:sz w:val="28"/>
          <w:szCs w:val="28"/>
        </w:rPr>
        <w:t>сельсовет»     в области организации похоронного дела</w:t>
      </w:r>
      <w:bookmarkEnd w:id="2"/>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
    <w:p w:rsidR="00226495" w:rsidRPr="00226495" w:rsidRDefault="00226495" w:rsidP="00226495">
      <w:pPr>
        <w:pStyle w:val="ConsPlusNormal"/>
        <w:keepNext/>
        <w:ind w:firstLine="709"/>
        <w:jc w:val="both"/>
        <w:outlineLvl w:val="1"/>
        <w:rPr>
          <w:rFonts w:ascii="Times New Roman" w:hAnsi="Times New Roman" w:cs="Times New Roman"/>
          <w:color w:val="000000"/>
          <w:kern w:val="28"/>
          <w:sz w:val="28"/>
          <w:szCs w:val="28"/>
        </w:rPr>
      </w:pPr>
      <w:bookmarkStart w:id="3" w:name="_Toc256188359"/>
      <w:r w:rsidRPr="00226495">
        <w:rPr>
          <w:rFonts w:ascii="Times New Roman" w:hAnsi="Times New Roman" w:cs="Times New Roman"/>
          <w:color w:val="000000"/>
          <w:kern w:val="28"/>
          <w:sz w:val="28"/>
          <w:szCs w:val="28"/>
        </w:rPr>
        <w:t>К   компетенции  Администрации МО «</w:t>
      </w:r>
      <w:r>
        <w:rPr>
          <w:rFonts w:ascii="Times New Roman" w:hAnsi="Times New Roman" w:cs="Times New Roman"/>
          <w:color w:val="000000"/>
          <w:kern w:val="28"/>
          <w:sz w:val="28"/>
          <w:szCs w:val="28"/>
        </w:rPr>
        <w:t xml:space="preserve">Семибугоринский </w:t>
      </w:r>
      <w:r w:rsidRPr="00226495">
        <w:rPr>
          <w:rFonts w:ascii="Times New Roman" w:hAnsi="Times New Roman" w:cs="Times New Roman"/>
          <w:color w:val="000000"/>
          <w:kern w:val="28"/>
          <w:sz w:val="28"/>
          <w:szCs w:val="28"/>
        </w:rPr>
        <w:t xml:space="preserve">сельсовет» </w:t>
      </w:r>
      <w:r w:rsidRPr="00226495">
        <w:rPr>
          <w:rFonts w:ascii="Times New Roman" w:hAnsi="Times New Roman" w:cs="Times New Roman"/>
          <w:i/>
          <w:color w:val="000000"/>
          <w:kern w:val="28"/>
          <w:sz w:val="28"/>
          <w:szCs w:val="28"/>
        </w:rPr>
        <w:t xml:space="preserve"> </w:t>
      </w:r>
      <w:r w:rsidRPr="00226495">
        <w:rPr>
          <w:rFonts w:ascii="Times New Roman" w:hAnsi="Times New Roman" w:cs="Times New Roman"/>
          <w:color w:val="000000"/>
          <w:kern w:val="28"/>
          <w:sz w:val="28"/>
          <w:szCs w:val="28"/>
        </w:rPr>
        <w:t>в области организации похоронного дела относятся:</w:t>
      </w:r>
      <w:bookmarkEnd w:id="3"/>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1) осуществление   организации похоронного дела на территории МО «</w:t>
      </w:r>
      <w:r>
        <w:rPr>
          <w:rFonts w:ascii="Times New Roman" w:hAnsi="Times New Roman" w:cs="Times New Roman"/>
          <w:color w:val="000000"/>
          <w:kern w:val="28"/>
          <w:sz w:val="28"/>
          <w:szCs w:val="28"/>
        </w:rPr>
        <w:t>Семибугоринский</w:t>
      </w:r>
      <w:r w:rsidRPr="00226495">
        <w:rPr>
          <w:rFonts w:ascii="Times New Roman" w:hAnsi="Times New Roman" w:cs="Times New Roman"/>
          <w:color w:val="000000"/>
          <w:kern w:val="28"/>
          <w:sz w:val="28"/>
          <w:szCs w:val="28"/>
        </w:rPr>
        <w:t xml:space="preserve"> сельсовет»;</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2) принятие решения о создании мест погребения на территории МО «</w:t>
      </w:r>
      <w:r>
        <w:rPr>
          <w:rFonts w:ascii="Times New Roman" w:hAnsi="Times New Roman" w:cs="Times New Roman"/>
          <w:color w:val="000000"/>
          <w:kern w:val="28"/>
          <w:sz w:val="28"/>
          <w:szCs w:val="28"/>
        </w:rPr>
        <w:t>Семибугоринский</w:t>
      </w:r>
      <w:r w:rsidRPr="00226495">
        <w:rPr>
          <w:rFonts w:ascii="Times New Roman" w:hAnsi="Times New Roman" w:cs="Times New Roman"/>
          <w:color w:val="000000"/>
          <w:kern w:val="28"/>
          <w:sz w:val="28"/>
          <w:szCs w:val="28"/>
        </w:rPr>
        <w:t xml:space="preserve"> сельсовет» в соответствии с генеральным планом МО «</w:t>
      </w:r>
      <w:r>
        <w:rPr>
          <w:rFonts w:ascii="Times New Roman" w:hAnsi="Times New Roman" w:cs="Times New Roman"/>
          <w:color w:val="000000"/>
          <w:kern w:val="28"/>
          <w:sz w:val="28"/>
          <w:szCs w:val="28"/>
        </w:rPr>
        <w:t>Семибугоринский</w:t>
      </w:r>
      <w:r w:rsidRPr="00226495">
        <w:rPr>
          <w:rFonts w:ascii="Times New Roman" w:hAnsi="Times New Roman" w:cs="Times New Roman"/>
          <w:color w:val="000000"/>
          <w:kern w:val="28"/>
          <w:sz w:val="28"/>
          <w:szCs w:val="28"/>
        </w:rPr>
        <w:t xml:space="preserve"> сельсовет», иными документами территориального планирования;</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xml:space="preserve">3) осуществление отвода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w:t>
      </w:r>
      <w:r w:rsidRPr="00226495">
        <w:rPr>
          <w:rFonts w:ascii="Times New Roman" w:hAnsi="Times New Roman" w:cs="Times New Roman"/>
          <w:color w:val="000000"/>
          <w:kern w:val="28"/>
          <w:sz w:val="28"/>
          <w:szCs w:val="28"/>
        </w:rPr>
        <w:lastRenderedPageBreak/>
        <w:t>установленном законодательством Российской Федерации  и   Астраханской области.</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4) создание специализированной службы по вопросам похоронного дела (далее - специализированная служба), определение ее функций и порядка ее деятельности;</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5) определение стоимости услуг, предоставляемых согласно гарантированному перечню услуг по погребению;</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6) определение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8) рассмотрение заявлений граждан о создании семейных захоронений и принятие решения о выделении земельных участков под них;</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9) организация учета захоронений, в том числе семейных захоронений.</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
    <w:p w:rsidR="00226495" w:rsidRPr="00226495" w:rsidRDefault="00226495" w:rsidP="00226495">
      <w:pPr>
        <w:pStyle w:val="ConsPlusNormal"/>
        <w:keepNext/>
        <w:ind w:firstLine="709"/>
        <w:jc w:val="both"/>
        <w:outlineLvl w:val="1"/>
        <w:rPr>
          <w:rFonts w:ascii="Times New Roman" w:hAnsi="Times New Roman" w:cs="Times New Roman"/>
          <w:b/>
          <w:color w:val="000000"/>
          <w:kern w:val="28"/>
          <w:sz w:val="28"/>
          <w:szCs w:val="28"/>
        </w:rPr>
      </w:pPr>
      <w:bookmarkStart w:id="4" w:name="_Toc256188360"/>
      <w:r w:rsidRPr="00226495">
        <w:rPr>
          <w:rFonts w:ascii="Times New Roman" w:hAnsi="Times New Roman" w:cs="Times New Roman"/>
          <w:b/>
          <w:color w:val="000000"/>
          <w:kern w:val="28"/>
          <w:sz w:val="28"/>
          <w:szCs w:val="28"/>
        </w:rPr>
        <w:t>Статья 3. Основы организации похоронного дела</w:t>
      </w:r>
      <w:bookmarkEnd w:id="4"/>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1. Организация похоронного дела осуществляется администрацией МО «</w:t>
      </w:r>
      <w:r>
        <w:rPr>
          <w:rFonts w:ascii="Times New Roman" w:hAnsi="Times New Roman" w:cs="Times New Roman"/>
          <w:color w:val="000000"/>
          <w:kern w:val="28"/>
          <w:sz w:val="28"/>
          <w:szCs w:val="28"/>
        </w:rPr>
        <w:t>Семибугоринский</w:t>
      </w:r>
      <w:r w:rsidRPr="00226495">
        <w:rPr>
          <w:rFonts w:ascii="Times New Roman" w:hAnsi="Times New Roman" w:cs="Times New Roman"/>
          <w:color w:val="000000"/>
          <w:kern w:val="28"/>
          <w:sz w:val="28"/>
          <w:szCs w:val="28"/>
        </w:rPr>
        <w:t xml:space="preserve"> сельсовет» через специализированную службу.</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2.Функция специализированной службы может быть закреплена за муниципальным унитарным предприятием, муниципальным учреждением или за иным юридическим лицом на основании договора.</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4. Хозяйственную деятельность на общественных кладбищах, их содержание осуществляет специализированная служба.</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
    <w:p w:rsidR="00226495" w:rsidRPr="00226495" w:rsidRDefault="00226495" w:rsidP="00226495">
      <w:pPr>
        <w:pStyle w:val="ConsPlusNormal"/>
        <w:keepNext/>
        <w:ind w:firstLine="709"/>
        <w:jc w:val="both"/>
        <w:outlineLvl w:val="1"/>
        <w:rPr>
          <w:rFonts w:ascii="Times New Roman" w:hAnsi="Times New Roman" w:cs="Times New Roman"/>
          <w:b/>
          <w:color w:val="000000"/>
          <w:kern w:val="28"/>
          <w:sz w:val="28"/>
          <w:szCs w:val="28"/>
        </w:rPr>
      </w:pPr>
      <w:bookmarkStart w:id="5" w:name="_Toc256188361"/>
      <w:r w:rsidRPr="00226495">
        <w:rPr>
          <w:rFonts w:ascii="Times New Roman" w:hAnsi="Times New Roman" w:cs="Times New Roman"/>
          <w:b/>
          <w:color w:val="000000"/>
          <w:kern w:val="28"/>
          <w:sz w:val="28"/>
          <w:szCs w:val="28"/>
        </w:rPr>
        <w:t>Статья 4. Требования к качеству ритуальных услуг и предметам похоронного ритуала</w:t>
      </w:r>
      <w:bookmarkEnd w:id="5"/>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
    <w:p w:rsidR="00226495" w:rsidRPr="00226495" w:rsidRDefault="00226495" w:rsidP="00226495">
      <w:pPr>
        <w:pStyle w:val="ConsPlusNormal"/>
        <w:keepNext/>
        <w:ind w:firstLine="709"/>
        <w:jc w:val="both"/>
        <w:outlineLvl w:val="1"/>
        <w:rPr>
          <w:rFonts w:ascii="Times New Roman" w:hAnsi="Times New Roman" w:cs="Times New Roman"/>
          <w:b/>
          <w:color w:val="000000"/>
          <w:kern w:val="28"/>
          <w:sz w:val="28"/>
          <w:szCs w:val="28"/>
        </w:rPr>
      </w:pPr>
      <w:bookmarkStart w:id="6" w:name="_Toc256188362"/>
      <w:r w:rsidRPr="00226495">
        <w:rPr>
          <w:rFonts w:ascii="Times New Roman" w:hAnsi="Times New Roman" w:cs="Times New Roman"/>
          <w:b/>
          <w:color w:val="000000"/>
          <w:kern w:val="28"/>
          <w:sz w:val="28"/>
          <w:szCs w:val="28"/>
        </w:rPr>
        <w:t xml:space="preserve">Статья 5. Требования к качеству услуг по погребению умерших </w:t>
      </w:r>
      <w:r w:rsidRPr="00226495">
        <w:rPr>
          <w:rFonts w:ascii="Times New Roman" w:hAnsi="Times New Roman" w:cs="Times New Roman"/>
          <w:b/>
          <w:color w:val="000000"/>
          <w:kern w:val="28"/>
          <w:sz w:val="28"/>
          <w:szCs w:val="28"/>
        </w:rPr>
        <w:lastRenderedPageBreak/>
        <w:t>(погибших),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bookmarkEnd w:id="6"/>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roofErr w:type="gramStart"/>
      <w:r w:rsidRPr="00226495">
        <w:rPr>
          <w:rFonts w:ascii="Times New Roman" w:hAnsi="Times New Roman" w:cs="Times New Roman"/>
          <w:color w:val="000000"/>
          <w:kern w:val="28"/>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1) оформление документов, необходимых для погребения;</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3) предоставление деревянного гроба без обивки;</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xml:space="preserve">4) изготовление надгробного знака, вырубка надписей с указанием сведений об </w:t>
      </w:r>
      <w:proofErr w:type="gramStart"/>
      <w:r w:rsidRPr="00226495">
        <w:rPr>
          <w:rFonts w:ascii="Times New Roman" w:hAnsi="Times New Roman" w:cs="Times New Roman"/>
          <w:color w:val="000000"/>
          <w:kern w:val="28"/>
          <w:sz w:val="28"/>
          <w:szCs w:val="28"/>
        </w:rPr>
        <w:t>умершем</w:t>
      </w:r>
      <w:proofErr w:type="gramEnd"/>
      <w:r w:rsidRPr="00226495">
        <w:rPr>
          <w:rFonts w:ascii="Times New Roman" w:hAnsi="Times New Roman" w:cs="Times New Roman"/>
          <w:color w:val="000000"/>
          <w:kern w:val="28"/>
          <w:sz w:val="28"/>
          <w:szCs w:val="28"/>
        </w:rPr>
        <w:t xml:space="preserve"> и номера;</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5) получение предметов похоронного ритуала на складе салона-магазина, погрузка их в автомашину;</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6) выгрузка гроба из автомашины и перенос его в здание морга, вынос гроба с телом умершего из морга и установка его в автомашину;</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7) предоставление автотранспорта для доставки похоронных принадлежностей, гроба с телом (останками) из морга к месту погребения;</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8)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9)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
    <w:p w:rsidR="00226495" w:rsidRPr="00226495" w:rsidRDefault="00226495" w:rsidP="00226495">
      <w:pPr>
        <w:pStyle w:val="ConsPlusNormal"/>
        <w:keepNext/>
        <w:ind w:firstLine="709"/>
        <w:jc w:val="both"/>
        <w:outlineLvl w:val="1"/>
        <w:rPr>
          <w:rFonts w:ascii="Times New Roman" w:hAnsi="Times New Roman" w:cs="Times New Roman"/>
          <w:b/>
          <w:color w:val="000000"/>
          <w:kern w:val="28"/>
          <w:sz w:val="28"/>
          <w:szCs w:val="28"/>
        </w:rPr>
      </w:pPr>
      <w:bookmarkStart w:id="7" w:name="_Toc256188363"/>
      <w:r w:rsidRPr="00226495">
        <w:rPr>
          <w:rFonts w:ascii="Times New Roman" w:hAnsi="Times New Roman" w:cs="Times New Roman"/>
          <w:b/>
          <w:color w:val="000000"/>
          <w:kern w:val="28"/>
          <w:sz w:val="28"/>
          <w:szCs w:val="28"/>
        </w:rPr>
        <w:t>Статья 6. Организации, осуществляющие ритуальные услуги</w:t>
      </w:r>
      <w:bookmarkEnd w:id="7"/>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1. 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2. Организация, осуществляющая ритуальные услуги, обязана иметь вывеску с указанием профиля и формы организации ее деятельности, фирменного наименования и юридического адреса, а также вывеску с указанием режима работы.</w:t>
      </w:r>
    </w:p>
    <w:p w:rsidR="00226495" w:rsidRPr="00226495" w:rsidRDefault="00226495" w:rsidP="00226495">
      <w:pPr>
        <w:keepNext/>
        <w:widowControl w:val="0"/>
        <w:autoSpaceDE w:val="0"/>
        <w:autoSpaceDN w:val="0"/>
        <w:adjustRightInd w:val="0"/>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xml:space="preserve">3. Организации, оказывающие ритуальные услуги, следует размещать на первых этажах учреждений коммунально-бытового назначения, в пределах </w:t>
      </w:r>
      <w:r w:rsidRPr="00226495">
        <w:rPr>
          <w:rFonts w:ascii="Times New Roman" w:hAnsi="Times New Roman" w:cs="Times New Roman"/>
          <w:color w:val="000000"/>
          <w:kern w:val="28"/>
          <w:sz w:val="28"/>
          <w:szCs w:val="28"/>
        </w:rPr>
        <w:lastRenderedPageBreak/>
        <w:t xml:space="preserve">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226495">
          <w:rPr>
            <w:rFonts w:ascii="Times New Roman" w:hAnsi="Times New Roman" w:cs="Times New Roman"/>
            <w:color w:val="000000"/>
            <w:kern w:val="28"/>
            <w:sz w:val="28"/>
            <w:szCs w:val="28"/>
          </w:rPr>
          <w:t>50 м</w:t>
        </w:r>
      </w:smartTag>
      <w:r w:rsidRPr="00226495">
        <w:rPr>
          <w:rFonts w:ascii="Times New Roman" w:hAnsi="Times New Roman" w:cs="Times New Roman"/>
          <w:color w:val="000000"/>
          <w:kern w:val="28"/>
          <w:sz w:val="28"/>
          <w:szCs w:val="28"/>
        </w:rPr>
        <w:t xml:space="preserve">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правила работы муниципальных общественных кладбищ и порядок их содержания;</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правила бытового обслуживания населения в Российской Федерации;</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гарантированный перечень услуг по погребению;</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прейскуранты на услуги и предметы ритуала;</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образцы, проспекты рекомендуемых потребителю изготавливаемых и реализуемых изделий;</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образцы типовых документов, квитанций, удостоверяющих прием заказа исполнителем и оплату услуг потребителем;</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xml:space="preserve">- адреса и телефоны территориального отдела </w:t>
      </w:r>
      <w:proofErr w:type="spellStart"/>
      <w:r w:rsidRPr="00226495">
        <w:rPr>
          <w:rFonts w:ascii="Times New Roman" w:hAnsi="Times New Roman" w:cs="Times New Roman"/>
          <w:color w:val="000000"/>
          <w:kern w:val="28"/>
          <w:sz w:val="28"/>
          <w:szCs w:val="28"/>
        </w:rPr>
        <w:t>Роспотребнадзора</w:t>
      </w:r>
      <w:proofErr w:type="spellEnd"/>
      <w:r w:rsidRPr="00226495">
        <w:rPr>
          <w:rFonts w:ascii="Times New Roman" w:hAnsi="Times New Roman" w:cs="Times New Roman"/>
          <w:color w:val="000000"/>
          <w:kern w:val="28"/>
          <w:sz w:val="28"/>
          <w:szCs w:val="28"/>
        </w:rPr>
        <w:t xml:space="preserve"> и администрации МО «</w:t>
      </w:r>
      <w:r w:rsidR="009B6E63">
        <w:rPr>
          <w:rFonts w:ascii="Times New Roman" w:hAnsi="Times New Roman" w:cs="Times New Roman"/>
          <w:color w:val="000000"/>
          <w:kern w:val="28"/>
          <w:sz w:val="28"/>
          <w:szCs w:val="28"/>
        </w:rPr>
        <w:t xml:space="preserve">Семибугоринский </w:t>
      </w:r>
      <w:r w:rsidRPr="00226495">
        <w:rPr>
          <w:rFonts w:ascii="Times New Roman" w:hAnsi="Times New Roman" w:cs="Times New Roman"/>
          <w:color w:val="000000"/>
          <w:kern w:val="28"/>
          <w:sz w:val="28"/>
          <w:szCs w:val="28"/>
        </w:rPr>
        <w:t>сельсовет»;</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сведения о льготах, предусмотренных законодательными актами РФ, для отдельных категорий потребителей;</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книга отзывов и предложений.</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5. Заказ на оказание ритуальных услуг оформляется договором.</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6. Прием заказов осуществляется по единым типовым бланкам строгой отчетности (счет-заказ).</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xml:space="preserve">7. Продукция, изготавливаемая и реализуемая организацией, осуществляющей ритуальные услуги, должна отвечать существующим </w:t>
      </w:r>
      <w:proofErr w:type="spellStart"/>
      <w:r w:rsidRPr="00226495">
        <w:rPr>
          <w:rFonts w:ascii="Times New Roman" w:hAnsi="Times New Roman" w:cs="Times New Roman"/>
          <w:color w:val="000000"/>
          <w:kern w:val="28"/>
          <w:sz w:val="28"/>
          <w:szCs w:val="28"/>
        </w:rPr>
        <w:t>ГОСТам</w:t>
      </w:r>
      <w:proofErr w:type="spellEnd"/>
      <w:r w:rsidRPr="00226495">
        <w:rPr>
          <w:rFonts w:ascii="Times New Roman" w:hAnsi="Times New Roman" w:cs="Times New Roman"/>
          <w:color w:val="000000"/>
          <w:kern w:val="28"/>
          <w:sz w:val="28"/>
          <w:szCs w:val="28"/>
        </w:rPr>
        <w:t>, иметь сертификат качества на сырье и материалы.</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8. Транспортные средства (автокатафалки) должны соответствовать санитарным нормам и требованиям, существующим для данного вида перевозок.</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9. Захоронение производится только на основании предъявленного свидетельства о смерти, выданного органами ЗАГС, и счета-заказа на захоронение на бланках строгой отчетности.</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226495" w:rsidRPr="00226495" w:rsidRDefault="00226495" w:rsidP="00226495">
      <w:pPr>
        <w:keepNext/>
        <w:widowControl w:val="0"/>
        <w:autoSpaceDE w:val="0"/>
        <w:autoSpaceDN w:val="0"/>
        <w:adjustRightInd w:val="0"/>
        <w:ind w:firstLine="709"/>
        <w:jc w:val="both"/>
        <w:rPr>
          <w:rFonts w:ascii="Times New Roman" w:hAnsi="Times New Roman" w:cs="Times New Roman"/>
          <w:color w:val="000000"/>
          <w:kern w:val="28"/>
          <w:sz w:val="28"/>
          <w:szCs w:val="28"/>
        </w:rPr>
      </w:pPr>
      <w:r w:rsidRPr="00226495">
        <w:rPr>
          <w:rFonts w:ascii="Times New Roman" w:hAnsi="Times New Roman" w:cs="Times New Roman"/>
          <w:color w:val="000000"/>
          <w:kern w:val="28"/>
          <w:sz w:val="28"/>
          <w:szCs w:val="28"/>
        </w:rPr>
        <w:t xml:space="preserve">11. Лица, нарушившие правила в области погребения и похоронного дела, подлежат привлечению к административной ответственности по </w:t>
      </w:r>
      <w:r w:rsidRPr="00226495">
        <w:rPr>
          <w:rFonts w:ascii="Times New Roman" w:hAnsi="Times New Roman" w:cs="Times New Roman"/>
          <w:color w:val="000000"/>
          <w:kern w:val="28"/>
          <w:sz w:val="28"/>
          <w:szCs w:val="28"/>
        </w:rPr>
        <w:lastRenderedPageBreak/>
        <w:t xml:space="preserve">основаниям и в </w:t>
      </w:r>
      <w:proofErr w:type="gramStart"/>
      <w:r w:rsidRPr="00226495">
        <w:rPr>
          <w:rFonts w:ascii="Times New Roman" w:hAnsi="Times New Roman" w:cs="Times New Roman"/>
          <w:color w:val="000000"/>
          <w:kern w:val="28"/>
          <w:sz w:val="28"/>
          <w:szCs w:val="28"/>
        </w:rPr>
        <w:t>порядке</w:t>
      </w:r>
      <w:proofErr w:type="gramEnd"/>
      <w:r w:rsidRPr="00226495">
        <w:rPr>
          <w:rFonts w:ascii="Times New Roman" w:hAnsi="Times New Roman" w:cs="Times New Roman"/>
          <w:color w:val="000000"/>
          <w:kern w:val="28"/>
          <w:sz w:val="28"/>
          <w:szCs w:val="28"/>
        </w:rPr>
        <w:t xml:space="preserve"> установленном  № 7-2161 «Об административных правонарушениях».</w:t>
      </w:r>
    </w:p>
    <w:p w:rsidR="00226495" w:rsidRPr="00226495" w:rsidRDefault="00226495" w:rsidP="00226495">
      <w:pPr>
        <w:pStyle w:val="ConsPlusNormal"/>
        <w:keepNext/>
        <w:ind w:firstLine="709"/>
        <w:jc w:val="both"/>
        <w:rPr>
          <w:rFonts w:ascii="Times New Roman" w:hAnsi="Times New Roman" w:cs="Times New Roman"/>
          <w:color w:val="000000"/>
          <w:kern w:val="28"/>
          <w:sz w:val="28"/>
          <w:szCs w:val="28"/>
        </w:rPr>
      </w:pPr>
    </w:p>
    <w:p w:rsidR="000F20AF" w:rsidRPr="00226495" w:rsidRDefault="000F20AF">
      <w:pPr>
        <w:rPr>
          <w:rFonts w:ascii="Times New Roman" w:hAnsi="Times New Roman" w:cs="Times New Roman"/>
          <w:sz w:val="28"/>
          <w:szCs w:val="28"/>
        </w:rPr>
      </w:pPr>
    </w:p>
    <w:sectPr w:rsidR="000F20AF" w:rsidRPr="00226495" w:rsidSect="00DA0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6495"/>
    <w:rsid w:val="000F20AF"/>
    <w:rsid w:val="00226495"/>
    <w:rsid w:val="009B6E63"/>
    <w:rsid w:val="00B95B0F"/>
    <w:rsid w:val="00C4501C"/>
    <w:rsid w:val="00DA0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26"/>
  </w:style>
  <w:style w:type="paragraph" w:styleId="1">
    <w:name w:val="heading 1"/>
    <w:basedOn w:val="a"/>
    <w:next w:val="a"/>
    <w:link w:val="10"/>
    <w:qFormat/>
    <w:rsid w:val="00226495"/>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495"/>
    <w:rPr>
      <w:rFonts w:ascii="Times New Roman" w:eastAsia="Times New Roman" w:hAnsi="Times New Roman" w:cs="Times New Roman"/>
      <w:sz w:val="28"/>
      <w:szCs w:val="24"/>
    </w:rPr>
  </w:style>
  <w:style w:type="paragraph" w:styleId="a3">
    <w:name w:val="Title"/>
    <w:basedOn w:val="a"/>
    <w:link w:val="a4"/>
    <w:qFormat/>
    <w:rsid w:val="00226495"/>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226495"/>
    <w:rPr>
      <w:rFonts w:ascii="Times New Roman" w:eastAsia="Times New Roman" w:hAnsi="Times New Roman" w:cs="Times New Roman"/>
      <w:sz w:val="28"/>
      <w:szCs w:val="20"/>
    </w:rPr>
  </w:style>
  <w:style w:type="paragraph" w:customStyle="1" w:styleId="ConsPlusNormal">
    <w:name w:val="ConsPlusNormal"/>
    <w:rsid w:val="002264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26495"/>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5243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МУП</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Валентин</cp:lastModifiedBy>
  <cp:revision>5</cp:revision>
  <dcterms:created xsi:type="dcterms:W3CDTF">2012-03-13T07:00:00Z</dcterms:created>
  <dcterms:modified xsi:type="dcterms:W3CDTF">2014-04-18T06:48:00Z</dcterms:modified>
</cp:coreProperties>
</file>