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22" w:rsidRPr="00936D7B" w:rsidRDefault="00182622" w:rsidP="000062D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6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36D7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82622" w:rsidRPr="00936D7B" w:rsidRDefault="00182622" w:rsidP="000062D8">
      <w:pPr>
        <w:pStyle w:val="a3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82622" w:rsidRPr="00936D7B" w:rsidTr="00722A97">
        <w:trPr>
          <w:trHeight w:val="354"/>
        </w:trPr>
        <w:tc>
          <w:tcPr>
            <w:tcW w:w="4785" w:type="dxa"/>
          </w:tcPr>
          <w:p w:rsidR="00182622" w:rsidRPr="00936D7B" w:rsidRDefault="00795C52" w:rsidP="00722A9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36D7B">
              <w:rPr>
                <w:rFonts w:ascii="Times New Roman" w:hAnsi="Times New Roman"/>
                <w:sz w:val="28"/>
                <w:szCs w:val="28"/>
              </w:rPr>
              <w:t>От  27</w:t>
            </w:r>
            <w:r w:rsidR="00182622" w:rsidRPr="00936D7B">
              <w:rPr>
                <w:rFonts w:ascii="Times New Roman" w:hAnsi="Times New Roman"/>
                <w:sz w:val="28"/>
                <w:szCs w:val="28"/>
              </w:rPr>
              <w:t>.01.2012 года</w:t>
            </w:r>
          </w:p>
        </w:tc>
        <w:tc>
          <w:tcPr>
            <w:tcW w:w="4786" w:type="dxa"/>
          </w:tcPr>
          <w:p w:rsidR="00182622" w:rsidRPr="00936D7B" w:rsidRDefault="00795C5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6D7B">
              <w:rPr>
                <w:rFonts w:ascii="Times New Roman" w:hAnsi="Times New Roman"/>
                <w:sz w:val="28"/>
                <w:szCs w:val="28"/>
              </w:rPr>
              <w:t>№ 1/4</w:t>
            </w:r>
          </w:p>
          <w:p w:rsidR="00182622" w:rsidRPr="00936D7B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D7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О передаче полномочий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палате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«Камызякский район»</w:t>
      </w:r>
    </w:p>
    <w:p w:rsidR="00182622" w:rsidRPr="00936D7B" w:rsidRDefault="00182622" w:rsidP="000062D8">
      <w:pPr>
        <w:spacing w:after="0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</w:p>
    <w:p w:rsidR="00182622" w:rsidRPr="00936D7B" w:rsidRDefault="00182622" w:rsidP="00BA6289">
      <w:p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  <w:proofErr w:type="gramStart"/>
      <w:r w:rsidRPr="00936D7B">
        <w:rPr>
          <w:rFonts w:ascii="Times New Roman" w:hAnsi="Times New Roman"/>
          <w:sz w:val="28"/>
          <w:szCs w:val="28"/>
        </w:rPr>
        <w:t xml:space="preserve">Совет муниципального образования «Семибугоринский сельсовет», в соответствии с </w:t>
      </w:r>
      <w:r w:rsidRPr="00936D7B">
        <w:rPr>
          <w:rFonts w:ascii="Times New Roman" w:hAnsi="Times New Roman"/>
          <w:bCs/>
          <w:sz w:val="28"/>
          <w:szCs w:val="28"/>
        </w:rPr>
        <w:t>Федеральным</w:t>
      </w:r>
      <w:r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bCs/>
          <w:sz w:val="28"/>
          <w:szCs w:val="28"/>
        </w:rPr>
        <w:t>законом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Pr="00936D7B">
        <w:rPr>
          <w:rFonts w:ascii="Times New Roman" w:hAnsi="Times New Roman"/>
          <w:bCs/>
          <w:sz w:val="28"/>
          <w:szCs w:val="28"/>
        </w:rPr>
        <w:t>07.02</w:t>
      </w:r>
      <w:r w:rsidRPr="00936D7B">
        <w:rPr>
          <w:rFonts w:ascii="Times New Roman" w:hAnsi="Times New Roman"/>
          <w:sz w:val="28"/>
          <w:szCs w:val="28"/>
        </w:rPr>
        <w:t>.</w:t>
      </w:r>
      <w:r w:rsidRPr="00936D7B">
        <w:rPr>
          <w:rFonts w:ascii="Times New Roman" w:hAnsi="Times New Roman"/>
          <w:bCs/>
          <w:sz w:val="28"/>
          <w:szCs w:val="28"/>
        </w:rPr>
        <w:t>2011</w:t>
      </w:r>
      <w:r w:rsidRPr="00936D7B">
        <w:rPr>
          <w:rFonts w:ascii="Times New Roman" w:hAnsi="Times New Roman"/>
          <w:sz w:val="28"/>
          <w:szCs w:val="28"/>
        </w:rPr>
        <w:t xml:space="preserve"> N </w:t>
      </w:r>
      <w:r w:rsidRPr="00936D7B">
        <w:rPr>
          <w:rFonts w:ascii="Times New Roman" w:hAnsi="Times New Roman"/>
          <w:bCs/>
          <w:sz w:val="28"/>
          <w:szCs w:val="28"/>
        </w:rPr>
        <w:t>6</w:t>
      </w:r>
      <w:r w:rsidRPr="00936D7B">
        <w:rPr>
          <w:rFonts w:ascii="Times New Roman" w:hAnsi="Times New Roman"/>
          <w:sz w:val="28"/>
          <w:szCs w:val="28"/>
        </w:rPr>
        <w:t>-</w:t>
      </w:r>
      <w:r w:rsidRPr="00936D7B">
        <w:rPr>
          <w:rFonts w:ascii="Times New Roman" w:hAnsi="Times New Roman"/>
          <w:bCs/>
          <w:sz w:val="28"/>
          <w:szCs w:val="28"/>
        </w:rPr>
        <w:t>ФЗ</w:t>
      </w:r>
      <w:r w:rsidRPr="00936D7B">
        <w:rPr>
          <w:rFonts w:ascii="Times New Roman" w:hAnsi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</w:t>
      </w:r>
      <w:proofErr w:type="gramEnd"/>
      <w:r w:rsidRPr="00936D7B">
        <w:rPr>
          <w:rFonts w:ascii="Times New Roman" w:hAnsi="Times New Roman"/>
          <w:sz w:val="28"/>
          <w:szCs w:val="28"/>
        </w:rPr>
        <w:t xml:space="preserve"> сельсовет», утвержденным Решением Совета муниципального образования «Се</w:t>
      </w:r>
      <w:r w:rsidR="00795C52" w:rsidRPr="00936D7B">
        <w:rPr>
          <w:rFonts w:ascii="Times New Roman" w:hAnsi="Times New Roman"/>
          <w:sz w:val="28"/>
          <w:szCs w:val="28"/>
        </w:rPr>
        <w:t>мибугоринский  сельсовет» №1/3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="00795C52" w:rsidRPr="00936D7B">
        <w:rPr>
          <w:rFonts w:ascii="Times New Roman" w:hAnsi="Times New Roman"/>
          <w:sz w:val="28"/>
          <w:szCs w:val="28"/>
        </w:rPr>
        <w:t>27.01.2012 г.</w:t>
      </w:r>
    </w:p>
    <w:p w:rsidR="00182622" w:rsidRPr="00936D7B" w:rsidRDefault="00182622" w:rsidP="000062D8">
      <w:pPr>
        <w:jc w:val="center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РЕШИЛ:</w:t>
      </w:r>
    </w:p>
    <w:p w:rsidR="00182622" w:rsidRPr="00936D7B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936D7B" w:rsidRDefault="00182622" w:rsidP="00BA628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Председателя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sz w:val="28"/>
          <w:szCs w:val="28"/>
        </w:rPr>
        <w:t xml:space="preserve">контрольно-счетной палаты  муниципального образования «Семибугоринский сельсовет» по осуществлению </w:t>
      </w:r>
      <w:r w:rsidRPr="00936D7B">
        <w:rPr>
          <w:rFonts w:ascii="Times New Roman" w:hAnsi="Times New Roman"/>
          <w:sz w:val="28"/>
          <w:szCs w:val="28"/>
        </w:rPr>
        <w:lastRenderedPageBreak/>
        <w:t>внешнего муници</w:t>
      </w:r>
      <w:r w:rsidR="00795C52" w:rsidRPr="00936D7B">
        <w:rPr>
          <w:rFonts w:ascii="Times New Roman" w:hAnsi="Times New Roman"/>
          <w:sz w:val="28"/>
          <w:szCs w:val="28"/>
        </w:rPr>
        <w:t>пального контроля с «27»  января  2012 г.  по «31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795C52" w:rsidRPr="00936D7B">
        <w:rPr>
          <w:rFonts w:ascii="Times New Roman" w:hAnsi="Times New Roman"/>
          <w:sz w:val="28"/>
          <w:szCs w:val="28"/>
        </w:rPr>
        <w:t xml:space="preserve">декабря </w:t>
      </w:r>
      <w:r w:rsidRPr="00936D7B">
        <w:rPr>
          <w:rFonts w:ascii="Times New Roman" w:hAnsi="Times New Roman"/>
          <w:sz w:val="28"/>
          <w:szCs w:val="28"/>
        </w:rPr>
        <w:t>2012 г.</w:t>
      </w:r>
    </w:p>
    <w:p w:rsidR="00795C52" w:rsidRPr="00936D7B" w:rsidRDefault="00795C5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3. Пред</w:t>
      </w:r>
      <w:r w:rsidR="00936D7B">
        <w:rPr>
          <w:rFonts w:ascii="Times New Roman" w:hAnsi="Times New Roman"/>
          <w:sz w:val="28"/>
          <w:szCs w:val="28"/>
        </w:rPr>
        <w:t>усмотреть</w:t>
      </w:r>
      <w:r w:rsidRPr="00936D7B">
        <w:rPr>
          <w:rFonts w:ascii="Times New Roman" w:hAnsi="Times New Roman"/>
          <w:sz w:val="28"/>
          <w:szCs w:val="28"/>
        </w:rPr>
        <w:t xml:space="preserve"> в бюджете МО «Семибугоринский сельсовет»  на 2012 год иные межбюджетные трансферты для финансового обеспечения расходных полномочий, передаваемых КСП МО «Камызякский район» в размере 30 000 рублей.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4. </w:t>
      </w:r>
      <w:r w:rsidR="00182622" w:rsidRPr="00936D7B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5. </w:t>
      </w:r>
      <w:r w:rsidR="00182622" w:rsidRPr="00936D7B">
        <w:rPr>
          <w:rFonts w:ascii="Times New Roman" w:hAnsi="Times New Roman"/>
          <w:sz w:val="28"/>
          <w:szCs w:val="28"/>
        </w:rPr>
        <w:t>Решение вступает в силу в день, следующим за днём его официального обнародования.</w:t>
      </w:r>
    </w:p>
    <w:p w:rsidR="00182622" w:rsidRPr="00936D7B" w:rsidRDefault="0018262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795C52" w:rsidP="00BA628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С. А. Досалиева </w:t>
      </w:r>
    </w:p>
    <w:p w:rsidR="00182622" w:rsidRPr="00936D7B" w:rsidRDefault="00182622" w:rsidP="00BA628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C3A6B" w:rsidRPr="00936D7B" w:rsidRDefault="000C3A6B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182622" w:rsidRPr="00936D7B" w:rsidRDefault="00182622" w:rsidP="00936D7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r w:rsidRPr="00936D7B">
        <w:rPr>
          <w:rFonts w:ascii="Times New Roman" w:hAnsi="Times New Roman"/>
          <w:b/>
          <w:sz w:val="28"/>
          <w:szCs w:val="28"/>
        </w:rPr>
        <w:t>Контрольно-счётной палате МО «Камызякский  район»</w:t>
      </w: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 полномочий Контрольно-счетной палаты  МО «Семибугоринский сельсовет» </w:t>
      </w:r>
      <w:r w:rsidRPr="00936D7B">
        <w:rPr>
          <w:rFonts w:ascii="Times New Roman" w:hAnsi="Times New Roman"/>
          <w:b/>
          <w:sz w:val="28"/>
          <w:szCs w:val="28"/>
        </w:rPr>
        <w:t>по осуществлению внешнего муниципального финансового контроля</w:t>
      </w:r>
    </w:p>
    <w:p w:rsidR="00182622" w:rsidRPr="00936D7B" w:rsidRDefault="00182622" w:rsidP="000062D8">
      <w:pPr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с. Семибугры    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>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ab/>
      </w:r>
      <w:r w:rsidR="000C3A6B" w:rsidRPr="00936D7B">
        <w:rPr>
          <w:rFonts w:ascii="Times New Roman" w:hAnsi="Times New Roman"/>
          <w:sz w:val="28"/>
          <w:szCs w:val="28"/>
        </w:rPr>
        <w:tab/>
        <w:t>                             «27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0C3A6B" w:rsidRPr="00936D7B">
        <w:rPr>
          <w:rFonts w:ascii="Times New Roman" w:hAnsi="Times New Roman"/>
          <w:sz w:val="28"/>
          <w:szCs w:val="28"/>
        </w:rPr>
        <w:t>января</w:t>
      </w:r>
      <w:r w:rsidRPr="00936D7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936D7B">
          <w:rPr>
            <w:rFonts w:ascii="Times New Roman" w:hAnsi="Times New Roman"/>
            <w:sz w:val="28"/>
            <w:szCs w:val="28"/>
          </w:rPr>
          <w:t>2012 г</w:t>
        </w:r>
      </w:smartTag>
      <w:r w:rsidRPr="00936D7B">
        <w:rPr>
          <w:rFonts w:ascii="Times New Roman" w:hAnsi="Times New Roman"/>
          <w:sz w:val="28"/>
          <w:szCs w:val="28"/>
        </w:rPr>
        <w:t>.</w:t>
      </w:r>
    </w:p>
    <w:p w:rsidR="00182622" w:rsidRPr="00936D7B" w:rsidRDefault="00182622" w:rsidP="000062D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BA6289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Совет МО «Семибугоринский сельсовет» Астраханской области Камызякского района (далее – Совет поселения) в лице председателя МО «Семибугоринский сельсовет»  Вон В</w:t>
      </w:r>
      <w:r w:rsidR="00435BE4">
        <w:rPr>
          <w:rFonts w:ascii="Times New Roman" w:hAnsi="Times New Roman"/>
          <w:color w:val="000000"/>
          <w:sz w:val="28"/>
          <w:szCs w:val="28"/>
        </w:rPr>
        <w:t>алентина Моисеевича, действующего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Устава муниципального образован</w:t>
      </w:r>
      <w:r w:rsidR="00936D7B">
        <w:rPr>
          <w:rFonts w:ascii="Times New Roman" w:hAnsi="Times New Roman"/>
          <w:color w:val="000000"/>
          <w:sz w:val="28"/>
          <w:szCs w:val="28"/>
        </w:rPr>
        <w:t>ия «Семибугоринский  сельсовет»</w:t>
      </w:r>
      <w:r w:rsidRPr="00936D7B">
        <w:rPr>
          <w:rFonts w:ascii="Times New Roman" w:hAnsi="Times New Roman"/>
          <w:color w:val="000000"/>
          <w:sz w:val="28"/>
          <w:szCs w:val="28"/>
        </w:rPr>
        <w:t>, с одной стороны, Совет МО «Камызякский район» в лице председателя Зе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>мскова Владимира Александровича, действующего на основании Устава МО «Камызякский район» и решения Совета МО «Камызякский район»  от 27.10.2009 № 2,  и контрольно – счетная</w:t>
      </w:r>
      <w:proofErr w:type="gram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палата МО «Камызякский район» в лице председателя </w:t>
      </w:r>
      <w:r w:rsidR="00435BE4">
        <w:rPr>
          <w:rFonts w:ascii="Times New Roman" w:hAnsi="Times New Roman"/>
          <w:color w:val="000000"/>
          <w:sz w:val="28"/>
          <w:szCs w:val="28"/>
        </w:rPr>
        <w:t>КСП МО «Камызякский район»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3A6B" w:rsidRPr="00936D7B">
        <w:rPr>
          <w:rFonts w:ascii="Times New Roman" w:hAnsi="Times New Roman"/>
          <w:color w:val="000000"/>
          <w:sz w:val="28"/>
          <w:szCs w:val="28"/>
        </w:rPr>
        <w:t>Тарасевич</w:t>
      </w:r>
      <w:proofErr w:type="spell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Ирины Федоровны</w:t>
      </w:r>
      <w:r w:rsidR="00435BE4">
        <w:rPr>
          <w:rFonts w:ascii="Times New Roman" w:hAnsi="Times New Roman"/>
          <w:color w:val="000000"/>
          <w:sz w:val="28"/>
          <w:szCs w:val="28"/>
        </w:rPr>
        <w:t>,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BE4">
        <w:rPr>
          <w:rFonts w:ascii="Times New Roman" w:hAnsi="Times New Roman"/>
          <w:color w:val="000000"/>
          <w:sz w:val="28"/>
          <w:szCs w:val="28"/>
        </w:rPr>
        <w:t xml:space="preserve"> действующей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A15863" w:rsidRPr="00936D7B">
        <w:rPr>
          <w:rFonts w:ascii="Times New Roman" w:hAnsi="Times New Roman"/>
          <w:sz w:val="28"/>
          <w:szCs w:val="28"/>
        </w:rPr>
        <w:t>Положения о контрольно – счетной палате</w:t>
      </w:r>
      <w:r w:rsidRPr="00936D7B">
        <w:rPr>
          <w:rFonts w:ascii="Times New Roman" w:hAnsi="Times New Roman"/>
          <w:color w:val="000000"/>
          <w:sz w:val="28"/>
          <w:szCs w:val="28"/>
        </w:rPr>
        <w:t>, с другой стороны, заключили настоящее Соглашение о следующем:</w:t>
      </w:r>
    </w:p>
    <w:p w:rsidR="00182622" w:rsidRPr="00936D7B" w:rsidRDefault="00182622" w:rsidP="000062D8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Предметом настоящего Соглашения является передача контрольно-счётной  палате МО «Камызякский район»  полномочий контрольно-счётного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КСП МО «Камызякский район»  передаются следующие полномочия контрольно-счётного органа поселения: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местного бюджета МО «Семибугоринский сельсовет»;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местного бюджета МО «Семибугоринский 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организация и осуществление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 МО «Семибугоринский сельсовет», а также средств, получаемых местным бюджетом из иных источников, предусмотренных законодательством Российской Федерации;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</w:t>
      </w: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том числе охраняемыми результатами интеллектуальной деятельности и средствами индивидуализации, принадлежащими муниципальному образованию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МО «Семибугоринский  сельсовет»;</w:t>
      </w:r>
      <w:proofErr w:type="gramEnd"/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анализ бюджетного процесса в муниципальном образовании МО «Семибугоринский  сельсовет» и подготовка предложений, направленных на его совершенствование;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- подготовка информации о ходе исполнения местного бюджета МО «Семибугоринский сельсовет», о результатах проведенных контрольных и экспертно-аналитических мероприятий и представление такой информации в Совет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МО «Семибугоринский сельсовет».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Внешняя проверка годового отчета об исполнении бюджета поселения ежегодно включаются в планы работы КСП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4. Другие контрольные и экспертно-аналитические мероприятия включаются в планы работы КСП МО «Камызякский район»  с его согласия по предложению Совета и главы поселения.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Поручения Совета поселения подлежат обязательному включению в планы работы КСП МО «Камызякский район»  при условии предоставления достаточных ресурсов для их исполнения.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Срок действия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1. Соглашение заключено на срок 1 год и действует в период </w:t>
      </w:r>
    </w:p>
    <w:p w:rsidR="00182622" w:rsidRPr="00936D7B" w:rsidRDefault="00936D7B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 «27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2012 г. по  «31» декабря 2012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года.</w:t>
      </w:r>
      <w:proofErr w:type="gramEnd"/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 случае если решением Совета поселения о бюджете поселения не будут утверждены межбюджетные трансферты бюджету МО «Камызякский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Права и обязанности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 Совет МО «Камызякский район»</w:t>
      </w:r>
      <w:r w:rsidRPr="00936D7B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3.1.1. устанавливает в муниципальных правовых актах полномочия КСП МО «Камызякский район»  по осуществлению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3.1.2. устанавливает штатную численность КСП МО «Камызякский район»  с учётом необходимости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3.1.3. может устанавливать случаи и порядок использования собственных материальных ресурсов и финансовых средств МО «Камызякский район»  для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3.1.4. имеет право получать от КСП МО «Камызякский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 Контрольно-счетная палата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3.2.2. включает в планы своей работы контрольные и экспертно-аналитические мероприятия, предусмотренные поручениями Совета  поселения при условии предоставления достаточных ресурсов для их исполнения;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3.2.3.  может включать в планы своей работы контрольные и экспертно-аналитические мероприятия, предложенные Советом  или главой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3.2.4. 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3.2.5. для подготовки к внешней проверке годового отчёта об исполнении бюджета поселения имеет право в течение соответствующего года осуществлять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3.2.6. 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3.2.7. 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3.2.8.  направляет отчеты и заключения по результатам проведенных мероприятий в Совет и Главе поселения, размещает информацию о проведённых мероприятиях в сети «Интернет» сайте администрации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и Главе поселения соответствующие предложения;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3.2.13. имеет право использовать средства предусмотренных настоящим Соглашением межбюджетных трансфертов на компенсацию расходов, осуществлённых до поступления межбюджетных трансфертов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3.2.14.  ежегодно предоставляет Совету поселения и Совету МО «Камызякский район» информацию об осуществлении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3.2.15.  сообщает Совету 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3.2.16. имеет право приостановить осуществление предусмотренных настоящим Соглашением полномочий в случае невыполнения Советом  поселения своих обязательств по обеспечению перечисления межбюджетных трансфертов в бюджет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 Совет  МО «Семибугоринский сельсовет»: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3.3.1. утверждает в решении о бюджете муниципального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выделенные межбюджетные трансферты бюджету МО «Камызякский район» 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3.3.2. имеет право направлять в КСП МО «Камызякский район»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3.3.3.  имеет право предлагать КСП МО «Камызякский район»  сроки, цели, задачи и исполнителей проводимых мероприятий, способы их проведения, проверяемые органы и организации;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3.3.4. имеет право направлять депутатов Совета поселения для участия в проведении контрольных и экспертно-аналитических мероприятий КСП МО </w:t>
      </w:r>
      <w:r w:rsidRPr="00936D7B">
        <w:rPr>
          <w:rFonts w:ascii="Times New Roman" w:hAnsi="Times New Roman"/>
          <w:color w:val="000000"/>
          <w:sz w:val="28"/>
          <w:szCs w:val="28"/>
        </w:rPr>
        <w:t>«Камызякский район»</w:t>
      </w:r>
      <w:r w:rsidRPr="00936D7B">
        <w:rPr>
          <w:rFonts w:ascii="Times New Roman" w:hAnsi="Times New Roman"/>
          <w:sz w:val="28"/>
          <w:szCs w:val="28"/>
        </w:rPr>
        <w:t>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3.3.5. рассматривает отчёты и заключения, а также предложения КСП МО «Камызякский район»  по результатам проведения контрольных и экспертно-аналитических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3.3.6. имеет право опубликовывать информацию о проведённых мероприятиях в средствах массовой информации, направлять отчеты и заключения КСП МО «Камызякский район» другим органам и организациям;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3.3.7. рассматривает обращения КСП МО «Камызякский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3.3.8. имеет право приостановить перечисление предусмотренных настоящим Соглашением межбюджетных трансфертов в случае невыполнения КСП МО «Камызякский район» своих обязательств.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3.4. Стороны имеют право принимать иные меры, необходимые для реализации настоящего Соглашения.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4. Ответственность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В случае неисполнения (ненадлежащего исполнения) КСП МО «Камызякский район»  предусмотренных настоящим Соглашением полномочий, Совет МО «Камызякский район» обеспечивает возврат в бюджет поселения части объёма предусмотренных настоящим Соглашением межбюджетных трансфертов, приходящихся на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Объем межбюджетных трансфертов, приходящихся на проведённые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 определяется следующим образом: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бюджета поселения – [2/3] годового объема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экспертиза проекта бюджета поселения – [1/3] годового объёма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другие контрольные и экспертно-аналитические мероприятия – объём межбюджетных трансфертов, предусмотренных дополнительным соглашением для их проведения.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МО «Камызякский район», администрации поселения или иных третьих лиц.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Заключительные положения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Настоящее Соглашение вступает в силу с момента его подписания всеми сторонами.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Действие настоящего Соглашения может быть прекращено досрочно по соглашению сторон либо в случае направления Советом поселения или Советом МО «Камызякский район»  другим сторонам уведомления о расторжении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При прекращении действия Соглашения Совет поселения обеспечивает перечисление в бюджет МО «Камызякский район» определенную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6. При прекращении действия Соглашения Совет МО «Камызякский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82622" w:rsidRPr="00936D7B" w:rsidRDefault="00182622" w:rsidP="00237E90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-601" w:type="dxa"/>
        <w:tblLook w:val="04A0"/>
      </w:tblPr>
      <w:tblGrid>
        <w:gridCol w:w="3403"/>
        <w:gridCol w:w="3402"/>
        <w:gridCol w:w="3367"/>
      </w:tblGrid>
      <w:tr w:rsidR="00BA6289" w:rsidRPr="00BA6289" w:rsidTr="00BA6289">
        <w:tc>
          <w:tcPr>
            <w:tcW w:w="3403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Совета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 В. А. Земсков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___________ В. М. Вон</w:t>
            </w:r>
          </w:p>
        </w:tc>
        <w:tc>
          <w:tcPr>
            <w:tcW w:w="3367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КСП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________ И.Ф. </w:t>
            </w:r>
            <w:proofErr w:type="spellStart"/>
            <w:r w:rsidRPr="00BA6289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</w:p>
          <w:p w:rsidR="00936D7B" w:rsidRPr="00BA6289" w:rsidRDefault="00936D7B" w:rsidP="00BA62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22" w:rsidRPr="00936D7B" w:rsidRDefault="00182622" w:rsidP="00936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82622" w:rsidRPr="00936D7B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951"/>
    <w:rsid w:val="000A3A23"/>
    <w:rsid w:val="000C3A6B"/>
    <w:rsid w:val="000F1362"/>
    <w:rsid w:val="00101877"/>
    <w:rsid w:val="00102FCB"/>
    <w:rsid w:val="00110E43"/>
    <w:rsid w:val="001331EF"/>
    <w:rsid w:val="00134241"/>
    <w:rsid w:val="001517E2"/>
    <w:rsid w:val="00182622"/>
    <w:rsid w:val="00195686"/>
    <w:rsid w:val="001F0C0A"/>
    <w:rsid w:val="00237E90"/>
    <w:rsid w:val="002C3CFD"/>
    <w:rsid w:val="00304287"/>
    <w:rsid w:val="00352A6A"/>
    <w:rsid w:val="004078AE"/>
    <w:rsid w:val="004109B7"/>
    <w:rsid w:val="00435BE4"/>
    <w:rsid w:val="00512C25"/>
    <w:rsid w:val="00531BF8"/>
    <w:rsid w:val="005833E9"/>
    <w:rsid w:val="005914DF"/>
    <w:rsid w:val="00610A5C"/>
    <w:rsid w:val="00715545"/>
    <w:rsid w:val="00722A97"/>
    <w:rsid w:val="00770BD1"/>
    <w:rsid w:val="00795C52"/>
    <w:rsid w:val="007E25F5"/>
    <w:rsid w:val="00816404"/>
    <w:rsid w:val="0088618B"/>
    <w:rsid w:val="00936D7B"/>
    <w:rsid w:val="009A5BF1"/>
    <w:rsid w:val="00A15863"/>
    <w:rsid w:val="00A22211"/>
    <w:rsid w:val="00AA2647"/>
    <w:rsid w:val="00B866BE"/>
    <w:rsid w:val="00BA6289"/>
    <w:rsid w:val="00C82333"/>
    <w:rsid w:val="00CC1CE7"/>
    <w:rsid w:val="00D80F2D"/>
    <w:rsid w:val="00D81180"/>
    <w:rsid w:val="00DF5C58"/>
    <w:rsid w:val="00E77BB0"/>
    <w:rsid w:val="00E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2012-02-03T05:59:00Z</cp:lastPrinted>
  <dcterms:created xsi:type="dcterms:W3CDTF">2012-01-18T08:37:00Z</dcterms:created>
  <dcterms:modified xsi:type="dcterms:W3CDTF">2012-02-09T06:15:00Z</dcterms:modified>
</cp:coreProperties>
</file>