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B0" w:rsidRPr="002B45B3" w:rsidRDefault="002C07B0" w:rsidP="002C07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45B3">
        <w:rPr>
          <w:rFonts w:ascii="Times New Roman" w:hAnsi="Times New Roman"/>
          <w:sz w:val="28"/>
          <w:szCs w:val="28"/>
        </w:rPr>
        <w:t>СОВЕТ МУНИЦИПАЛЬНОГО ОБРАЗОВАНИЯ</w:t>
      </w:r>
    </w:p>
    <w:p w:rsidR="002C07B0" w:rsidRPr="002B45B3" w:rsidRDefault="002C07B0" w:rsidP="002C07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45B3"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2C07B0" w:rsidRPr="002B45B3" w:rsidRDefault="002C07B0" w:rsidP="002C07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45B3"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2C07B0" w:rsidRDefault="002C07B0" w:rsidP="002C07B0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07B0" w:rsidRDefault="002C07B0" w:rsidP="002C07B0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07B0" w:rsidRDefault="002C07B0" w:rsidP="002C07B0">
      <w:pPr>
        <w:keepNext/>
        <w:widowControl w:val="0"/>
        <w:tabs>
          <w:tab w:val="left" w:pos="3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</w:t>
      </w:r>
    </w:p>
    <w:p w:rsidR="00514423" w:rsidRDefault="00514423" w:rsidP="00ED6F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7B0" w:rsidRPr="00ED6FB1" w:rsidRDefault="002C07B0" w:rsidP="002C0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17.12.2013г                                                                           №10/2</w:t>
      </w:r>
    </w:p>
    <w:p w:rsidR="004F5E09" w:rsidRPr="002C07B0" w:rsidRDefault="00514423" w:rsidP="00A448EF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2C07B0">
        <w:rPr>
          <w:rFonts w:asciiTheme="majorHAnsi" w:hAnsiTheme="majorHAnsi" w:cs="Times New Roman"/>
          <w:sz w:val="28"/>
          <w:szCs w:val="28"/>
        </w:rPr>
        <w:t>«</w:t>
      </w:r>
      <w:r w:rsidR="00A448EF" w:rsidRPr="002C07B0">
        <w:rPr>
          <w:rFonts w:asciiTheme="majorHAnsi" w:hAnsiTheme="majorHAnsi" w:cs="Times New Roman"/>
          <w:sz w:val="28"/>
          <w:szCs w:val="28"/>
        </w:rPr>
        <w:t xml:space="preserve">О </w:t>
      </w:r>
      <w:r w:rsidR="004F5E09" w:rsidRPr="002C07B0">
        <w:rPr>
          <w:rFonts w:asciiTheme="majorHAnsi" w:hAnsiTheme="majorHAnsi" w:cs="Times New Roman"/>
          <w:sz w:val="28"/>
          <w:szCs w:val="28"/>
        </w:rPr>
        <w:t xml:space="preserve">муниципальном </w:t>
      </w:r>
      <w:r w:rsidR="00A448EF" w:rsidRPr="002C07B0">
        <w:rPr>
          <w:rFonts w:asciiTheme="majorHAnsi" w:hAnsiTheme="majorHAnsi" w:cs="Times New Roman"/>
          <w:sz w:val="28"/>
          <w:szCs w:val="28"/>
        </w:rPr>
        <w:t xml:space="preserve">дорожном фонде </w:t>
      </w:r>
    </w:p>
    <w:p w:rsidR="00E36B14" w:rsidRPr="002C07B0" w:rsidRDefault="00A448EF" w:rsidP="00A448EF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2C07B0">
        <w:rPr>
          <w:rFonts w:asciiTheme="majorHAnsi" w:hAnsiTheme="majorHAnsi" w:cs="Times New Roman"/>
          <w:sz w:val="28"/>
          <w:szCs w:val="28"/>
        </w:rPr>
        <w:t>МО «Семибугоринский сельсовет»</w:t>
      </w:r>
      <w:r w:rsidR="00E36B14" w:rsidRPr="002C07B0">
        <w:rPr>
          <w:rFonts w:asciiTheme="majorHAnsi" w:hAnsiTheme="majorHAnsi" w:cs="Times New Roman"/>
          <w:sz w:val="28"/>
          <w:szCs w:val="28"/>
        </w:rPr>
        <w:t>»</w:t>
      </w:r>
    </w:p>
    <w:p w:rsidR="00595381" w:rsidRPr="002C07B0" w:rsidRDefault="00595381" w:rsidP="00432231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p w:rsidR="002C07B0" w:rsidRPr="002C07B0" w:rsidRDefault="002C07B0" w:rsidP="00316329">
      <w:pPr>
        <w:pStyle w:val="a3"/>
        <w:shd w:val="clear" w:color="auto" w:fill="FFFFFF"/>
        <w:ind w:left="0"/>
        <w:jc w:val="both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Pr="00556A9A">
        <w:rPr>
          <w:rFonts w:ascii="Cambria" w:hAnsi="Cambria" w:cs="Times New Roman"/>
          <w:sz w:val="28"/>
          <w:szCs w:val="28"/>
        </w:rPr>
        <w:t xml:space="preserve"> В целях финансового обеспечения дорожной деятельности в отношении автомобильных дорог общего пользования местного значения МО </w:t>
      </w:r>
      <w:r>
        <w:rPr>
          <w:rFonts w:ascii="Cambria" w:hAnsi="Cambria" w:cs="Times New Roman"/>
          <w:sz w:val="28"/>
          <w:szCs w:val="28"/>
        </w:rPr>
        <w:t>«Семибугоринский сельсовет</w:t>
      </w:r>
      <w:r w:rsidRPr="00556A9A">
        <w:rPr>
          <w:rFonts w:ascii="Cambria" w:hAnsi="Cambria" w:cs="Times New Roman"/>
          <w:sz w:val="28"/>
          <w:szCs w:val="28"/>
        </w:rPr>
        <w:t xml:space="preserve">», в соответствии с пунктом 5 статьи 179.4 Бюджетного кодекса Российской Федерации, пунктом 5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Федерации» и руководствуясь </w:t>
      </w:r>
      <w:r w:rsidRPr="00556A9A">
        <w:rPr>
          <w:rFonts w:ascii="Cambria" w:hAnsi="Cambria" w:cs="Times New Roman"/>
          <w:color w:val="000000"/>
          <w:sz w:val="28"/>
          <w:szCs w:val="28"/>
        </w:rPr>
        <w:t>статьей</w:t>
      </w:r>
      <w:r>
        <w:rPr>
          <w:rFonts w:ascii="Cambria" w:hAnsi="Cambria" w:cs="Times New Roman"/>
          <w:color w:val="000000"/>
          <w:sz w:val="28"/>
          <w:szCs w:val="28"/>
        </w:rPr>
        <w:t xml:space="preserve"> 8 п.5</w:t>
      </w:r>
      <w:r w:rsidRPr="00556A9A">
        <w:rPr>
          <w:rFonts w:ascii="Cambria" w:hAnsi="Cambria" w:cs="Times New Roman"/>
          <w:sz w:val="28"/>
          <w:szCs w:val="28"/>
        </w:rPr>
        <w:t xml:space="preserve"> </w:t>
      </w:r>
      <w:r w:rsidRPr="00556A9A">
        <w:rPr>
          <w:rFonts w:ascii="Cambria" w:hAnsi="Cambria" w:cs="Times New Roman"/>
          <w:color w:val="000000"/>
          <w:sz w:val="28"/>
          <w:szCs w:val="28"/>
        </w:rPr>
        <w:t>Устава муниципального образования «</w:t>
      </w:r>
      <w:r>
        <w:rPr>
          <w:rFonts w:ascii="Cambria" w:hAnsi="Cambria" w:cs="Times New Roman"/>
          <w:sz w:val="28"/>
          <w:szCs w:val="28"/>
        </w:rPr>
        <w:t>Семибугоринский сельсовет</w:t>
      </w:r>
      <w:r w:rsidRPr="00556A9A">
        <w:rPr>
          <w:rFonts w:ascii="Cambria" w:hAnsi="Cambria" w:cs="Times New Roman"/>
          <w:color w:val="000000"/>
          <w:sz w:val="28"/>
          <w:szCs w:val="28"/>
        </w:rPr>
        <w:t xml:space="preserve">», </w:t>
      </w:r>
    </w:p>
    <w:p w:rsidR="00CC1481" w:rsidRPr="002C07B0" w:rsidRDefault="002C07B0" w:rsidP="002C0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448EF" w:rsidRPr="002C07B0" w:rsidRDefault="00A448EF" w:rsidP="00A44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bookmarkStart w:id="0" w:name="sub_1"/>
      <w:r w:rsidRPr="002C07B0">
        <w:rPr>
          <w:rFonts w:asciiTheme="majorHAnsi" w:eastAsiaTheme="minorEastAsia" w:hAnsiTheme="majorHAnsi" w:cs="Times New Roman"/>
          <w:b/>
          <w:bCs/>
          <w:color w:val="26282F"/>
          <w:sz w:val="28"/>
          <w:szCs w:val="28"/>
          <w:lang w:eastAsia="ru-RU"/>
        </w:rPr>
        <w:t>Статья 1.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Создание 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муниципального 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дорожного фонда МО «Семибугоринский сельсовет»</w:t>
      </w:r>
    </w:p>
    <w:bookmarkEnd w:id="0"/>
    <w:p w:rsidR="00A448EF" w:rsidRPr="002C07B0" w:rsidRDefault="00A448EF" w:rsidP="002C0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Настоящим Решением в соответствии с </w:t>
      </w:r>
      <w:hyperlink r:id="rId7" w:history="1">
        <w:r w:rsidRPr="002C07B0">
          <w:rPr>
            <w:rFonts w:asciiTheme="majorHAnsi" w:eastAsiaTheme="minorEastAsia" w:hAnsiTheme="majorHAnsi" w:cs="Times New Roman"/>
            <w:sz w:val="28"/>
            <w:szCs w:val="28"/>
            <w:lang w:eastAsia="ru-RU"/>
          </w:rPr>
          <w:t>Бюджетным кодексом</w:t>
        </w:r>
      </w:hyperlink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Российской Федерации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, с Уставом МО «Семибугоринский сельсовет» ст. 8 п. 5, 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создается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муниципальный 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дорожный фонд </w:t>
      </w:r>
      <w:bookmarkStart w:id="1" w:name="sub_2"/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МО «Семибугоринский сельсовет»</w:t>
      </w:r>
      <w:bookmarkEnd w:id="1"/>
      <w:r w:rsid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.</w:t>
      </w:r>
    </w:p>
    <w:p w:rsidR="00A448EF" w:rsidRPr="002C07B0" w:rsidRDefault="00A448EF" w:rsidP="002C0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r w:rsidRPr="002C07B0">
        <w:rPr>
          <w:rFonts w:asciiTheme="majorHAnsi" w:eastAsiaTheme="minorEastAsia" w:hAnsiTheme="majorHAnsi" w:cs="Times New Roman"/>
          <w:b/>
          <w:bCs/>
          <w:color w:val="26282F"/>
          <w:sz w:val="28"/>
          <w:szCs w:val="28"/>
          <w:lang w:eastAsia="ru-RU"/>
        </w:rPr>
        <w:t>Статья 2.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Назначение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муниципального дорожного фонда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МО «Семибугоринский сельсовет».</w:t>
      </w:r>
    </w:p>
    <w:p w:rsidR="00A448EF" w:rsidRPr="002C07B0" w:rsidRDefault="004F5E09" w:rsidP="002C0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Муниципальный д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орожный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фонд 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МО «Семибугоринский сельсовет»- часть средств бюдже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та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МО «Семибугоринский сельсовет»,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A448EF" w:rsidRPr="002C07B0" w:rsidRDefault="00A448EF" w:rsidP="00A44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r w:rsidRPr="002C07B0">
        <w:rPr>
          <w:rFonts w:asciiTheme="majorHAnsi" w:eastAsiaTheme="minorEastAsia" w:hAnsiTheme="majorHAnsi" w:cs="Times New Roman"/>
          <w:b/>
          <w:bCs/>
          <w:color w:val="26282F"/>
          <w:sz w:val="28"/>
          <w:szCs w:val="28"/>
          <w:lang w:eastAsia="ru-RU"/>
        </w:rPr>
        <w:t>Статья 3.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Объем и источники формирования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муниципального</w:t>
      </w:r>
      <w:bookmarkStart w:id="2" w:name="sub_301"/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lastRenderedPageBreak/>
        <w:t>дорожного фонда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МО «Семибугоринский сельсовет»</w:t>
      </w:r>
    </w:p>
    <w:p w:rsidR="00A448EF" w:rsidRPr="002C07B0" w:rsidRDefault="00A448EF" w:rsidP="004F5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Объем бюджетных ассигнований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муниципального дорожного фонда 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МО «Семибугоринский сельсовет» утверждается Решением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Совета 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МО «Семибугоринский сельсовет» о бюджете на очередной финансовый год и плановый период в размере не менее прогноз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ируемого объема доходов бюджета</w:t>
      </w:r>
      <w:r w:rsidR="00516DCD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МО «Семибугоринский сельсовет»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от:</w:t>
      </w:r>
    </w:p>
    <w:bookmarkEnd w:id="2"/>
    <w:p w:rsidR="00A448EF" w:rsidRPr="002C07B0" w:rsidRDefault="00A448EF" w:rsidP="00516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подлежащих зачислению в бюджет</w:t>
      </w:r>
      <w:r w:rsidR="00516DCD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МО «Семибугоринский сельсовет»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;</w:t>
      </w:r>
    </w:p>
    <w:p w:rsidR="00A448EF" w:rsidRPr="002C07B0" w:rsidRDefault="00516DCD" w:rsidP="00516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2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) межбюджетных трансфертов из бюджетов других уровней бюджетной системы Российской Федерации на финансовое обеспечение доро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жной деятельности на территории 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МО «Семибугоринский</w:t>
      </w:r>
      <w:r w:rsidR="00B41400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сельсовет»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в отношении автомобильных дорог общего пользования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местного значения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;</w:t>
      </w:r>
    </w:p>
    <w:p w:rsidR="00A448EF" w:rsidRPr="002C07B0" w:rsidRDefault="00516DCD" w:rsidP="00A44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3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местного значения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;</w:t>
      </w:r>
    </w:p>
    <w:p w:rsidR="00A448EF" w:rsidRPr="002C07B0" w:rsidRDefault="00516DCD" w:rsidP="00516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bookmarkStart w:id="3" w:name="sub_35"/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4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) денежны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х средств, поступающих в бюджет 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МО «Семибугоринский сельсовет» 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от уплаты неустоек (штрафов, пеней), а также от возмещения убытков государственного заказчика, взысканных в установленном порядке в связи с нарушением исполнителем (подрядчиком) условий государственного контракта или иных договоров, финансируемых за счет средств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муниципального дорожного фонда 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МО «Семибугоринский сельсовет»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, или в связи с уклонением от заключения таких контрактов или иных договоров;</w:t>
      </w:r>
    </w:p>
    <w:p w:rsidR="00A448EF" w:rsidRPr="002C07B0" w:rsidRDefault="00516DCD" w:rsidP="00516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bookmarkStart w:id="4" w:name="sub_36"/>
      <w:bookmarkEnd w:id="3"/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5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) денежных средств, внесенных участником конкурса или аукциона, проводимых в целях заключения государственного контракта, финансируемого за счет средств</w:t>
      </w:r>
      <w:r w:rsidR="001B25A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муниципального</w:t>
      </w:r>
      <w:r w:rsidR="001B25A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дорожного фонда 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МО «Семибугоринский сельсовет»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A448EF" w:rsidRPr="002C07B0" w:rsidRDefault="00516DCD" w:rsidP="00A448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bookmarkStart w:id="5" w:name="sub_37"/>
      <w:bookmarkEnd w:id="4"/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6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местного 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значения в целях строительства (реконструкции), капитального ремонта объектов дорожного сервиса, их эксплуатации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;</w:t>
      </w:r>
    </w:p>
    <w:p w:rsidR="00A448EF" w:rsidRPr="002C07B0" w:rsidRDefault="00516DCD" w:rsidP="002C0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bookmarkStart w:id="6" w:name="sub_38"/>
      <w:bookmarkEnd w:id="5"/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7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местного 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значения в целях 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lastRenderedPageBreak/>
        <w:t>прокладки, переноса, переустройства инженерных коммуникаций, их эксплуатации.</w:t>
      </w:r>
      <w:bookmarkEnd w:id="6"/>
    </w:p>
    <w:p w:rsidR="00A448EF" w:rsidRPr="002C07B0" w:rsidRDefault="00A448EF" w:rsidP="00516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bookmarkStart w:id="7" w:name="sub_4"/>
      <w:r w:rsidRPr="002C07B0">
        <w:rPr>
          <w:rFonts w:asciiTheme="majorHAnsi" w:eastAsiaTheme="minorEastAsia" w:hAnsiTheme="majorHAnsi" w:cs="Times New Roman"/>
          <w:b/>
          <w:bCs/>
          <w:color w:val="26282F"/>
          <w:sz w:val="28"/>
          <w:szCs w:val="28"/>
          <w:lang w:eastAsia="ru-RU"/>
        </w:rPr>
        <w:t>Статья 4.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Формирование и использование бюджетных ассигнований 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муниципального</w:t>
      </w:r>
      <w:r w:rsidR="00782BB4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дорожного фон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да </w:t>
      </w:r>
      <w:r w:rsidR="00516DCD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МО «Семибугоринский сельсовет»</w:t>
      </w:r>
    </w:p>
    <w:p w:rsidR="00A448EF" w:rsidRPr="002C07B0" w:rsidRDefault="00A448EF" w:rsidP="00516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bookmarkStart w:id="8" w:name="sub_41"/>
      <w:bookmarkEnd w:id="7"/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1. Порядок формирования и использования бюджетных ассигнований 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муниципального</w:t>
      </w:r>
      <w:r w:rsidR="00782BB4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дорожного фонда </w:t>
      </w:r>
      <w:r w:rsidR="00516DCD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МО «Семибугоринский сельсовет» 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устанавливается </w:t>
      </w:r>
      <w:r w:rsidR="00516DCD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Постановлением администрации МО «Семибугоринский сельсовет»</w:t>
      </w:r>
    </w:p>
    <w:p w:rsidR="00A448EF" w:rsidRPr="002C07B0" w:rsidRDefault="00A448EF" w:rsidP="002C0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bookmarkStart w:id="9" w:name="sub_42"/>
      <w:bookmarkEnd w:id="8"/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2. Бюджетные ассигнования 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муниципального</w:t>
      </w:r>
      <w:r w:rsidR="00782BB4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дорожного фонда </w:t>
      </w:r>
      <w:r w:rsidR="00516DCD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МО «Семибугоринский сельсовет»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, не использованные в текущем финансовом году, направляются на увеличение бюджетных ассигнований 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муниципального</w:t>
      </w:r>
      <w:r w:rsidR="00782BB4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</w:t>
      </w:r>
      <w:r w:rsidR="004F5E09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дорожного фонда </w:t>
      </w:r>
      <w:bookmarkStart w:id="10" w:name="_GoBack"/>
      <w:bookmarkEnd w:id="10"/>
      <w:r w:rsidR="00516DCD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МО «Семибугоринский сельсовет»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в очередном финансовом году.</w:t>
      </w:r>
      <w:bookmarkEnd w:id="9"/>
    </w:p>
    <w:p w:rsidR="00A448EF" w:rsidRPr="002C07B0" w:rsidRDefault="00A448EF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bookmarkStart w:id="11" w:name="sub_5"/>
      <w:r w:rsidRPr="002C07B0">
        <w:rPr>
          <w:rFonts w:asciiTheme="majorHAnsi" w:eastAsiaTheme="minorEastAsia" w:hAnsiTheme="majorHAnsi" w:cs="Times New Roman"/>
          <w:b/>
          <w:bCs/>
          <w:color w:val="26282F"/>
          <w:sz w:val="28"/>
          <w:szCs w:val="28"/>
          <w:lang w:eastAsia="ru-RU"/>
        </w:rPr>
        <w:t>Статья 5.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Вступление в силу настоящего </w:t>
      </w:r>
      <w:r w:rsidR="002A1BB2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Решения</w:t>
      </w:r>
    </w:p>
    <w:bookmarkEnd w:id="11"/>
    <w:p w:rsidR="00A448EF" w:rsidRPr="002C07B0" w:rsidRDefault="002A1BB2" w:rsidP="002C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Настоящее Решение 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вступает в силу с 1 я</w:t>
      </w:r>
      <w:r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>нваря 2014</w:t>
      </w:r>
      <w:r w:rsidR="00A448EF" w:rsidRPr="002C07B0">
        <w:rPr>
          <w:rFonts w:asciiTheme="majorHAnsi" w:eastAsiaTheme="minorEastAsia" w:hAnsiTheme="majorHAnsi" w:cs="Times New Roman"/>
          <w:sz w:val="28"/>
          <w:szCs w:val="28"/>
          <w:lang w:eastAsia="ru-RU"/>
        </w:rPr>
        <w:t xml:space="preserve"> года.</w:t>
      </w:r>
    </w:p>
    <w:p w:rsidR="00432231" w:rsidRPr="002C07B0" w:rsidRDefault="00432231" w:rsidP="00432231">
      <w:pPr>
        <w:spacing w:after="0" w:line="360" w:lineRule="auto"/>
        <w:ind w:left="360"/>
        <w:rPr>
          <w:rFonts w:asciiTheme="majorHAnsi" w:hAnsiTheme="majorHAnsi" w:cs="Times New Roman"/>
          <w:sz w:val="28"/>
          <w:szCs w:val="28"/>
        </w:rPr>
      </w:pPr>
    </w:p>
    <w:p w:rsidR="00595381" w:rsidRPr="002C07B0" w:rsidRDefault="00595381" w:rsidP="00595381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p w:rsidR="001C35E2" w:rsidRPr="002C07B0" w:rsidRDefault="001C35E2" w:rsidP="00595381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p w:rsidR="001C35E2" w:rsidRPr="002C07B0" w:rsidRDefault="001C35E2" w:rsidP="00595381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p w:rsidR="001C35E2" w:rsidRPr="002C07B0" w:rsidRDefault="001C35E2" w:rsidP="001C35E2">
      <w:pPr>
        <w:tabs>
          <w:tab w:val="left" w:pos="7620"/>
        </w:tabs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2C07B0">
        <w:rPr>
          <w:rFonts w:asciiTheme="majorHAnsi" w:hAnsiTheme="majorHAnsi" w:cs="Times New Roman"/>
          <w:sz w:val="28"/>
          <w:szCs w:val="28"/>
        </w:rPr>
        <w:t>Председатель Совета МО «Семибугоринский сельсовет»</w:t>
      </w:r>
      <w:r w:rsidRPr="002C07B0">
        <w:rPr>
          <w:rFonts w:asciiTheme="majorHAnsi" w:hAnsiTheme="majorHAnsi" w:cs="Times New Roman"/>
          <w:sz w:val="28"/>
          <w:szCs w:val="28"/>
        </w:rPr>
        <w:tab/>
        <w:t>Вон В.М.</w:t>
      </w:r>
    </w:p>
    <w:p w:rsidR="00432231" w:rsidRPr="002C07B0" w:rsidRDefault="00432231" w:rsidP="00595381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2C07B0">
        <w:rPr>
          <w:rFonts w:asciiTheme="majorHAnsi" w:hAnsiTheme="majorHAnsi" w:cs="Times New Roman"/>
          <w:sz w:val="28"/>
          <w:szCs w:val="28"/>
        </w:rPr>
        <w:t>Глава МО «Семибугоринский сельсовет»                             Досалиева С.А.</w:t>
      </w:r>
    </w:p>
    <w:p w:rsidR="00E36B14" w:rsidRPr="002C07B0" w:rsidRDefault="00E36B14" w:rsidP="00432231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sectPr w:rsidR="00E36B14" w:rsidRPr="002C07B0" w:rsidSect="0045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7A" w:rsidRDefault="00EF197A" w:rsidP="004F5E09">
      <w:pPr>
        <w:spacing w:after="0" w:line="240" w:lineRule="auto"/>
      </w:pPr>
      <w:r>
        <w:separator/>
      </w:r>
    </w:p>
  </w:endnote>
  <w:endnote w:type="continuationSeparator" w:id="1">
    <w:p w:rsidR="00EF197A" w:rsidRDefault="00EF197A" w:rsidP="004F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7A" w:rsidRDefault="00EF197A" w:rsidP="004F5E09">
      <w:pPr>
        <w:spacing w:after="0" w:line="240" w:lineRule="auto"/>
      </w:pPr>
      <w:r>
        <w:separator/>
      </w:r>
    </w:p>
  </w:footnote>
  <w:footnote w:type="continuationSeparator" w:id="1">
    <w:p w:rsidR="00EF197A" w:rsidRDefault="00EF197A" w:rsidP="004F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184"/>
    <w:multiLevelType w:val="multilevel"/>
    <w:tmpl w:val="CE924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423"/>
    <w:rsid w:val="000313C9"/>
    <w:rsid w:val="000B4734"/>
    <w:rsid w:val="00127D1D"/>
    <w:rsid w:val="00197752"/>
    <w:rsid w:val="001A7C8B"/>
    <w:rsid w:val="001B25A0"/>
    <w:rsid w:val="001C35E2"/>
    <w:rsid w:val="001E1610"/>
    <w:rsid w:val="001E549A"/>
    <w:rsid w:val="001F220E"/>
    <w:rsid w:val="001F54D3"/>
    <w:rsid w:val="00202083"/>
    <w:rsid w:val="002626B1"/>
    <w:rsid w:val="002A1BB2"/>
    <w:rsid w:val="002C07B0"/>
    <w:rsid w:val="002C0997"/>
    <w:rsid w:val="00316329"/>
    <w:rsid w:val="00432231"/>
    <w:rsid w:val="00435BCB"/>
    <w:rsid w:val="00453FEA"/>
    <w:rsid w:val="00492F20"/>
    <w:rsid w:val="004F5E09"/>
    <w:rsid w:val="00514423"/>
    <w:rsid w:val="00516DCD"/>
    <w:rsid w:val="00595381"/>
    <w:rsid w:val="005A2162"/>
    <w:rsid w:val="00634E09"/>
    <w:rsid w:val="006616C6"/>
    <w:rsid w:val="00700B89"/>
    <w:rsid w:val="0070257A"/>
    <w:rsid w:val="00720459"/>
    <w:rsid w:val="00782BB4"/>
    <w:rsid w:val="008330C3"/>
    <w:rsid w:val="008617F6"/>
    <w:rsid w:val="00A448EF"/>
    <w:rsid w:val="00A82AC3"/>
    <w:rsid w:val="00B41400"/>
    <w:rsid w:val="00B70EA6"/>
    <w:rsid w:val="00B83A17"/>
    <w:rsid w:val="00BD796F"/>
    <w:rsid w:val="00CC1481"/>
    <w:rsid w:val="00DC473F"/>
    <w:rsid w:val="00E36B14"/>
    <w:rsid w:val="00ED6FB1"/>
    <w:rsid w:val="00EF197A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E09"/>
  </w:style>
  <w:style w:type="paragraph" w:styleId="a6">
    <w:name w:val="footer"/>
    <w:basedOn w:val="a"/>
    <w:link w:val="a7"/>
    <w:uiPriority w:val="99"/>
    <w:unhideWhenUsed/>
    <w:rsid w:val="004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E09"/>
  </w:style>
  <w:style w:type="paragraph" w:styleId="a6">
    <w:name w:val="footer"/>
    <w:basedOn w:val="a"/>
    <w:link w:val="a7"/>
    <w:uiPriority w:val="99"/>
    <w:unhideWhenUsed/>
    <w:rsid w:val="004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.garant.ru/document?id=1201260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Скиф</dc:creator>
  <cp:lastModifiedBy>Валентин</cp:lastModifiedBy>
  <cp:revision>30</cp:revision>
  <cp:lastPrinted>2014-01-14T07:59:00Z</cp:lastPrinted>
  <dcterms:created xsi:type="dcterms:W3CDTF">2012-05-28T07:11:00Z</dcterms:created>
  <dcterms:modified xsi:type="dcterms:W3CDTF">2014-11-27T10:07:00Z</dcterms:modified>
</cp:coreProperties>
</file>