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D9" w:rsidRDefault="002D7F32" w:rsidP="002D7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</w:p>
    <w:p w:rsidR="002D7F32" w:rsidRDefault="002D7F32" w:rsidP="002D7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«СЕМИБУГОРИНСКИЙ СЕЛЬСОВЕТ»</w:t>
      </w:r>
    </w:p>
    <w:p w:rsidR="002D7F32" w:rsidRDefault="002D7F32" w:rsidP="002D7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КАМЫЗЯКСКОГО РАЙОНА АСТРАХАНСКОЙ ОБЛАСТИ</w:t>
      </w:r>
    </w:p>
    <w:p w:rsidR="002D7F32" w:rsidRDefault="002D7F32" w:rsidP="002D7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3499" w:rsidRDefault="004B3499" w:rsidP="004B3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B3499" w:rsidRDefault="004B3499" w:rsidP="004B34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29.06. 2012г                                                     </w:t>
      </w:r>
      <w:r w:rsidR="00FF48C6">
        <w:rPr>
          <w:rFonts w:ascii="Times New Roman" w:hAnsi="Times New Roman" w:cs="Times New Roman"/>
          <w:sz w:val="28"/>
          <w:szCs w:val="28"/>
        </w:rPr>
        <w:t xml:space="preserve">                            №6/1</w:t>
      </w:r>
    </w:p>
    <w:p w:rsidR="004B3499" w:rsidRDefault="004B3499" w:rsidP="002D7F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8C6" w:rsidRDefault="002D7F32" w:rsidP="002D7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FF48C6">
        <w:rPr>
          <w:rFonts w:ascii="Times New Roman" w:hAnsi="Times New Roman" w:cs="Times New Roman"/>
          <w:sz w:val="28"/>
          <w:szCs w:val="28"/>
        </w:rPr>
        <w:t xml:space="preserve">утверждении тарифов </w:t>
      </w:r>
    </w:p>
    <w:p w:rsidR="002D7F32" w:rsidRDefault="00FF48C6" w:rsidP="002D7F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вывоз ТБО</w:t>
      </w:r>
      <w:r w:rsidR="002D7F32">
        <w:rPr>
          <w:rFonts w:ascii="Times New Roman" w:hAnsi="Times New Roman" w:cs="Times New Roman"/>
          <w:sz w:val="28"/>
          <w:szCs w:val="28"/>
        </w:rPr>
        <w:t>»</w:t>
      </w:r>
    </w:p>
    <w:p w:rsidR="002D7F32" w:rsidRDefault="002D7F32" w:rsidP="002D7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F32" w:rsidRDefault="00FF48C6" w:rsidP="002D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17 Федерального законодательства от 06.10.2003 №131-ФЗ «Об общих принципах местного самоуправления в Российской Федерации», п.2.ч.2 ст.5 ФЗ от 30.12.2004 г. №210-ФЗ «Об основах регулирования тарифов организации коммунального комплекса» на основании протеста прокурора Камызякского района от 01.06.2012г. №70-47-2012</w:t>
      </w:r>
      <w:r w:rsidR="002D7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7F32" w:rsidRDefault="002D7F32" w:rsidP="002D7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D7F32" w:rsidRDefault="00FF48C6" w:rsidP="002D7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тарифы на услугу по вывозу твердых бытовых отходов (ТБО), оказываемых МУП «Семибугоринское», составляющий в месяц на 1 человека 32,58 руб</w:t>
      </w:r>
      <w:r w:rsidR="00173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согласно приложению №1.</w:t>
      </w:r>
    </w:p>
    <w:p w:rsidR="00FF48C6" w:rsidRDefault="00FF48C6" w:rsidP="002D7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от 04.05.2012г. №5/6 отменить.</w:t>
      </w:r>
    </w:p>
    <w:p w:rsidR="00173062" w:rsidRDefault="00173062" w:rsidP="002D7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173062" w:rsidRDefault="00173062" w:rsidP="002D7F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173062" w:rsidRDefault="00173062" w:rsidP="00173062">
      <w:pPr>
        <w:rPr>
          <w:rFonts w:ascii="Times New Roman" w:hAnsi="Times New Roman" w:cs="Times New Roman"/>
          <w:sz w:val="28"/>
          <w:szCs w:val="28"/>
        </w:rPr>
      </w:pPr>
    </w:p>
    <w:p w:rsidR="00FF48C6" w:rsidRDefault="00173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«Семибугоринский сельсовет»                            С.А. Досалиева</w:t>
      </w:r>
      <w:r w:rsidR="00FF48C6">
        <w:rPr>
          <w:rFonts w:ascii="Times New Roman" w:hAnsi="Times New Roman" w:cs="Times New Roman"/>
          <w:sz w:val="28"/>
          <w:szCs w:val="28"/>
        </w:rPr>
        <w:br w:type="page"/>
      </w:r>
    </w:p>
    <w:p w:rsidR="00173062" w:rsidRDefault="00FF48C6" w:rsidP="00A676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</w:t>
      </w:r>
    </w:p>
    <w:p w:rsidR="00A67625" w:rsidRDefault="00A67625" w:rsidP="00A676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29.06.2012г.№6/1</w:t>
      </w:r>
    </w:p>
    <w:p w:rsidR="00A67625" w:rsidRDefault="00A67625" w:rsidP="00A676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7625" w:rsidRDefault="00A67625" w:rsidP="00A67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тарифов на вывоз ТБО</w:t>
      </w:r>
    </w:p>
    <w:p w:rsidR="00A67625" w:rsidRDefault="00A67625" w:rsidP="00A67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625" w:rsidRDefault="00A67625" w:rsidP="00A676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7625" w:rsidRDefault="00A67625" w:rsidP="00A6762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заработная плата подсобных рабочих.</w:t>
      </w:r>
    </w:p>
    <w:p w:rsidR="00A67625" w:rsidRP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6000х1 чел.                                                            6000,00</w:t>
      </w:r>
    </w:p>
    <w:p w:rsidR="00A67625" w:rsidRDefault="00AA50D0" w:rsidP="00A6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Рабочие 4700х2 чел.                                                           9400,00</w:t>
      </w:r>
    </w:p>
    <w:p w:rsidR="00A67625" w:rsidRDefault="00AA50D0" w:rsidP="00A6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вредность 12%                                                                1848,00</w:t>
      </w:r>
    </w:p>
    <w:p w:rsidR="00AA50D0" w:rsidRDefault="00AA50D0" w:rsidP="00A6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Отчисления 30,2                                                                  5208,90</w:t>
      </w:r>
    </w:p>
    <w:p w:rsidR="00AA50D0" w:rsidRDefault="00AA50D0" w:rsidP="00A67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Итого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отчислениеми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22456,90х12мес.        269482,80</w:t>
      </w:r>
    </w:p>
    <w:p w:rsidR="00AA50D0" w:rsidRDefault="00AA50D0" w:rsidP="00AA50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Контейнера.</w:t>
      </w:r>
    </w:p>
    <w:p w:rsidR="00AA50D0" w:rsidRDefault="00AA50D0" w:rsidP="00AA50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мусоровоза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одного рейса                                                        4705,88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расход 4705,88х55 ре                                              258823,40</w:t>
      </w:r>
    </w:p>
    <w:p w:rsidR="00AA50D0" w:rsidRDefault="00AA50D0" w:rsidP="00AA50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дежда: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костюма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 500х2                                             1000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Плащ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   500х2                                                                    1000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 на утепленной основе 1200х2                                  2400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 на утепленной основе 725х2                                     1450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Полушубок   855х2                                                                 1710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Сапоги утепленные 385,22х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770,44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Перчатки с полимерным покрытием </w:t>
      </w:r>
    </w:p>
    <w:p w:rsidR="00AA50D0" w:rsidRDefault="00AA50D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/пара (два месяца один раз)                                         846</w:t>
      </w:r>
    </w:p>
    <w:p w:rsidR="00AA50D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Респиратор 327х                                                                         654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Очки 150х2                                                                                 300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250х2                                                                 500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стоимость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дежды      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10630,44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5)Общехозяйственные расходы: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директора                                                      7000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Заработная плата бухгалтера                                                     5000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                                                                                           12000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Отчисления 30,2%                                                                        3624</w:t>
      </w:r>
    </w:p>
    <w:p w:rsidR="009B6F1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заработная плата с начислениями 15624х12 мес.          187488,00</w:t>
      </w:r>
    </w:p>
    <w:p w:rsidR="009B6F10" w:rsidRPr="009B6F10" w:rsidRDefault="009B6F10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</w:t>
      </w:r>
      <w:r w:rsidRPr="009B6F10">
        <w:rPr>
          <w:rFonts w:ascii="Times New Roman" w:hAnsi="Times New Roman" w:cs="Times New Roman"/>
          <w:sz w:val="28"/>
          <w:szCs w:val="28"/>
        </w:rPr>
        <w:t>Прибыль на развитие производства</w:t>
      </w:r>
    </w:p>
    <w:p w:rsidR="009B6F10" w:rsidRDefault="009B6F10" w:rsidP="009B6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726424,64х22%</w:t>
      </w:r>
    </w:p>
    <w:p w:rsidR="009B6F10" w:rsidRDefault="009B6F10" w:rsidP="009B6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159813,42</w:t>
      </w:r>
    </w:p>
    <w:p w:rsidR="009B6F10" w:rsidRDefault="009B6F10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B6F10" w:rsidRDefault="009B6F10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9B6F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логи</w:t>
      </w:r>
    </w:p>
    <w:p w:rsidR="009B6F10" w:rsidRDefault="009B6F10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886238,06х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%                                                                                   17724,76</w:t>
      </w:r>
    </w:p>
    <w:p w:rsidR="009B6F10" w:rsidRDefault="009B6F10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Валовая выручка                                                                               903962,82</w:t>
      </w:r>
    </w:p>
    <w:p w:rsidR="009B6F10" w:rsidRDefault="009B6F10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Объем услуг в натуральном выражении</w:t>
      </w:r>
    </w:p>
    <w:p w:rsidR="009B6F10" w:rsidRDefault="009B6F10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1926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1,2 куб.год                                                                       2311,2</w:t>
      </w:r>
    </w:p>
    <w:p w:rsidR="009B6F10" w:rsidRDefault="009B6F10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Тариф на услуги по утилизации</w:t>
      </w:r>
    </w:p>
    <w:p w:rsidR="009B6F10" w:rsidRDefault="009B6F10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903962,82</w:t>
      </w:r>
      <w:r w:rsidR="00017CE1">
        <w:rPr>
          <w:rFonts w:ascii="Times New Roman" w:hAnsi="Times New Roman" w:cs="Times New Roman"/>
          <w:sz w:val="28"/>
          <w:szCs w:val="28"/>
        </w:rPr>
        <w:t>: 2311,2 куб.=391</w:t>
      </w:r>
      <w:proofErr w:type="gramStart"/>
      <w:r w:rsidR="00017C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17CE1">
        <w:rPr>
          <w:rFonts w:ascii="Times New Roman" w:hAnsi="Times New Roman" w:cs="Times New Roman"/>
          <w:sz w:val="28"/>
          <w:szCs w:val="28"/>
        </w:rPr>
        <w:t xml:space="preserve"> 12 мес. с одного человека               32,58</w:t>
      </w:r>
    </w:p>
    <w:p w:rsidR="00017CE1" w:rsidRDefault="00017CE1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7CE1" w:rsidRDefault="00017CE1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7CE1" w:rsidRDefault="00017CE1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7CE1" w:rsidRDefault="00017CE1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7CE1" w:rsidRDefault="00017CE1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7CE1" w:rsidRDefault="00017CE1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7CE1" w:rsidRPr="009B6F10" w:rsidRDefault="00017CE1" w:rsidP="009B6F1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МУП «Семибугоринское»                                             Вон В.М.</w:t>
      </w:r>
    </w:p>
    <w:p w:rsidR="009B6F10" w:rsidRPr="00AA50D0" w:rsidRDefault="009B6F10" w:rsidP="00AA50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B6F10" w:rsidRPr="00AA50D0" w:rsidSect="0010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A7C2F"/>
    <w:multiLevelType w:val="hybridMultilevel"/>
    <w:tmpl w:val="77BC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36688"/>
    <w:multiLevelType w:val="hybridMultilevel"/>
    <w:tmpl w:val="CE1A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F32"/>
    <w:rsid w:val="00017CE1"/>
    <w:rsid w:val="001022D9"/>
    <w:rsid w:val="00173062"/>
    <w:rsid w:val="002D7F32"/>
    <w:rsid w:val="003045BC"/>
    <w:rsid w:val="004B3499"/>
    <w:rsid w:val="005772C9"/>
    <w:rsid w:val="009B6F10"/>
    <w:rsid w:val="00A67625"/>
    <w:rsid w:val="00AA50D0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5</cp:revision>
  <dcterms:created xsi:type="dcterms:W3CDTF">2012-05-22T11:42:00Z</dcterms:created>
  <dcterms:modified xsi:type="dcterms:W3CDTF">2012-12-13T07:06:00Z</dcterms:modified>
</cp:coreProperties>
</file>