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7" w:rsidRPr="00503037" w:rsidRDefault="00F412E7" w:rsidP="00F41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3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412E7" w:rsidRPr="00503037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Муниципального образования «Семибугоринский сельсовет»</w:t>
      </w:r>
    </w:p>
    <w:p w:rsidR="00F412E7" w:rsidRPr="00503037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037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F412E7" w:rsidRPr="00503037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2E7" w:rsidRPr="00503037" w:rsidRDefault="00F412E7" w:rsidP="00D52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12E7" w:rsidRPr="00503037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2E7" w:rsidRDefault="00B9213E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</w:t>
      </w:r>
      <w:r w:rsidR="00DC1E3D">
        <w:rPr>
          <w:rFonts w:ascii="Times New Roman" w:hAnsi="Times New Roman" w:cs="Times New Roman"/>
          <w:sz w:val="28"/>
          <w:szCs w:val="28"/>
        </w:rPr>
        <w:t>.2012 г.</w:t>
      </w:r>
      <w:r w:rsidR="00F412E7" w:rsidRPr="00503037"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7/2</w:t>
      </w:r>
    </w:p>
    <w:p w:rsidR="00B9213E" w:rsidRPr="00503037" w:rsidRDefault="00B9213E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14"/>
        <w:gridCol w:w="6871"/>
      </w:tblGrid>
      <w:tr w:rsidR="00B9213E" w:rsidRPr="00B9213E" w:rsidTr="00B9213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3E" w:rsidRPr="00B9213E" w:rsidRDefault="00B9213E" w:rsidP="0075033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222222"/>
                <w:spacing w:val="-9"/>
                <w:sz w:val="28"/>
                <w:szCs w:val="28"/>
                <w:lang w:eastAsia="ru-RU"/>
              </w:rPr>
            </w:pPr>
            <w:r w:rsidRPr="00B9213E">
              <w:rPr>
                <w:rFonts w:asciiTheme="majorHAnsi" w:eastAsia="Times New Roman" w:hAnsiTheme="majorHAnsi" w:cs="Times New Roman"/>
                <w:color w:val="222222"/>
                <w:spacing w:val="-9"/>
                <w:sz w:val="28"/>
                <w:szCs w:val="28"/>
                <w:lang w:eastAsia="ru-RU"/>
              </w:rPr>
              <w:t xml:space="preserve">Об утверждении Положения </w:t>
            </w:r>
          </w:p>
          <w:p w:rsidR="00B9213E" w:rsidRPr="00B9213E" w:rsidRDefault="00B9213E" w:rsidP="0075033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222222"/>
                <w:spacing w:val="-9"/>
                <w:sz w:val="28"/>
                <w:szCs w:val="28"/>
                <w:lang w:eastAsia="ru-RU"/>
              </w:rPr>
            </w:pPr>
            <w:r w:rsidRPr="00B9213E">
              <w:rPr>
                <w:rFonts w:asciiTheme="majorHAnsi" w:eastAsia="Times New Roman" w:hAnsiTheme="majorHAnsi" w:cs="Times New Roman"/>
                <w:color w:val="222222"/>
                <w:spacing w:val="-9"/>
                <w:sz w:val="28"/>
                <w:szCs w:val="28"/>
                <w:lang w:eastAsia="ru-RU"/>
              </w:rPr>
              <w:t xml:space="preserve">о порядке расходования средств </w:t>
            </w:r>
          </w:p>
          <w:p w:rsidR="00B9213E" w:rsidRPr="00B9213E" w:rsidRDefault="00B9213E" w:rsidP="0075033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222222"/>
                <w:spacing w:val="-9"/>
                <w:sz w:val="28"/>
                <w:szCs w:val="28"/>
                <w:lang w:eastAsia="ru-RU"/>
              </w:rPr>
            </w:pPr>
            <w:r w:rsidRPr="00B9213E">
              <w:rPr>
                <w:rFonts w:asciiTheme="majorHAnsi" w:eastAsia="Times New Roman" w:hAnsiTheme="majorHAnsi" w:cs="Times New Roman"/>
                <w:color w:val="222222"/>
                <w:spacing w:val="-9"/>
                <w:sz w:val="28"/>
                <w:szCs w:val="28"/>
                <w:lang w:eastAsia="ru-RU"/>
              </w:rPr>
              <w:t>резервного фонда МО</w:t>
            </w:r>
          </w:p>
          <w:p w:rsidR="00B9213E" w:rsidRPr="00B9213E" w:rsidRDefault="00B9213E" w:rsidP="0075033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eastAsia="ru-RU"/>
              </w:rPr>
            </w:pPr>
            <w:r w:rsidRPr="00B9213E">
              <w:rPr>
                <w:rFonts w:asciiTheme="majorHAnsi" w:eastAsia="Times New Roman" w:hAnsiTheme="majorHAnsi" w:cs="Times New Roman"/>
                <w:color w:val="222222"/>
                <w:spacing w:val="-9"/>
                <w:sz w:val="28"/>
                <w:szCs w:val="28"/>
                <w:lang w:eastAsia="ru-RU"/>
              </w:rPr>
              <w:t>«Семибугоринский сельсовет»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3E" w:rsidRPr="00B9213E" w:rsidRDefault="00B9213E" w:rsidP="0075033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eastAsia="ru-RU"/>
              </w:rPr>
            </w:pPr>
            <w:r w:rsidRPr="00B9213E">
              <w:rPr>
                <w:rFonts w:asciiTheme="majorHAnsi" w:eastAsia="Times New Roman" w:hAnsiTheme="majorHAnsi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</w:tbl>
    <w:p w:rsidR="00B9213E" w:rsidRDefault="00B9213E" w:rsidP="00B9213E">
      <w:pPr>
        <w:shd w:val="clear" w:color="auto" w:fill="FFFFFF"/>
        <w:spacing w:after="0" w:line="240" w:lineRule="auto"/>
        <w:ind w:firstLine="714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:rsidR="00B9213E" w:rsidRDefault="00B9213E" w:rsidP="00B9213E">
      <w:pPr>
        <w:shd w:val="clear" w:color="auto" w:fill="FFFFFF"/>
        <w:spacing w:after="0" w:line="240" w:lineRule="auto"/>
        <w:ind w:firstLine="714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:rsidR="00B9213E" w:rsidRPr="00B9213E" w:rsidRDefault="00B9213E" w:rsidP="00B9213E">
      <w:pPr>
        <w:shd w:val="clear" w:color="auto" w:fill="FFFFFF"/>
        <w:spacing w:after="0" w:line="240" w:lineRule="auto"/>
        <w:ind w:firstLine="714"/>
        <w:jc w:val="both"/>
        <w:rPr>
          <w:rFonts w:asciiTheme="majorHAnsi" w:eastAsia="Times New Roman" w:hAnsiTheme="majorHAnsi" w:cs="Times New Roman"/>
          <w:color w:val="222222"/>
          <w:spacing w:val="-9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54BD6">
        <w:rPr>
          <w:rFonts w:asciiTheme="majorHAnsi" w:eastAsia="Times New Roman" w:hAnsiTheme="majorHAnsi" w:cs="Times New Roman"/>
          <w:color w:val="222222"/>
          <w:spacing w:val="-9"/>
          <w:sz w:val="28"/>
          <w:szCs w:val="28"/>
          <w:lang w:eastAsia="ru-RU"/>
        </w:rPr>
        <w:t xml:space="preserve">, Уставом МО «Семибугоринский сельсовет», 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714"/>
        <w:jc w:val="both"/>
        <w:rPr>
          <w:rFonts w:asciiTheme="majorHAnsi" w:eastAsia="Times New Roman" w:hAnsiTheme="majorHAnsi" w:cs="Times New Roman"/>
          <w:color w:val="222222"/>
          <w:spacing w:val="-9"/>
          <w:sz w:val="28"/>
          <w:szCs w:val="28"/>
          <w:lang w:eastAsia="ru-RU"/>
        </w:rPr>
      </w:pPr>
    </w:p>
    <w:p w:rsidR="00B9213E" w:rsidRPr="00B9213E" w:rsidRDefault="00B9213E" w:rsidP="00B9213E">
      <w:pPr>
        <w:shd w:val="clear" w:color="auto" w:fill="FFFFFF"/>
        <w:spacing w:after="0" w:line="240" w:lineRule="auto"/>
        <w:ind w:firstLine="714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p w:rsidR="00B9213E" w:rsidRPr="00B9213E" w:rsidRDefault="00B9213E" w:rsidP="00554BD6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b/>
          <w:bCs/>
          <w:color w:val="222222"/>
          <w:sz w:val="28"/>
          <w:szCs w:val="28"/>
          <w:lang w:eastAsia="ru-RU"/>
        </w:rPr>
        <w:t>РЕШИЛ:</w:t>
      </w:r>
    </w:p>
    <w:p w:rsidR="00B9213E" w:rsidRPr="00B9213E" w:rsidRDefault="00B9213E" w:rsidP="00554BD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1. Утвердить Положение </w:t>
      </w:r>
      <w:r w:rsidRPr="00B9213E">
        <w:rPr>
          <w:rFonts w:asciiTheme="majorHAnsi" w:eastAsia="Times New Roman" w:hAnsiTheme="majorHAnsi" w:cs="Times New Roman"/>
          <w:color w:val="222222"/>
          <w:spacing w:val="-9"/>
          <w:sz w:val="28"/>
          <w:szCs w:val="28"/>
          <w:lang w:eastAsia="ru-RU"/>
        </w:rPr>
        <w:t>о порядке расходования сред</w:t>
      </w:r>
      <w:r w:rsidR="00554BD6">
        <w:rPr>
          <w:rFonts w:asciiTheme="majorHAnsi" w:eastAsia="Times New Roman" w:hAnsiTheme="majorHAnsi" w:cs="Times New Roman"/>
          <w:color w:val="222222"/>
          <w:spacing w:val="-9"/>
          <w:sz w:val="28"/>
          <w:szCs w:val="28"/>
          <w:lang w:eastAsia="ru-RU"/>
        </w:rPr>
        <w:t>ств резервного фонда МО «Семибугоринский сельсовет»</w:t>
      </w:r>
      <w:r w:rsidRPr="00B9213E">
        <w:rPr>
          <w:rFonts w:asciiTheme="majorHAnsi" w:eastAsia="Times New Roman" w:hAnsiTheme="majorHAnsi" w:cs="Times New Roman"/>
          <w:color w:val="222222"/>
          <w:spacing w:val="-9"/>
          <w:sz w:val="28"/>
          <w:szCs w:val="28"/>
          <w:lang w:eastAsia="ru-RU"/>
        </w:rPr>
        <w:t>.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3.Решение всту</w:t>
      </w:r>
      <w:r w:rsidR="00554BD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пает в силу со дня  официального обнародования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.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4.Контроль за исполнением настоя</w:t>
      </w:r>
      <w:r w:rsidR="00554BD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щего решения возложить на себя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. 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</w:p>
    <w:p w:rsidR="00B9213E" w:rsidRDefault="00B9213E" w:rsidP="00B9213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p w:rsidR="00554BD6" w:rsidRDefault="00554BD6" w:rsidP="00B9213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p w:rsidR="00554BD6" w:rsidRDefault="00554BD6" w:rsidP="00B9213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p w:rsidR="00554BD6" w:rsidRDefault="00554BD6" w:rsidP="00B9213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p w:rsidR="00554BD6" w:rsidRPr="00B9213E" w:rsidRDefault="00554BD6" w:rsidP="00554BD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B9213E">
        <w:rPr>
          <w:rFonts w:asciiTheme="majorHAnsi" w:hAnsiTheme="majorHAnsi" w:cs="Times New Roman"/>
          <w:sz w:val="28"/>
          <w:szCs w:val="28"/>
        </w:rPr>
        <w:t>Глава МО «Семибугоринский сельсовет»               С.А. Досалиева</w:t>
      </w:r>
    </w:p>
    <w:p w:rsidR="00554BD6" w:rsidRPr="00B9213E" w:rsidRDefault="00554BD6" w:rsidP="00554BD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554BD6" w:rsidRPr="00B9213E" w:rsidRDefault="00554BD6" w:rsidP="00554BD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B9213E">
        <w:rPr>
          <w:rFonts w:asciiTheme="majorHAnsi" w:hAnsiTheme="majorHAnsi" w:cs="Times New Roman"/>
          <w:sz w:val="28"/>
          <w:szCs w:val="28"/>
        </w:rPr>
        <w:t>Председатель Совета МО «Семибугоринский сельсовет»           Вон В.М.</w:t>
      </w:r>
    </w:p>
    <w:p w:rsidR="00554BD6" w:rsidRPr="00B9213E" w:rsidRDefault="00554BD6" w:rsidP="00554BD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554BD6" w:rsidRDefault="00554BD6" w:rsidP="00B9213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p w:rsidR="00554BD6" w:rsidRPr="00B9213E" w:rsidRDefault="00554BD6" w:rsidP="00554BD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p w:rsidR="00554BD6" w:rsidRDefault="00554BD6" w:rsidP="00B9213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p w:rsidR="00554BD6" w:rsidRDefault="00554BD6" w:rsidP="00B9213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p w:rsidR="00554BD6" w:rsidRDefault="00554BD6" w:rsidP="00B9213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p w:rsidR="00554BD6" w:rsidRDefault="00554BD6" w:rsidP="00B9213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p w:rsidR="00B9213E" w:rsidRPr="00B9213E" w:rsidRDefault="00B9213E" w:rsidP="00B9213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tbl>
      <w:tblPr>
        <w:tblW w:w="16185" w:type="dxa"/>
        <w:tblInd w:w="49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85"/>
      </w:tblGrid>
      <w:tr w:rsidR="00B9213E" w:rsidRPr="00B9213E" w:rsidTr="00750336">
        <w:tc>
          <w:tcPr>
            <w:tcW w:w="4603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13E" w:rsidRPr="00B9213E" w:rsidRDefault="00B9213E" w:rsidP="00B9213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eastAsia="ru-RU"/>
              </w:rPr>
            </w:pPr>
            <w:r w:rsidRPr="00B9213E">
              <w:rPr>
                <w:rFonts w:asciiTheme="majorHAnsi" w:eastAsia="Times New Roman" w:hAnsiTheme="majorHAnsi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B9213E" w:rsidRDefault="00B9213E" w:rsidP="00B9213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 w:rsidRPr="00B9213E">
              <w:rPr>
                <w:rFonts w:asciiTheme="majorHAnsi" w:eastAsia="Times New Roman" w:hAnsiTheme="majorHAnsi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решением Совета </w:t>
            </w:r>
            <w:r>
              <w:rPr>
                <w:rFonts w:asciiTheme="majorHAnsi" w:eastAsia="Times New Roman" w:hAnsiTheme="majorHAnsi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МО</w:t>
            </w:r>
          </w:p>
          <w:p w:rsidR="00B9213E" w:rsidRPr="00B9213E" w:rsidRDefault="00B9213E" w:rsidP="00B9213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«Семибугоринский сельсовет»</w:t>
            </w:r>
          </w:p>
          <w:p w:rsidR="00B9213E" w:rsidRPr="00B9213E" w:rsidRDefault="00B9213E" w:rsidP="00B9213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4"/>
                <w:szCs w:val="24"/>
                <w:lang w:eastAsia="ru-RU"/>
              </w:rPr>
            </w:pPr>
            <w:r w:rsidRPr="00B9213E">
              <w:rPr>
                <w:rFonts w:asciiTheme="majorHAnsi" w:eastAsia="Times New Roman" w:hAnsiTheme="majorHAnsi" w:cs="Times New Roman"/>
                <w:iCs/>
                <w:color w:val="000000"/>
                <w:sz w:val="24"/>
                <w:szCs w:val="24"/>
                <w:lang w:eastAsia="ru-RU"/>
              </w:rPr>
              <w:t>от 06 сентября 2012 года № 7/2</w:t>
            </w:r>
          </w:p>
        </w:tc>
      </w:tr>
    </w:tbl>
    <w:p w:rsidR="00B9213E" w:rsidRDefault="00B9213E" w:rsidP="00B9213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222222"/>
          <w:sz w:val="28"/>
          <w:szCs w:val="28"/>
          <w:lang w:eastAsia="ru-RU"/>
        </w:rPr>
      </w:pPr>
    </w:p>
    <w:p w:rsidR="00B9213E" w:rsidRDefault="00B9213E" w:rsidP="00B9213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222222"/>
          <w:sz w:val="28"/>
          <w:szCs w:val="28"/>
          <w:lang w:eastAsia="ru-RU"/>
        </w:rPr>
      </w:pPr>
    </w:p>
    <w:p w:rsidR="00554BD6" w:rsidRDefault="00B9213E" w:rsidP="00B9213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222222"/>
          <w:sz w:val="28"/>
          <w:szCs w:val="28"/>
          <w:lang w:eastAsia="ru-RU"/>
        </w:rPr>
      </w:pPr>
      <w:r w:rsidRPr="00554BD6">
        <w:rPr>
          <w:rFonts w:asciiTheme="majorHAnsi" w:eastAsia="Times New Roman" w:hAnsiTheme="majorHAnsi" w:cs="Times New Roman"/>
          <w:bCs/>
          <w:color w:val="222222"/>
          <w:sz w:val="28"/>
          <w:szCs w:val="28"/>
          <w:lang w:eastAsia="ru-RU"/>
        </w:rPr>
        <w:t>ПОЛОЖЕНИЕ</w:t>
      </w:r>
      <w:r w:rsidRPr="00554BD6">
        <w:rPr>
          <w:rFonts w:asciiTheme="majorHAnsi" w:eastAsia="Times New Roman" w:hAnsiTheme="majorHAnsi" w:cs="Times New Roman"/>
          <w:bCs/>
          <w:color w:val="222222"/>
          <w:sz w:val="28"/>
          <w:szCs w:val="28"/>
          <w:lang w:eastAsia="ru-RU"/>
        </w:rPr>
        <w:br/>
        <w:t>О ПОРЯДКЕ РАСХОДОВАНИЯ СРЕДСТВ РЕЗЕВНОГО ФОНДА </w:t>
      </w:r>
    </w:p>
    <w:p w:rsidR="00B9213E" w:rsidRPr="00554BD6" w:rsidRDefault="00B9213E" w:rsidP="00B9213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</w:p>
    <w:p w:rsidR="00554BD6" w:rsidRPr="00B9213E" w:rsidRDefault="00554BD6" w:rsidP="00B9213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p w:rsidR="00B9213E" w:rsidRPr="00B9213E" w:rsidRDefault="00B9213E" w:rsidP="00B9213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sz w:val="28"/>
          <w:szCs w:val="28"/>
          <w:lang w:eastAsia="ru-RU"/>
        </w:rPr>
        <w:t>1. Настоящее положение разработано в соответствии со статьей 81 Бюджетного кодекса Российской Федерации и статьей 26 Положения о бюдже</w:t>
      </w:r>
      <w:r w:rsidR="00694F67">
        <w:rPr>
          <w:rFonts w:asciiTheme="majorHAnsi" w:eastAsia="Times New Roman" w:hAnsiTheme="majorHAnsi" w:cs="Times New Roman"/>
          <w:sz w:val="28"/>
          <w:szCs w:val="28"/>
          <w:lang w:eastAsia="ru-RU"/>
        </w:rPr>
        <w:t>тном процессе в муниципального образования</w:t>
      </w:r>
      <w:r w:rsidR="00554BD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(далее – Администрация</w:t>
      </w:r>
      <w:r w:rsidRPr="00B9213E">
        <w:rPr>
          <w:rFonts w:asciiTheme="majorHAnsi" w:eastAsia="Times New Roman" w:hAnsiTheme="majorHAnsi" w:cs="Times New Roman"/>
          <w:sz w:val="28"/>
          <w:szCs w:val="28"/>
          <w:lang w:eastAsia="ru-RU"/>
        </w:rPr>
        <w:t>) и устанавливает порядок выделения и использования средств резервного фонда</w:t>
      </w:r>
      <w:r w:rsidR="00694F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муниципального образования</w:t>
      </w:r>
      <w:r w:rsidRPr="00B9213E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9213E" w:rsidRPr="00B9213E" w:rsidRDefault="00B9213E" w:rsidP="00B9213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sz w:val="28"/>
          <w:szCs w:val="28"/>
          <w:lang w:eastAsia="ru-RU"/>
        </w:rPr>
        <w:t>2. Резервный фонд</w:t>
      </w:r>
      <w:r w:rsidR="00554BD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694F67">
        <w:rPr>
          <w:rFonts w:asciiTheme="majorHAnsi" w:eastAsia="Times New Roman" w:hAnsiTheme="majorHAnsi" w:cs="Times New Roman"/>
          <w:sz w:val="28"/>
          <w:szCs w:val="28"/>
          <w:lang w:eastAsia="ru-RU"/>
        </w:rPr>
        <w:t>муниципального образования</w:t>
      </w:r>
      <w:r w:rsidRPr="00B9213E">
        <w:rPr>
          <w:rFonts w:asciiTheme="majorHAnsi" w:eastAsia="Times New Roman" w:hAnsiTheme="majorHAnsi" w:cs="Times New Roman"/>
          <w:sz w:val="28"/>
          <w:szCs w:val="28"/>
          <w:lang w:eastAsia="ru-RU"/>
        </w:rPr>
        <w:t>: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создается для финансирования непредвиденных расходов и мероприятий местного значения, не предусмотренн</w:t>
      </w:r>
      <w:r w:rsidR="00554BD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ых в бюджете муниципального образования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на соответствующий финансовый год.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3. О</w:t>
      </w:r>
      <w:r w:rsidR="00554BD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бъем резервного фонда муниципального образования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определяется решение</w:t>
      </w:r>
      <w:r w:rsidR="00694F67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м о бюджете муниципального образования 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на соответствующий год.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4. Средства резе</w:t>
      </w:r>
      <w:r w:rsidR="00554BD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рвного фонда муниципального образования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расходуются на финансирование: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-     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-     поддержки общественных организаций и объединений;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-     проведения мероприятий местного значения;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-     проведение встреч, симпозиумов, выставок и семинаров по проблемам местного значения;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567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-     выплаты разовых премий и оказания разовой материальной помощи гражданам, в том числе на погребение;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-     других мероприятий и расходов, относящихся к полномочиям органов местного са</w:t>
      </w:r>
      <w:r w:rsidR="00694F67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моуправления 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.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5. Средства из резе</w:t>
      </w:r>
      <w:r w:rsidR="00AB4245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рвного фонда муниципального образования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выделяются на основании постано</w:t>
      </w:r>
      <w:r w:rsidR="00554BD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влен</w:t>
      </w:r>
      <w:r w:rsidR="00694F67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ия Главы муниципального образования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.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Постано</w:t>
      </w:r>
      <w:r w:rsidR="00554BD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вление Гл</w:t>
      </w:r>
      <w:r w:rsidR="00694F67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авы муниципального образования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о выделении средств из резе</w:t>
      </w:r>
      <w:r w:rsidR="00694F67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рвного фонда муниципального образования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принимаются в тех случаях, когда средств, находящихся в распоряжении исполнительно - распорядительных органов и</w:t>
      </w:r>
      <w:r w:rsidR="00694F67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организаций муниципального образования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, осуществляющих эти мероприятия, недостаточно.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lastRenderedPageBreak/>
        <w:t>В постанов</w:t>
      </w:r>
      <w:r w:rsidR="00694F67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лении Главы муниципального образования 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</w:t>
      </w:r>
      <w:r w:rsidR="00694F67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ениями Главы МО «Семибугоринский сельсовет»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, не допускается.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6. Проекты постано</w:t>
      </w:r>
      <w:r w:rsidR="00694F67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влений Главы муниципального образования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о выделении средств из резервного фонда сельского поселения с указанием размера выделяемых средств и направления их расходования готовит уполномоченный орган а</w:t>
      </w:r>
      <w:r w:rsidR="00694F67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дминистрации муниципального образования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в течение 2 (двух) дней после получения соответствующего пор</w:t>
      </w:r>
      <w:r w:rsidR="00694F67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учения Главы муниципального образования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.</w:t>
      </w:r>
    </w:p>
    <w:p w:rsidR="00B9213E" w:rsidRPr="00B9213E" w:rsidRDefault="00694F67" w:rsidP="00B9213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7. Муниципальные образования</w:t>
      </w:r>
      <w:r w:rsidR="00B9213E"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и муниципальные учреждения, по роду деятельности которых выделяются средства из резервного фонда, представляют в уполномоченный орган а</w:t>
      </w: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дминистрации муниципального образования</w:t>
      </w:r>
      <w:r w:rsidR="00B9213E"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8. Средства из резер</w:t>
      </w:r>
      <w:r w:rsidR="00694F67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вного фонда муниципального образования 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выделяются на финансирование мероприятий по ликвидации чрезвычайных ситуаций только местного уровня.</w:t>
      </w:r>
    </w:p>
    <w:p w:rsidR="00B9213E" w:rsidRPr="00B9213E" w:rsidRDefault="00B9213E" w:rsidP="00B9213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Муниципальные предприятия и организации, подразделения местной администрации не позднее 2 (двух) дней со дня возникновения чрезвычайной ситуации могут обращаться в А</w:t>
      </w:r>
      <w:r w:rsidR="00694F67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дминистрацию муниципального образования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B9213E" w:rsidRPr="00B9213E" w:rsidRDefault="00694F67" w:rsidP="00B9213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9. Муниципальные образования </w:t>
      </w:r>
      <w:r w:rsidR="00B9213E"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и муниципальные учреждения,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уполномоченный орган а</w:t>
      </w: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дминистрации муниципального образования</w:t>
      </w:r>
      <w:r w:rsidR="00B9213E"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подробный отчет об использовании этих средств по форме, устанавливаемой уполномоченным органом а</w:t>
      </w: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дминистрации муниципального образования</w:t>
      </w:r>
      <w:r w:rsidR="00B9213E"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.</w:t>
      </w:r>
    </w:p>
    <w:p w:rsidR="00B9213E" w:rsidRPr="005B3DCC" w:rsidRDefault="00B9213E" w:rsidP="005B3DC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10. А</w:t>
      </w:r>
      <w:r w:rsidR="00694F67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дминистрация муниципального образования </w:t>
      </w:r>
      <w:r w:rsidRPr="00B9213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ежеквартально информирует Совет депутатов о расход</w:t>
      </w:r>
      <w:r w:rsidR="005B3DCC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овании средств резервного фонда.</w:t>
      </w:r>
    </w:p>
    <w:p w:rsidR="00B9213E" w:rsidRPr="00B9213E" w:rsidRDefault="00B9213E" w:rsidP="00375629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B9213E" w:rsidRPr="00B9213E" w:rsidRDefault="00B9213E" w:rsidP="00375629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B9213E" w:rsidRPr="00B9213E" w:rsidRDefault="00B9213E" w:rsidP="00375629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B9213E" w:rsidRPr="00B9213E" w:rsidRDefault="00B9213E" w:rsidP="00375629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B9213E" w:rsidRPr="00B9213E" w:rsidRDefault="00B9213E" w:rsidP="00375629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B9213E" w:rsidRPr="00B9213E" w:rsidRDefault="00B9213E" w:rsidP="00375629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B9213E" w:rsidRPr="00B9213E" w:rsidRDefault="00B9213E" w:rsidP="00375629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B9213E" w:rsidRPr="00B9213E" w:rsidRDefault="00B9213E" w:rsidP="00375629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B9213E" w:rsidRPr="00B9213E" w:rsidRDefault="00B9213E" w:rsidP="00375629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B9213E" w:rsidRPr="00B9213E" w:rsidRDefault="00B9213E" w:rsidP="00375629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B9213E" w:rsidRPr="00B9213E" w:rsidRDefault="00B9213E" w:rsidP="00375629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B9213E" w:rsidRPr="00B9213E" w:rsidRDefault="00B9213E" w:rsidP="00375629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B9213E" w:rsidRPr="00B9213E" w:rsidRDefault="00B9213E" w:rsidP="00375629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B9213E" w:rsidRDefault="00B9213E" w:rsidP="00375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13E" w:rsidRDefault="00B9213E" w:rsidP="00375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13E" w:rsidRDefault="00B9213E" w:rsidP="00375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13E" w:rsidRDefault="00B9213E" w:rsidP="00375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1C5" w:rsidRDefault="001041C5" w:rsidP="005B3D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41C5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CDE" w:rsidRDefault="00AF1CDE" w:rsidP="006060E1">
      <w:pPr>
        <w:spacing w:after="0" w:line="240" w:lineRule="auto"/>
      </w:pPr>
      <w:r>
        <w:separator/>
      </w:r>
    </w:p>
  </w:endnote>
  <w:endnote w:type="continuationSeparator" w:id="1">
    <w:p w:rsidR="00AF1CDE" w:rsidRDefault="00AF1CDE" w:rsidP="0060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CDE" w:rsidRDefault="00AF1CDE" w:rsidP="006060E1">
      <w:pPr>
        <w:spacing w:after="0" w:line="240" w:lineRule="auto"/>
      </w:pPr>
      <w:r>
        <w:separator/>
      </w:r>
    </w:p>
  </w:footnote>
  <w:footnote w:type="continuationSeparator" w:id="1">
    <w:p w:rsidR="00AF1CDE" w:rsidRDefault="00AF1CDE" w:rsidP="00606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623"/>
    <w:multiLevelType w:val="hybridMultilevel"/>
    <w:tmpl w:val="952EB1E6"/>
    <w:lvl w:ilvl="0" w:tplc="27F8D3E2">
      <w:start w:val="1"/>
      <w:numFmt w:val="upperRoman"/>
      <w:lvlText w:val="%1."/>
      <w:lvlJc w:val="righ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240AF"/>
    <w:multiLevelType w:val="hybridMultilevel"/>
    <w:tmpl w:val="A7DC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56B64"/>
    <w:multiLevelType w:val="hybridMultilevel"/>
    <w:tmpl w:val="A1C8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84CB1"/>
    <w:multiLevelType w:val="multilevel"/>
    <w:tmpl w:val="47F01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b/>
      </w:rPr>
    </w:lvl>
  </w:abstractNum>
  <w:abstractNum w:abstractNumId="4">
    <w:nsid w:val="3AC55C77"/>
    <w:multiLevelType w:val="hybridMultilevel"/>
    <w:tmpl w:val="883CC7A0"/>
    <w:lvl w:ilvl="0" w:tplc="04190013">
      <w:start w:val="1"/>
      <w:numFmt w:val="upperRoman"/>
      <w:lvlText w:val="%1."/>
      <w:lvlJc w:val="right"/>
      <w:pPr>
        <w:ind w:left="3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85B97"/>
    <w:multiLevelType w:val="hybridMultilevel"/>
    <w:tmpl w:val="7B8A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44889"/>
    <w:multiLevelType w:val="hybridMultilevel"/>
    <w:tmpl w:val="F7A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D75B6"/>
    <w:multiLevelType w:val="hybridMultilevel"/>
    <w:tmpl w:val="DDA6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2E7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084E"/>
    <w:rsid w:val="00091DEC"/>
    <w:rsid w:val="0009305D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314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41C5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37C2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0DAA"/>
    <w:rsid w:val="00241286"/>
    <w:rsid w:val="00242BB5"/>
    <w:rsid w:val="00242CA6"/>
    <w:rsid w:val="00244CFF"/>
    <w:rsid w:val="00244F68"/>
    <w:rsid w:val="00246B86"/>
    <w:rsid w:val="002537D7"/>
    <w:rsid w:val="00253A61"/>
    <w:rsid w:val="0025537D"/>
    <w:rsid w:val="00255F06"/>
    <w:rsid w:val="0026360E"/>
    <w:rsid w:val="00264BE3"/>
    <w:rsid w:val="00270B04"/>
    <w:rsid w:val="00270B9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3B97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04CC4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49D0"/>
    <w:rsid w:val="00375629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A5EB0"/>
    <w:rsid w:val="003B1949"/>
    <w:rsid w:val="003B2ABF"/>
    <w:rsid w:val="003B63E7"/>
    <w:rsid w:val="003C188E"/>
    <w:rsid w:val="003C1920"/>
    <w:rsid w:val="003C38EE"/>
    <w:rsid w:val="003C7CD5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E7F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B1"/>
    <w:rsid w:val="004C1AED"/>
    <w:rsid w:val="004C1F5B"/>
    <w:rsid w:val="004C3001"/>
    <w:rsid w:val="004C3E4D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3037"/>
    <w:rsid w:val="00504999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4BD6"/>
    <w:rsid w:val="00556E8F"/>
    <w:rsid w:val="00560877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671A"/>
    <w:rsid w:val="00587574"/>
    <w:rsid w:val="005906DD"/>
    <w:rsid w:val="0059157E"/>
    <w:rsid w:val="005932F4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3DCC"/>
    <w:rsid w:val="005B44C5"/>
    <w:rsid w:val="005B6059"/>
    <w:rsid w:val="005B7343"/>
    <w:rsid w:val="005B7FA9"/>
    <w:rsid w:val="005C0C41"/>
    <w:rsid w:val="005C2566"/>
    <w:rsid w:val="005C3816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060E1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465C"/>
    <w:rsid w:val="006258ED"/>
    <w:rsid w:val="00625AAF"/>
    <w:rsid w:val="00625BE1"/>
    <w:rsid w:val="00625EB6"/>
    <w:rsid w:val="00627BCD"/>
    <w:rsid w:val="00627F6B"/>
    <w:rsid w:val="0063091B"/>
    <w:rsid w:val="00636FFA"/>
    <w:rsid w:val="00641243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4F67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3D5E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E25E2"/>
    <w:rsid w:val="006E7241"/>
    <w:rsid w:val="006E7507"/>
    <w:rsid w:val="006F01C0"/>
    <w:rsid w:val="006F7423"/>
    <w:rsid w:val="006F745D"/>
    <w:rsid w:val="007037AA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46F22"/>
    <w:rsid w:val="00752089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17877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6F61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2B17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A02830"/>
    <w:rsid w:val="00A045E8"/>
    <w:rsid w:val="00A04786"/>
    <w:rsid w:val="00A061DA"/>
    <w:rsid w:val="00A1119D"/>
    <w:rsid w:val="00A138DF"/>
    <w:rsid w:val="00A14FB8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B1983"/>
    <w:rsid w:val="00AB4245"/>
    <w:rsid w:val="00AC0643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1CD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213E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42D"/>
    <w:rsid w:val="00BB6C70"/>
    <w:rsid w:val="00BC0668"/>
    <w:rsid w:val="00BC0BCB"/>
    <w:rsid w:val="00BC2759"/>
    <w:rsid w:val="00BD0A20"/>
    <w:rsid w:val="00BD1D4B"/>
    <w:rsid w:val="00BD3058"/>
    <w:rsid w:val="00BD3246"/>
    <w:rsid w:val="00BD393A"/>
    <w:rsid w:val="00BD465C"/>
    <w:rsid w:val="00BD4BD8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3F6E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3E05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7DE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458D6"/>
    <w:rsid w:val="00D5065F"/>
    <w:rsid w:val="00D50724"/>
    <w:rsid w:val="00D51329"/>
    <w:rsid w:val="00D52C6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6EE8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1E3D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120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0EDD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6E07"/>
    <w:rsid w:val="00E677F3"/>
    <w:rsid w:val="00E70956"/>
    <w:rsid w:val="00E70A93"/>
    <w:rsid w:val="00E731AB"/>
    <w:rsid w:val="00E73D31"/>
    <w:rsid w:val="00E759F3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2BF"/>
    <w:rsid w:val="00E87C40"/>
    <w:rsid w:val="00E906CC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E23E4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2E7"/>
    <w:rsid w:val="00F413DB"/>
    <w:rsid w:val="00F419DE"/>
    <w:rsid w:val="00F41A43"/>
    <w:rsid w:val="00F450A6"/>
    <w:rsid w:val="00F4736E"/>
    <w:rsid w:val="00F47856"/>
    <w:rsid w:val="00F50841"/>
    <w:rsid w:val="00F51BA3"/>
    <w:rsid w:val="00F52BB0"/>
    <w:rsid w:val="00F550A4"/>
    <w:rsid w:val="00F60694"/>
    <w:rsid w:val="00F617E7"/>
    <w:rsid w:val="00F627D9"/>
    <w:rsid w:val="00F651EC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C779C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E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60E1"/>
  </w:style>
  <w:style w:type="paragraph" w:styleId="a6">
    <w:name w:val="footer"/>
    <w:basedOn w:val="a"/>
    <w:link w:val="a7"/>
    <w:uiPriority w:val="99"/>
    <w:semiHidden/>
    <w:unhideWhenUsed/>
    <w:rsid w:val="00606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60E1"/>
  </w:style>
  <w:style w:type="table" w:styleId="a8">
    <w:name w:val="Table Grid"/>
    <w:basedOn w:val="a1"/>
    <w:uiPriority w:val="59"/>
    <w:rsid w:val="003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30</cp:revision>
  <cp:lastPrinted>2013-04-26T09:31:00Z</cp:lastPrinted>
  <dcterms:created xsi:type="dcterms:W3CDTF">2012-03-11T06:44:00Z</dcterms:created>
  <dcterms:modified xsi:type="dcterms:W3CDTF">2016-03-29T05:03:00Z</dcterms:modified>
</cp:coreProperties>
</file>