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12" w:rsidRDefault="00836AF7" w:rsidP="0083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836AF7" w:rsidRDefault="00836AF7" w:rsidP="0083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836AF7" w:rsidRDefault="00836AF7" w:rsidP="0083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КАМЫЗЯКСКИЙ РАЙОН АСТРАХАНСКИЙ РАЙОН</w:t>
      </w:r>
    </w:p>
    <w:p w:rsidR="00836AF7" w:rsidRDefault="00836AF7" w:rsidP="0083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AF7" w:rsidRDefault="00836AF7" w:rsidP="0083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36AF7" w:rsidRDefault="00836AF7" w:rsidP="0083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AF7" w:rsidRDefault="004B3FE0" w:rsidP="00836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</w:t>
      </w:r>
      <w:r w:rsidR="00836AF7">
        <w:rPr>
          <w:rFonts w:ascii="Times New Roman" w:hAnsi="Times New Roman" w:cs="Times New Roman"/>
          <w:sz w:val="28"/>
          <w:szCs w:val="28"/>
        </w:rPr>
        <w:t xml:space="preserve"> 2012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№130</w:t>
      </w:r>
    </w:p>
    <w:p w:rsidR="00836AF7" w:rsidRDefault="00836AF7" w:rsidP="0083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AF7" w:rsidRDefault="00836AF7" w:rsidP="00836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оператора ТВИС»</w:t>
      </w:r>
    </w:p>
    <w:p w:rsidR="00836AF7" w:rsidRDefault="00836AF7" w:rsidP="0083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AF7" w:rsidRDefault="00836AF7" w:rsidP="00836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протокола заседания комиссии по развитию ИКТ и ИБ на территории Астраханской области от 04.04.2012 г №1.</w:t>
      </w:r>
    </w:p>
    <w:p w:rsidR="00836AF7" w:rsidRDefault="00836AF7" w:rsidP="0083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AF7" w:rsidRDefault="00836AF7" w:rsidP="00836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6AF7" w:rsidRDefault="00836AF7" w:rsidP="004B3F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оператор</w:t>
      </w:r>
      <w:r w:rsidR="004B3FE0">
        <w:rPr>
          <w:rFonts w:ascii="Times New Roman" w:hAnsi="Times New Roman" w:cs="Times New Roman"/>
          <w:sz w:val="28"/>
          <w:szCs w:val="28"/>
        </w:rPr>
        <w:t xml:space="preserve">ом ТВИС – </w:t>
      </w:r>
      <w:proofErr w:type="spellStart"/>
      <w:r w:rsidR="004B3FE0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="004B3FE0">
        <w:rPr>
          <w:rFonts w:ascii="Times New Roman" w:hAnsi="Times New Roman" w:cs="Times New Roman"/>
          <w:sz w:val="28"/>
          <w:szCs w:val="28"/>
        </w:rPr>
        <w:t xml:space="preserve"> АМО «Семибугоринский сельсовет» </w:t>
      </w:r>
      <w:proofErr w:type="spellStart"/>
      <w:r w:rsidR="004B3FE0">
        <w:rPr>
          <w:rFonts w:ascii="Times New Roman" w:hAnsi="Times New Roman" w:cs="Times New Roman"/>
          <w:sz w:val="28"/>
          <w:szCs w:val="28"/>
        </w:rPr>
        <w:t>Туашева</w:t>
      </w:r>
      <w:proofErr w:type="spellEnd"/>
      <w:r w:rsidR="004B3FE0">
        <w:rPr>
          <w:rFonts w:ascii="Times New Roman" w:hAnsi="Times New Roman" w:cs="Times New Roman"/>
          <w:sz w:val="28"/>
          <w:szCs w:val="28"/>
        </w:rPr>
        <w:t xml:space="preserve"> О.Ж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AF7" w:rsidRDefault="00836AF7" w:rsidP="00836A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836AF7" w:rsidRDefault="00836AF7" w:rsidP="0083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E0" w:rsidRDefault="004B3FE0" w:rsidP="0083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E0" w:rsidRDefault="004B3FE0" w:rsidP="0083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E0" w:rsidRDefault="004B3FE0" w:rsidP="0083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E0" w:rsidRDefault="004B3FE0" w:rsidP="0083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E0" w:rsidRDefault="004B3FE0" w:rsidP="0083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E0" w:rsidRDefault="004B3FE0" w:rsidP="0083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AF7" w:rsidRPr="00836AF7" w:rsidRDefault="00836AF7" w:rsidP="00836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С.А. Досалиева</w:t>
      </w:r>
    </w:p>
    <w:sectPr w:rsidR="00836AF7" w:rsidRPr="00836AF7" w:rsidSect="0091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CE6"/>
    <w:multiLevelType w:val="hybridMultilevel"/>
    <w:tmpl w:val="7280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AF7"/>
    <w:rsid w:val="004B3FE0"/>
    <w:rsid w:val="00836AF7"/>
    <w:rsid w:val="0091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>МУП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cp:lastPrinted>2014-09-24T06:28:00Z</cp:lastPrinted>
  <dcterms:created xsi:type="dcterms:W3CDTF">2012-06-04T11:43:00Z</dcterms:created>
  <dcterms:modified xsi:type="dcterms:W3CDTF">2014-09-24T06:28:00Z</dcterms:modified>
</cp:coreProperties>
</file>