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3F5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6553F5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4266E" w:rsidRPr="0064266E" w:rsidRDefault="0064266E" w:rsidP="0064266E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64266E">
        <w:rPr>
          <w:rStyle w:val="a6"/>
          <w:b w:val="0"/>
          <w:color w:val="000000"/>
          <w:sz w:val="26"/>
          <w:szCs w:val="26"/>
        </w:rPr>
        <w:t xml:space="preserve">Определены виды </w:t>
      </w:r>
      <w:proofErr w:type="spellStart"/>
      <w:r w:rsidRPr="0064266E">
        <w:rPr>
          <w:rStyle w:val="a6"/>
          <w:b w:val="0"/>
          <w:color w:val="000000"/>
          <w:sz w:val="26"/>
          <w:szCs w:val="26"/>
        </w:rPr>
        <w:t>трудноизвлекаемых</w:t>
      </w:r>
      <w:proofErr w:type="spellEnd"/>
      <w:r w:rsidRPr="0064266E">
        <w:rPr>
          <w:rStyle w:val="a6"/>
          <w:b w:val="0"/>
          <w:color w:val="000000"/>
          <w:sz w:val="26"/>
          <w:szCs w:val="26"/>
        </w:rPr>
        <w:t xml:space="preserve"> полезных ископаемых, в отношении которых право пользования участком недр может предоставляться для разработки технологий геологического изучения, разведки и их добычи</w:t>
      </w:r>
    </w:p>
    <w:p w:rsidR="0064266E" w:rsidRPr="0064266E" w:rsidRDefault="0064266E" w:rsidP="0064266E">
      <w:pPr>
        <w:spacing w:after="0" w:line="240" w:lineRule="auto"/>
        <w:rPr>
          <w:rStyle w:val="a6"/>
          <w:b w:val="0"/>
          <w:color w:val="000000"/>
          <w:sz w:val="26"/>
          <w:szCs w:val="26"/>
        </w:rPr>
      </w:pPr>
    </w:p>
    <w:p w:rsidR="0064266E" w:rsidRPr="0064266E" w:rsidRDefault="0064266E" w:rsidP="0064266E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64266E">
        <w:rPr>
          <w:rStyle w:val="a6"/>
          <w:b w:val="0"/>
          <w:color w:val="000000"/>
          <w:sz w:val="26"/>
          <w:szCs w:val="26"/>
        </w:rPr>
        <w:t xml:space="preserve">Постановление Правительства РФ от 19.09.2020 N 1499 "Об установлении видов </w:t>
      </w:r>
      <w:proofErr w:type="spellStart"/>
      <w:r w:rsidRPr="0064266E">
        <w:rPr>
          <w:rStyle w:val="a6"/>
          <w:b w:val="0"/>
          <w:color w:val="000000"/>
          <w:sz w:val="26"/>
          <w:szCs w:val="26"/>
        </w:rPr>
        <w:t>трудноизвлекаемых</w:t>
      </w:r>
      <w:proofErr w:type="spellEnd"/>
      <w:r w:rsidRPr="0064266E">
        <w:rPr>
          <w:rStyle w:val="a6"/>
          <w:b w:val="0"/>
          <w:color w:val="000000"/>
          <w:sz w:val="26"/>
          <w:szCs w:val="26"/>
        </w:rPr>
        <w:t xml:space="preserve"> полезных ископаемых, в отношении которых право пользования участком недр может предоставляться для разработки технологий геологического изучения, разведки и добычи </w:t>
      </w:r>
      <w:proofErr w:type="spellStart"/>
      <w:r w:rsidRPr="0064266E">
        <w:rPr>
          <w:rStyle w:val="a6"/>
          <w:b w:val="0"/>
          <w:color w:val="000000"/>
          <w:sz w:val="26"/>
          <w:szCs w:val="26"/>
        </w:rPr>
        <w:t>трудноизвлекаемых</w:t>
      </w:r>
      <w:proofErr w:type="spellEnd"/>
      <w:r w:rsidRPr="0064266E">
        <w:rPr>
          <w:rStyle w:val="a6"/>
          <w:b w:val="0"/>
          <w:color w:val="000000"/>
          <w:sz w:val="26"/>
          <w:szCs w:val="26"/>
        </w:rPr>
        <w:t xml:space="preserve"> полезных ископаемых"</w:t>
      </w:r>
    </w:p>
    <w:p w:rsidR="0064266E" w:rsidRPr="0064266E" w:rsidRDefault="0064266E" w:rsidP="0064266E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64266E">
        <w:rPr>
          <w:rStyle w:val="a6"/>
          <w:b w:val="0"/>
          <w:color w:val="000000"/>
          <w:sz w:val="26"/>
          <w:szCs w:val="26"/>
        </w:rPr>
        <w:t xml:space="preserve">К </w:t>
      </w:r>
      <w:proofErr w:type="spellStart"/>
      <w:r w:rsidRPr="0064266E">
        <w:rPr>
          <w:rStyle w:val="a6"/>
          <w:b w:val="0"/>
          <w:color w:val="000000"/>
          <w:sz w:val="26"/>
          <w:szCs w:val="26"/>
        </w:rPr>
        <w:t>трудноизвлекаемым</w:t>
      </w:r>
      <w:proofErr w:type="spellEnd"/>
      <w:r w:rsidRPr="0064266E">
        <w:rPr>
          <w:rStyle w:val="a6"/>
          <w:b w:val="0"/>
          <w:color w:val="000000"/>
          <w:sz w:val="26"/>
          <w:szCs w:val="26"/>
        </w:rPr>
        <w:t xml:space="preserve"> полезным ископаемым относятся:</w:t>
      </w:r>
    </w:p>
    <w:p w:rsidR="0064266E" w:rsidRPr="0064266E" w:rsidRDefault="0064266E" w:rsidP="0064266E">
      <w:pPr>
        <w:spacing w:after="0" w:line="240" w:lineRule="auto"/>
        <w:rPr>
          <w:rStyle w:val="a6"/>
          <w:b w:val="0"/>
          <w:color w:val="000000"/>
          <w:sz w:val="26"/>
          <w:szCs w:val="26"/>
        </w:rPr>
      </w:pPr>
    </w:p>
    <w:p w:rsidR="0064266E" w:rsidRPr="0064266E" w:rsidRDefault="0064266E" w:rsidP="0064266E">
      <w:pPr>
        <w:spacing w:after="0" w:line="240" w:lineRule="auto"/>
        <w:rPr>
          <w:rStyle w:val="a6"/>
          <w:b w:val="0"/>
          <w:color w:val="000000"/>
          <w:sz w:val="26"/>
          <w:szCs w:val="26"/>
        </w:rPr>
      </w:pPr>
      <w:proofErr w:type="gramStart"/>
      <w:r w:rsidRPr="0064266E">
        <w:rPr>
          <w:rStyle w:val="a6"/>
          <w:b w:val="0"/>
          <w:color w:val="000000"/>
          <w:sz w:val="26"/>
          <w:szCs w:val="26"/>
        </w:rPr>
        <w:t xml:space="preserve">нефть из конкретной залежи углеводородного сырья, отнесенной к </w:t>
      </w:r>
      <w:proofErr w:type="spellStart"/>
      <w:r w:rsidRPr="0064266E">
        <w:rPr>
          <w:rStyle w:val="a6"/>
          <w:b w:val="0"/>
          <w:color w:val="000000"/>
          <w:sz w:val="26"/>
          <w:szCs w:val="26"/>
        </w:rPr>
        <w:t>баженовским</w:t>
      </w:r>
      <w:proofErr w:type="spellEnd"/>
      <w:r w:rsidRPr="0064266E">
        <w:rPr>
          <w:rStyle w:val="a6"/>
          <w:b w:val="0"/>
          <w:color w:val="000000"/>
          <w:sz w:val="26"/>
          <w:szCs w:val="26"/>
        </w:rPr>
        <w:t xml:space="preserve">, </w:t>
      </w:r>
      <w:proofErr w:type="spellStart"/>
      <w:r w:rsidRPr="0064266E">
        <w:rPr>
          <w:rStyle w:val="a6"/>
          <w:b w:val="0"/>
          <w:color w:val="000000"/>
          <w:sz w:val="26"/>
          <w:szCs w:val="26"/>
        </w:rPr>
        <w:t>абалакским</w:t>
      </w:r>
      <w:proofErr w:type="spellEnd"/>
      <w:r w:rsidRPr="0064266E">
        <w:rPr>
          <w:rStyle w:val="a6"/>
          <w:b w:val="0"/>
          <w:color w:val="000000"/>
          <w:sz w:val="26"/>
          <w:szCs w:val="26"/>
        </w:rPr>
        <w:t xml:space="preserve">, </w:t>
      </w:r>
      <w:proofErr w:type="spellStart"/>
      <w:r w:rsidRPr="0064266E">
        <w:rPr>
          <w:rStyle w:val="a6"/>
          <w:b w:val="0"/>
          <w:color w:val="000000"/>
          <w:sz w:val="26"/>
          <w:szCs w:val="26"/>
        </w:rPr>
        <w:t>хадумским</w:t>
      </w:r>
      <w:proofErr w:type="spellEnd"/>
      <w:r w:rsidRPr="0064266E">
        <w:rPr>
          <w:rStyle w:val="a6"/>
          <w:b w:val="0"/>
          <w:color w:val="000000"/>
          <w:sz w:val="26"/>
          <w:szCs w:val="26"/>
        </w:rPr>
        <w:t xml:space="preserve"> или </w:t>
      </w:r>
      <w:proofErr w:type="spellStart"/>
      <w:r w:rsidRPr="0064266E">
        <w:rPr>
          <w:rStyle w:val="a6"/>
          <w:b w:val="0"/>
          <w:color w:val="000000"/>
          <w:sz w:val="26"/>
          <w:szCs w:val="26"/>
        </w:rPr>
        <w:t>доманиковым</w:t>
      </w:r>
      <w:proofErr w:type="spellEnd"/>
      <w:r w:rsidRPr="0064266E">
        <w:rPr>
          <w:rStyle w:val="a6"/>
          <w:b w:val="0"/>
          <w:color w:val="000000"/>
          <w:sz w:val="26"/>
          <w:szCs w:val="26"/>
        </w:rPr>
        <w:t xml:space="preserve"> продуктивным отложениям на основании утверждаемых Минприроды России по согласованию с Минфином России стратиграфических характеристик (система, отдел, горизонт, пласт) залежей углеводородного сырья для целей их отнесения к </w:t>
      </w:r>
      <w:proofErr w:type="spellStart"/>
      <w:r w:rsidRPr="0064266E">
        <w:rPr>
          <w:rStyle w:val="a6"/>
          <w:b w:val="0"/>
          <w:color w:val="000000"/>
          <w:sz w:val="26"/>
          <w:szCs w:val="26"/>
        </w:rPr>
        <w:t>баженовским</w:t>
      </w:r>
      <w:proofErr w:type="spellEnd"/>
      <w:r w:rsidRPr="0064266E">
        <w:rPr>
          <w:rStyle w:val="a6"/>
          <w:b w:val="0"/>
          <w:color w:val="000000"/>
          <w:sz w:val="26"/>
          <w:szCs w:val="26"/>
        </w:rPr>
        <w:t xml:space="preserve">, </w:t>
      </w:r>
      <w:proofErr w:type="spellStart"/>
      <w:r w:rsidRPr="0064266E">
        <w:rPr>
          <w:rStyle w:val="a6"/>
          <w:b w:val="0"/>
          <w:color w:val="000000"/>
          <w:sz w:val="26"/>
          <w:szCs w:val="26"/>
        </w:rPr>
        <w:t>абалакским</w:t>
      </w:r>
      <w:proofErr w:type="spellEnd"/>
      <w:r w:rsidRPr="0064266E">
        <w:rPr>
          <w:rStyle w:val="a6"/>
          <w:b w:val="0"/>
          <w:color w:val="000000"/>
          <w:sz w:val="26"/>
          <w:szCs w:val="26"/>
        </w:rPr>
        <w:t xml:space="preserve">, </w:t>
      </w:r>
      <w:proofErr w:type="spellStart"/>
      <w:r w:rsidRPr="0064266E">
        <w:rPr>
          <w:rStyle w:val="a6"/>
          <w:b w:val="0"/>
          <w:color w:val="000000"/>
          <w:sz w:val="26"/>
          <w:szCs w:val="26"/>
        </w:rPr>
        <w:t>хадумским</w:t>
      </w:r>
      <w:proofErr w:type="spellEnd"/>
      <w:r w:rsidRPr="0064266E">
        <w:rPr>
          <w:rStyle w:val="a6"/>
          <w:b w:val="0"/>
          <w:color w:val="000000"/>
          <w:sz w:val="26"/>
          <w:szCs w:val="26"/>
        </w:rPr>
        <w:t xml:space="preserve">, </w:t>
      </w:r>
      <w:proofErr w:type="spellStart"/>
      <w:r w:rsidRPr="0064266E">
        <w:rPr>
          <w:rStyle w:val="a6"/>
          <w:b w:val="0"/>
          <w:color w:val="000000"/>
          <w:sz w:val="26"/>
          <w:szCs w:val="26"/>
        </w:rPr>
        <w:t>доманиковым</w:t>
      </w:r>
      <w:proofErr w:type="spellEnd"/>
      <w:r w:rsidRPr="0064266E">
        <w:rPr>
          <w:rStyle w:val="a6"/>
          <w:b w:val="0"/>
          <w:color w:val="000000"/>
          <w:sz w:val="26"/>
          <w:szCs w:val="26"/>
        </w:rPr>
        <w:t xml:space="preserve"> продуктивным отложениям в соответствии с данными государственного баланса запасов полезных ископаемых;</w:t>
      </w:r>
      <w:proofErr w:type="gramEnd"/>
    </w:p>
    <w:p w:rsidR="0064266E" w:rsidRPr="0064266E" w:rsidRDefault="0064266E" w:rsidP="0064266E">
      <w:pPr>
        <w:spacing w:after="0" w:line="240" w:lineRule="auto"/>
        <w:rPr>
          <w:rStyle w:val="a6"/>
          <w:b w:val="0"/>
          <w:color w:val="000000"/>
          <w:sz w:val="26"/>
          <w:szCs w:val="26"/>
        </w:rPr>
      </w:pPr>
    </w:p>
    <w:p w:rsidR="00A956CF" w:rsidRDefault="0064266E" w:rsidP="0064266E">
      <w:pPr>
        <w:spacing w:after="0" w:line="240" w:lineRule="auto"/>
        <w:rPr>
          <w:rStyle w:val="a6"/>
          <w:b w:val="0"/>
          <w:color w:val="000000"/>
          <w:sz w:val="26"/>
          <w:szCs w:val="26"/>
        </w:rPr>
      </w:pPr>
      <w:proofErr w:type="spellStart"/>
      <w:r w:rsidRPr="0064266E">
        <w:rPr>
          <w:rStyle w:val="a6"/>
          <w:b w:val="0"/>
          <w:color w:val="000000"/>
          <w:sz w:val="26"/>
          <w:szCs w:val="26"/>
        </w:rPr>
        <w:t>сверхвязкая</w:t>
      </w:r>
      <w:proofErr w:type="spellEnd"/>
      <w:r w:rsidRPr="0064266E">
        <w:rPr>
          <w:rStyle w:val="a6"/>
          <w:b w:val="0"/>
          <w:color w:val="000000"/>
          <w:sz w:val="26"/>
          <w:szCs w:val="26"/>
        </w:rPr>
        <w:t xml:space="preserve"> нефть, добываемая на участках недр, содержащих нефть вязкостью 10000 мПа·</w:t>
      </w:r>
      <w:proofErr w:type="gramStart"/>
      <w:r w:rsidRPr="0064266E">
        <w:rPr>
          <w:rStyle w:val="a6"/>
          <w:b w:val="0"/>
          <w:color w:val="000000"/>
          <w:sz w:val="26"/>
          <w:szCs w:val="26"/>
        </w:rPr>
        <w:t>с</w:t>
      </w:r>
      <w:proofErr w:type="gramEnd"/>
      <w:r w:rsidRPr="0064266E">
        <w:rPr>
          <w:rStyle w:val="a6"/>
          <w:b w:val="0"/>
          <w:color w:val="000000"/>
          <w:sz w:val="26"/>
          <w:szCs w:val="26"/>
        </w:rPr>
        <w:t xml:space="preserve"> и более (</w:t>
      </w:r>
      <w:proofErr w:type="gramStart"/>
      <w:r w:rsidRPr="0064266E">
        <w:rPr>
          <w:rStyle w:val="a6"/>
          <w:b w:val="0"/>
          <w:color w:val="000000"/>
          <w:sz w:val="26"/>
          <w:szCs w:val="26"/>
        </w:rPr>
        <w:t>в</w:t>
      </w:r>
      <w:proofErr w:type="gramEnd"/>
      <w:r w:rsidRPr="0064266E">
        <w:rPr>
          <w:rStyle w:val="a6"/>
          <w:b w:val="0"/>
          <w:color w:val="000000"/>
          <w:sz w:val="26"/>
          <w:szCs w:val="26"/>
        </w:rPr>
        <w:t xml:space="preserve"> пластовых условиях) в соответствии с данными государственного баланса запасов полезных ископаемых.</w:t>
      </w:r>
    </w:p>
    <w:p w:rsidR="0064266E" w:rsidRPr="0064266E" w:rsidRDefault="0064266E" w:rsidP="0064266E">
      <w:pPr>
        <w:spacing w:after="0" w:line="240" w:lineRule="auto"/>
        <w:rPr>
          <w:b/>
          <w:sz w:val="26"/>
          <w:szCs w:val="26"/>
        </w:rPr>
      </w:pPr>
    </w:p>
    <w:p w:rsidR="004C644D" w:rsidRPr="00D00250" w:rsidRDefault="006553F5">
      <w:pPr>
        <w:rPr>
          <w:sz w:val="28"/>
          <w:szCs w:val="28"/>
        </w:rPr>
      </w:pPr>
      <w:r w:rsidRPr="00D00250">
        <w:rPr>
          <w:sz w:val="28"/>
          <w:szCs w:val="28"/>
        </w:rPr>
        <w:t xml:space="preserve">Старший помощник прокурора        </w:t>
      </w:r>
      <w:r w:rsidR="00D00250">
        <w:rPr>
          <w:sz w:val="28"/>
          <w:szCs w:val="28"/>
        </w:rPr>
        <w:t xml:space="preserve">                   </w:t>
      </w:r>
      <w:r w:rsidRPr="00D00250">
        <w:rPr>
          <w:sz w:val="28"/>
          <w:szCs w:val="28"/>
        </w:rPr>
        <w:t xml:space="preserve"> </w:t>
      </w:r>
      <w:r w:rsidR="00D00250">
        <w:rPr>
          <w:sz w:val="28"/>
          <w:szCs w:val="28"/>
        </w:rPr>
        <w:t xml:space="preserve">                             </w:t>
      </w:r>
      <w:r w:rsidRPr="00D00250">
        <w:rPr>
          <w:sz w:val="28"/>
          <w:szCs w:val="28"/>
        </w:rPr>
        <w:t>Черныш О.Г.</w:t>
      </w:r>
    </w:p>
    <w:sectPr w:rsidR="004C644D" w:rsidRPr="00D00250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77AF9"/>
    <w:rsid w:val="00087660"/>
    <w:rsid w:val="00123DE0"/>
    <w:rsid w:val="00487421"/>
    <w:rsid w:val="004C644D"/>
    <w:rsid w:val="005C6561"/>
    <w:rsid w:val="0064266E"/>
    <w:rsid w:val="006553F5"/>
    <w:rsid w:val="008E14BD"/>
    <w:rsid w:val="008F4AFB"/>
    <w:rsid w:val="009925D2"/>
    <w:rsid w:val="009A10C5"/>
    <w:rsid w:val="009A7C2B"/>
    <w:rsid w:val="00A956CF"/>
    <w:rsid w:val="00C353B8"/>
    <w:rsid w:val="00CA0D90"/>
    <w:rsid w:val="00D00250"/>
    <w:rsid w:val="00D22F66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1191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2020-12-02T13:32:00Z</dcterms:created>
  <dcterms:modified xsi:type="dcterms:W3CDTF">2020-12-02T13:56:00Z</dcterms:modified>
</cp:coreProperties>
</file>