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2CC2B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Общество с ограниченной ответственностью «</w:t>
      </w:r>
      <w:proofErr w:type="spellStart"/>
      <w:r w:rsidRPr="00977795">
        <w:rPr>
          <w:rFonts w:ascii="Times New Roman" w:hAnsi="Times New Roman"/>
          <w:b/>
          <w:sz w:val="28"/>
          <w:szCs w:val="28"/>
        </w:rPr>
        <w:t>Картфонд</w:t>
      </w:r>
      <w:proofErr w:type="spellEnd"/>
      <w:r w:rsidRPr="00977795">
        <w:rPr>
          <w:rFonts w:ascii="Times New Roman" w:hAnsi="Times New Roman"/>
          <w:b/>
          <w:sz w:val="28"/>
          <w:szCs w:val="28"/>
        </w:rPr>
        <w:t>»</w:t>
      </w:r>
    </w:p>
    <w:p w14:paraId="1EAF6930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A630890" w14:textId="77777777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44C6A02" w14:textId="77777777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8BA592" w14:textId="77777777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25B9986" w14:textId="77777777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1D6818" w14:textId="77777777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62F4653" w14:textId="77777777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EA99D51" w14:textId="77777777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050AFD" w14:textId="62873F76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4E57A7">
        <w:rPr>
          <w:rFonts w:ascii="Times New Roman" w:hAnsi="Times New Roman"/>
          <w:b/>
          <w:sz w:val="24"/>
          <w:szCs w:val="24"/>
        </w:rPr>
        <w:t>Заказчик:</w:t>
      </w:r>
      <w:r w:rsidRPr="004E57A7">
        <w:rPr>
          <w:rFonts w:ascii="Times New Roman" w:hAnsi="Times New Roman"/>
          <w:sz w:val="24"/>
          <w:szCs w:val="24"/>
        </w:rPr>
        <w:t xml:space="preserve"> Администрация муниципального образования «Сельское поселение </w:t>
      </w:r>
      <w:proofErr w:type="spellStart"/>
      <w:r>
        <w:rPr>
          <w:rFonts w:ascii="Times New Roman" w:hAnsi="Times New Roman"/>
          <w:sz w:val="24"/>
          <w:szCs w:val="24"/>
        </w:rPr>
        <w:t>Семибугоринский</w:t>
      </w:r>
      <w:proofErr w:type="spellEnd"/>
      <w:r w:rsidRPr="004E57A7">
        <w:rPr>
          <w:rFonts w:ascii="Times New Roman" w:hAnsi="Times New Roman"/>
          <w:sz w:val="24"/>
          <w:szCs w:val="24"/>
        </w:rPr>
        <w:t xml:space="preserve"> сельсовет Камызякского муниципального района Астраханской области»</w:t>
      </w:r>
    </w:p>
    <w:p w14:paraId="5883483A" w14:textId="77777777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F76BB60" w14:textId="20DD02E7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7334C9">
        <w:rPr>
          <w:rFonts w:ascii="Times New Roman" w:hAnsi="Times New Roman"/>
          <w:b/>
          <w:sz w:val="24"/>
          <w:szCs w:val="24"/>
        </w:rPr>
        <w:t>Договор</w:t>
      </w:r>
      <w:r w:rsidRPr="007334C9">
        <w:rPr>
          <w:rFonts w:ascii="Times New Roman" w:hAnsi="Times New Roman"/>
          <w:sz w:val="24"/>
          <w:szCs w:val="24"/>
        </w:rPr>
        <w:t xml:space="preserve"> от </w:t>
      </w:r>
      <w:r w:rsidR="007334C9" w:rsidRPr="007334C9">
        <w:rPr>
          <w:rFonts w:ascii="Times New Roman" w:hAnsi="Times New Roman"/>
          <w:sz w:val="24"/>
          <w:szCs w:val="24"/>
        </w:rPr>
        <w:t>5</w:t>
      </w:r>
      <w:r w:rsidRPr="007334C9">
        <w:rPr>
          <w:rFonts w:ascii="Times New Roman" w:hAnsi="Times New Roman"/>
          <w:sz w:val="24"/>
          <w:szCs w:val="24"/>
        </w:rPr>
        <w:t xml:space="preserve"> </w:t>
      </w:r>
      <w:r w:rsidR="007334C9" w:rsidRPr="007334C9">
        <w:rPr>
          <w:rFonts w:ascii="Times New Roman" w:hAnsi="Times New Roman"/>
          <w:sz w:val="24"/>
          <w:szCs w:val="24"/>
        </w:rPr>
        <w:t>февраля</w:t>
      </w:r>
      <w:r w:rsidRPr="007334C9">
        <w:rPr>
          <w:rFonts w:ascii="Times New Roman" w:hAnsi="Times New Roman"/>
          <w:sz w:val="24"/>
          <w:szCs w:val="24"/>
        </w:rPr>
        <w:t xml:space="preserve"> 2025 года № 0</w:t>
      </w:r>
      <w:r w:rsidR="007334C9" w:rsidRPr="007334C9">
        <w:rPr>
          <w:rFonts w:ascii="Times New Roman" w:hAnsi="Times New Roman"/>
          <w:sz w:val="24"/>
          <w:szCs w:val="24"/>
        </w:rPr>
        <w:t>2</w:t>
      </w:r>
      <w:r w:rsidRPr="007334C9">
        <w:rPr>
          <w:rFonts w:ascii="Times New Roman" w:hAnsi="Times New Roman"/>
          <w:sz w:val="24"/>
          <w:szCs w:val="24"/>
        </w:rPr>
        <w:t>-</w:t>
      </w:r>
      <w:r w:rsidR="007334C9" w:rsidRPr="007334C9">
        <w:rPr>
          <w:rFonts w:ascii="Times New Roman" w:hAnsi="Times New Roman"/>
          <w:sz w:val="24"/>
          <w:szCs w:val="24"/>
        </w:rPr>
        <w:t>06</w:t>
      </w:r>
      <w:r w:rsidRPr="007334C9">
        <w:rPr>
          <w:rFonts w:ascii="Times New Roman" w:hAnsi="Times New Roman"/>
          <w:sz w:val="24"/>
          <w:szCs w:val="24"/>
        </w:rPr>
        <w:t>/2025</w:t>
      </w:r>
    </w:p>
    <w:p w14:paraId="48FF37B4" w14:textId="77777777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0208C877" w14:textId="77777777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14:paraId="25FF2911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D72E9E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245226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6701AC0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5BF1244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2C955E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6B08BF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3B59CF" w14:textId="2389C664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МЕСТНЫЕ НОРМАТИВЫ ГРАДОСТРОИТЕЛЬНОГО ПРОЕКТИРОВАНИЯ МУНИЦИПАЛЬНОГО ОБРАЗОВАНИЯ «</w:t>
      </w:r>
      <w:r>
        <w:rPr>
          <w:rFonts w:ascii="Times New Roman" w:hAnsi="Times New Roman"/>
          <w:b/>
          <w:sz w:val="28"/>
          <w:szCs w:val="28"/>
        </w:rPr>
        <w:t>СЕЛЬСКОЕ ПОСЕЛЕНИЕ СЕМИБУГОРИНСКИЙ СЕЛЬСОВЕТ КАМЫЗЯКСКОГО МУНИЦИПАЛЬНОГО РАЙОНА АСТРАХАНСКОЙ ОБЛАСТИ</w:t>
      </w:r>
      <w:r w:rsidRPr="00977795">
        <w:rPr>
          <w:rFonts w:ascii="Times New Roman" w:hAnsi="Times New Roman"/>
          <w:b/>
          <w:sz w:val="28"/>
          <w:szCs w:val="28"/>
        </w:rPr>
        <w:t>»</w:t>
      </w:r>
    </w:p>
    <w:p w14:paraId="57F12C8B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(ПРОЕКТ)</w:t>
      </w:r>
    </w:p>
    <w:p w14:paraId="5A46C23C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966DA8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0F9BB86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9BAFF6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BA579F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C02DC7" w14:textId="77777777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 xml:space="preserve">Генеральный директор </w:t>
      </w:r>
    </w:p>
    <w:p w14:paraId="4CA8FBEA" w14:textId="77777777" w:rsidR="00F94E89" w:rsidRPr="00977795" w:rsidRDefault="00F94E89" w:rsidP="00F94E89">
      <w:pPr>
        <w:spacing w:after="0" w:line="276" w:lineRule="auto"/>
        <w:jc w:val="both"/>
        <w:rPr>
          <w:rFonts w:ascii="Times New Roman" w:hAnsi="Times New Roman"/>
          <w:b/>
          <w:sz w:val="28"/>
          <w:szCs w:val="28"/>
        </w:rPr>
      </w:pPr>
      <w:r w:rsidRPr="00977795">
        <w:rPr>
          <w:rFonts w:ascii="Times New Roman" w:hAnsi="Times New Roman"/>
          <w:b/>
          <w:sz w:val="28"/>
          <w:szCs w:val="28"/>
        </w:rPr>
        <w:t>ООО «</w:t>
      </w:r>
      <w:proofErr w:type="spellStart"/>
      <w:r w:rsidRPr="00977795">
        <w:rPr>
          <w:rFonts w:ascii="Times New Roman" w:hAnsi="Times New Roman"/>
          <w:b/>
          <w:sz w:val="28"/>
          <w:szCs w:val="28"/>
        </w:rPr>
        <w:t>Картфонд</w:t>
      </w:r>
      <w:proofErr w:type="spellEnd"/>
      <w:r w:rsidRPr="00977795">
        <w:rPr>
          <w:rFonts w:ascii="Times New Roman" w:hAnsi="Times New Roman"/>
          <w:b/>
          <w:sz w:val="28"/>
          <w:szCs w:val="28"/>
        </w:rPr>
        <w:t>»</w:t>
      </w:r>
      <w:r w:rsidRPr="00977795">
        <w:rPr>
          <w:rFonts w:ascii="Times New Roman" w:hAnsi="Times New Roman"/>
          <w:sz w:val="28"/>
          <w:szCs w:val="28"/>
        </w:rPr>
        <w:t xml:space="preserve"> ___________________________________ </w:t>
      </w:r>
      <w:r w:rsidRPr="00977795">
        <w:rPr>
          <w:rFonts w:ascii="Times New Roman" w:hAnsi="Times New Roman"/>
          <w:b/>
          <w:sz w:val="28"/>
          <w:szCs w:val="28"/>
        </w:rPr>
        <w:t>Д.Н. Панин</w:t>
      </w:r>
    </w:p>
    <w:p w14:paraId="09D52AEF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DCCE04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D85C54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D5AB311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31D5A5" w14:textId="77777777" w:rsidR="00F94E89" w:rsidRPr="00977795" w:rsidRDefault="00F94E89" w:rsidP="00F94E8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/>
          <w:b/>
          <w:sz w:val="28"/>
          <w:szCs w:val="28"/>
        </w:rPr>
        <w:t>Москва, 202</w:t>
      </w:r>
      <w:r>
        <w:rPr>
          <w:rFonts w:ascii="Times New Roman" w:hAnsi="Times New Roman"/>
          <w:b/>
          <w:sz w:val="28"/>
          <w:szCs w:val="28"/>
        </w:rPr>
        <w:t>5</w:t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3EDDE186" w14:textId="77777777" w:rsidR="00F94E89" w:rsidRPr="006E648D" w:rsidRDefault="00F94E89" w:rsidP="00F94E89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0" w:name="_Toc189735560"/>
      <w:r w:rsidRPr="006E648D">
        <w:rPr>
          <w:rFonts w:ascii="Times New Roman" w:hAnsi="Times New Roman" w:cs="Times New Roman"/>
          <w:b/>
          <w:sz w:val="28"/>
          <w:szCs w:val="24"/>
        </w:rPr>
        <w:lastRenderedPageBreak/>
        <w:t>Содержание</w:t>
      </w:r>
      <w:bookmarkEnd w:id="0"/>
    </w:p>
    <w:p w14:paraId="6121AF90" w14:textId="77777777" w:rsidR="00F94E89" w:rsidRPr="006E648D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7794E1B" w14:textId="731A6197" w:rsidR="006E648D" w:rsidRPr="006E648D" w:rsidRDefault="00F94E89" w:rsidP="006E648D">
      <w:pPr>
        <w:pStyle w:val="11"/>
        <w:jc w:val="both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r w:rsidRPr="006E648D">
        <w:fldChar w:fldCharType="begin"/>
      </w:r>
      <w:r w:rsidRPr="006E648D">
        <w:instrText xml:space="preserve"> TOC \o "1-4" \h \z \u </w:instrText>
      </w:r>
      <w:r w:rsidRPr="006E648D">
        <w:fldChar w:fldCharType="separate"/>
      </w:r>
      <w:hyperlink w:anchor="_Toc189735560" w:history="1">
        <w:r w:rsidR="006E648D" w:rsidRPr="006E648D">
          <w:rPr>
            <w:rStyle w:val="ac"/>
          </w:rPr>
          <w:t>Содержание</w:t>
        </w:r>
        <w:r w:rsidR="006E648D" w:rsidRPr="006E648D">
          <w:rPr>
            <w:webHidden/>
          </w:rPr>
          <w:tab/>
        </w:r>
        <w:r w:rsidR="006E648D" w:rsidRPr="006E648D">
          <w:rPr>
            <w:webHidden/>
          </w:rPr>
          <w:fldChar w:fldCharType="begin"/>
        </w:r>
        <w:r w:rsidR="006E648D" w:rsidRPr="006E648D">
          <w:rPr>
            <w:webHidden/>
          </w:rPr>
          <w:instrText xml:space="preserve"> PAGEREF _Toc189735560 \h </w:instrText>
        </w:r>
        <w:r w:rsidR="006E648D" w:rsidRPr="006E648D">
          <w:rPr>
            <w:webHidden/>
          </w:rPr>
        </w:r>
        <w:r w:rsidR="006E648D" w:rsidRPr="006E648D">
          <w:rPr>
            <w:webHidden/>
          </w:rPr>
          <w:fldChar w:fldCharType="separate"/>
        </w:r>
        <w:r w:rsidR="00E734FA">
          <w:rPr>
            <w:webHidden/>
          </w:rPr>
          <w:t>2</w:t>
        </w:r>
        <w:r w:rsidR="006E648D" w:rsidRPr="006E648D">
          <w:rPr>
            <w:webHidden/>
          </w:rPr>
          <w:fldChar w:fldCharType="end"/>
        </w:r>
      </w:hyperlink>
    </w:p>
    <w:p w14:paraId="23B62492" w14:textId="1762205C" w:rsidR="006E648D" w:rsidRPr="006E648D" w:rsidRDefault="006E648D" w:rsidP="006E648D">
      <w:pPr>
        <w:pStyle w:val="11"/>
        <w:jc w:val="both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89735561" w:history="1">
        <w:r w:rsidRPr="006E648D">
          <w:rPr>
            <w:rStyle w:val="ac"/>
          </w:rPr>
          <w:t>Авторский коллектив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_Toc189735561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5</w:t>
        </w:r>
        <w:r w:rsidRPr="006E648D">
          <w:rPr>
            <w:webHidden/>
          </w:rPr>
          <w:fldChar w:fldCharType="end"/>
        </w:r>
      </w:hyperlink>
    </w:p>
    <w:p w14:paraId="1DA5C8D0" w14:textId="0BABF73B" w:rsidR="006E648D" w:rsidRPr="006E648D" w:rsidRDefault="006E648D" w:rsidP="006E648D">
      <w:pPr>
        <w:pStyle w:val="11"/>
        <w:jc w:val="both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89735562" w:history="1">
        <w:r w:rsidRPr="006E648D">
          <w:rPr>
            <w:rStyle w:val="ac"/>
          </w:rPr>
          <w:t>1. Общие положения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_Toc189735562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6</w:t>
        </w:r>
        <w:r w:rsidRPr="006E648D">
          <w:rPr>
            <w:webHidden/>
          </w:rPr>
          <w:fldChar w:fldCharType="end"/>
        </w:r>
      </w:hyperlink>
    </w:p>
    <w:p w14:paraId="7C1589E2" w14:textId="3E1C5E67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63" w:history="1">
        <w:r w:rsidRPr="006E648D">
          <w:rPr>
            <w:rStyle w:val="ac"/>
          </w:rPr>
          <w:t>1.1 Определение целей нормирования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_Toc189735563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6</w:t>
        </w:r>
        <w:r w:rsidRPr="006E648D">
          <w:rPr>
            <w:webHidden/>
          </w:rPr>
          <w:fldChar w:fldCharType="end"/>
        </w:r>
      </w:hyperlink>
    </w:p>
    <w:p w14:paraId="61579763" w14:textId="543A293C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64" w:history="1">
        <w:r w:rsidRPr="006E648D">
          <w:rPr>
            <w:rStyle w:val="ac"/>
          </w:rPr>
          <w:t>1.2 Перечень областей нормирования, для которых в МНГП установлены расчетные показатели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_Toc189735564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6</w:t>
        </w:r>
        <w:r w:rsidRPr="006E648D">
          <w:rPr>
            <w:webHidden/>
          </w:rPr>
          <w:fldChar w:fldCharType="end"/>
        </w:r>
      </w:hyperlink>
    </w:p>
    <w:p w14:paraId="7857AD91" w14:textId="1418F295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65" w:history="1">
        <w:r w:rsidRPr="006E648D">
          <w:rPr>
            <w:rStyle w:val="ac"/>
          </w:rPr>
          <w:t>1.3 Сведения о дифференциации территории муниципального образования «Сельское поселение Семибугоринский сельсовет Камызякского муниципального района Астраханской области»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_Toc189735565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7</w:t>
        </w:r>
        <w:r w:rsidRPr="006E648D">
          <w:rPr>
            <w:webHidden/>
          </w:rPr>
          <w:fldChar w:fldCharType="end"/>
        </w:r>
      </w:hyperlink>
    </w:p>
    <w:p w14:paraId="56AA9680" w14:textId="3DE246DB" w:rsidR="006E648D" w:rsidRPr="006E648D" w:rsidRDefault="006E648D" w:rsidP="006E648D">
      <w:pPr>
        <w:pStyle w:val="11"/>
        <w:jc w:val="both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89735566" w:history="1">
        <w:r w:rsidRPr="006E648D">
          <w:rPr>
            <w:rStyle w:val="ac"/>
          </w:rPr>
          <w:t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Семибугоринский сельсовет Камызякского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_Toc189735566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9</w:t>
        </w:r>
        <w:r w:rsidRPr="006E648D">
          <w:rPr>
            <w:webHidden/>
          </w:rPr>
          <w:fldChar w:fldCharType="end"/>
        </w:r>
      </w:hyperlink>
    </w:p>
    <w:p w14:paraId="695C8C08" w14:textId="1D406E98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67" w:history="1">
        <w:r w:rsidRPr="006E648D">
          <w:rPr>
            <w:rStyle w:val="ac"/>
          </w:rPr>
          <w:t>2.1 Электроснабжение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_Toc189735567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9</w:t>
        </w:r>
        <w:r w:rsidRPr="006E648D">
          <w:rPr>
            <w:webHidden/>
          </w:rPr>
          <w:fldChar w:fldCharType="end"/>
        </w:r>
      </w:hyperlink>
    </w:p>
    <w:p w14:paraId="1E74FF73" w14:textId="44F478AA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68" w:history="1">
        <w:r w:rsidRPr="006E648D">
          <w:rPr>
            <w:rStyle w:val="ac"/>
          </w:rPr>
          <w:t>2.2 Газоснабжение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_Toc189735568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9</w:t>
        </w:r>
        <w:r w:rsidRPr="006E648D">
          <w:rPr>
            <w:webHidden/>
          </w:rPr>
          <w:fldChar w:fldCharType="end"/>
        </w:r>
      </w:hyperlink>
    </w:p>
    <w:p w14:paraId="0978B1E0" w14:textId="2774EFE9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69" w:history="1">
        <w:r w:rsidRPr="006E648D">
          <w:rPr>
            <w:rStyle w:val="ac"/>
          </w:rPr>
          <w:t>2.3 Теплоснабжение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_Toc189735569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9</w:t>
        </w:r>
        <w:r w:rsidRPr="006E648D">
          <w:rPr>
            <w:webHidden/>
          </w:rPr>
          <w:fldChar w:fldCharType="end"/>
        </w:r>
      </w:hyperlink>
    </w:p>
    <w:p w14:paraId="764CA2B5" w14:textId="7375EEFE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70" w:history="1">
        <w:r w:rsidRPr="006E648D">
          <w:rPr>
            <w:rStyle w:val="ac"/>
          </w:rPr>
          <w:t>2.4 Водоснабжение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_Toc189735570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9</w:t>
        </w:r>
        <w:r w:rsidRPr="006E648D">
          <w:rPr>
            <w:webHidden/>
          </w:rPr>
          <w:fldChar w:fldCharType="end"/>
        </w:r>
      </w:hyperlink>
    </w:p>
    <w:p w14:paraId="750AECC4" w14:textId="7D59873C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71" w:history="1">
        <w:r w:rsidRPr="006E648D">
          <w:rPr>
            <w:rStyle w:val="ac"/>
          </w:rPr>
          <w:t>2.5 Водоотведение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_Toc189735571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10</w:t>
        </w:r>
        <w:r w:rsidRPr="006E648D">
          <w:rPr>
            <w:webHidden/>
          </w:rPr>
          <w:fldChar w:fldCharType="end"/>
        </w:r>
      </w:hyperlink>
    </w:p>
    <w:p w14:paraId="3F2A1483" w14:textId="61BFF2FB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72" w:history="1">
        <w:r w:rsidRPr="006E648D">
          <w:rPr>
            <w:rStyle w:val="ac"/>
          </w:rPr>
  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_Toc189735572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10</w:t>
        </w:r>
        <w:r w:rsidRPr="006E648D">
          <w:rPr>
            <w:webHidden/>
          </w:rPr>
          <w:fldChar w:fldCharType="end"/>
        </w:r>
      </w:hyperlink>
    </w:p>
    <w:p w14:paraId="4C61C26D" w14:textId="48DF159A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73" w:history="1">
        <w:r w:rsidRPr="006E648D">
          <w:rPr>
            <w:rStyle w:val="ac"/>
          </w:rPr>
          <w:t>2.7 Образование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_Toc189735573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11</w:t>
        </w:r>
        <w:r w:rsidRPr="006E648D">
          <w:rPr>
            <w:webHidden/>
          </w:rPr>
          <w:fldChar w:fldCharType="end"/>
        </w:r>
      </w:hyperlink>
    </w:p>
    <w:p w14:paraId="5D6CAB75" w14:textId="64048FFA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74" w:history="1">
        <w:r w:rsidRPr="006E648D">
          <w:rPr>
            <w:rStyle w:val="ac"/>
          </w:rPr>
          <w:t>2.8 Физическая культура и массовый спорт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_Toc189735574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12</w:t>
        </w:r>
        <w:r w:rsidRPr="006E648D">
          <w:rPr>
            <w:webHidden/>
          </w:rPr>
          <w:fldChar w:fldCharType="end"/>
        </w:r>
      </w:hyperlink>
    </w:p>
    <w:p w14:paraId="2CFA9BDE" w14:textId="495A62E5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75" w:history="1">
        <w:r w:rsidRPr="006E648D">
          <w:rPr>
            <w:rStyle w:val="ac"/>
          </w:rPr>
          <w:t>2.9 Обработка, утилизация, обезвреживание, размещение твердых коммунальных отходов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_Toc189735575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12</w:t>
        </w:r>
        <w:r w:rsidRPr="006E648D">
          <w:rPr>
            <w:webHidden/>
          </w:rPr>
          <w:fldChar w:fldCharType="end"/>
        </w:r>
      </w:hyperlink>
    </w:p>
    <w:p w14:paraId="253A70DC" w14:textId="65BC7945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76" w:history="1">
        <w:r w:rsidRPr="006E648D">
          <w:rPr>
            <w:rStyle w:val="ac"/>
          </w:rPr>
          <w:t>2.10 Иные объекты в связи с решением вопросов местного значения муниципального образования «Сельское поселение Семибугоринский сельсовет Камызякского муниципального района Астраханской области»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_Toc189735576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13</w:t>
        </w:r>
        <w:r w:rsidRPr="006E648D">
          <w:rPr>
            <w:webHidden/>
          </w:rPr>
          <w:fldChar w:fldCharType="end"/>
        </w:r>
      </w:hyperlink>
    </w:p>
    <w:p w14:paraId="4E088043" w14:textId="5679C225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77" w:history="1">
        <w:r w:rsidRPr="006E648D">
          <w:rPr>
            <w:rStyle w:val="ac"/>
          </w:rPr>
          <w:t>2.10.1 Благоустройство территории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_Toc189735577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13</w:t>
        </w:r>
        <w:r w:rsidRPr="006E648D">
          <w:rPr>
            <w:webHidden/>
          </w:rPr>
          <w:fldChar w:fldCharType="end"/>
        </w:r>
      </w:hyperlink>
    </w:p>
    <w:p w14:paraId="372D6A19" w14:textId="21706AAE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78" w:history="1">
        <w:r w:rsidRPr="006E648D">
          <w:rPr>
            <w:rStyle w:val="ac"/>
          </w:rPr>
          <w:t>2.10.2 Культура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_Toc189735578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14</w:t>
        </w:r>
        <w:r w:rsidRPr="006E648D">
          <w:rPr>
            <w:webHidden/>
          </w:rPr>
          <w:fldChar w:fldCharType="end"/>
        </w:r>
      </w:hyperlink>
    </w:p>
    <w:p w14:paraId="644C202A" w14:textId="1F721809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79" w:history="1">
        <w:r w:rsidRPr="006E648D">
          <w:rPr>
            <w:rStyle w:val="ac"/>
          </w:rPr>
          <w:t>2.10.3 Торговля и общественное питание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_Toc189735579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15</w:t>
        </w:r>
        <w:r w:rsidRPr="006E648D">
          <w:rPr>
            <w:webHidden/>
          </w:rPr>
          <w:fldChar w:fldCharType="end"/>
        </w:r>
      </w:hyperlink>
    </w:p>
    <w:p w14:paraId="577AD85A" w14:textId="095204A9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80" w:history="1">
        <w:r w:rsidRPr="006E648D">
          <w:rPr>
            <w:rStyle w:val="ac"/>
          </w:rPr>
          <w:t>2.10.4 Содержание мест захоронения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_Toc189735580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15</w:t>
        </w:r>
        <w:r w:rsidRPr="006E648D">
          <w:rPr>
            <w:webHidden/>
          </w:rPr>
          <w:fldChar w:fldCharType="end"/>
        </w:r>
      </w:hyperlink>
    </w:p>
    <w:p w14:paraId="1ECAE085" w14:textId="17B79E20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81" w:history="1">
        <w:r w:rsidRPr="006E648D">
          <w:rPr>
            <w:rStyle w:val="ac"/>
          </w:rPr>
          <w:t>2.10.5 Предупреждение и ликвидация последствий чрезвычайных ситуаций в границах сельского поселения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_Toc189735581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16</w:t>
        </w:r>
        <w:r w:rsidRPr="006E648D">
          <w:rPr>
            <w:webHidden/>
          </w:rPr>
          <w:fldChar w:fldCharType="end"/>
        </w:r>
      </w:hyperlink>
    </w:p>
    <w:p w14:paraId="68141067" w14:textId="257B3654" w:rsidR="006E648D" w:rsidRPr="006E648D" w:rsidRDefault="006E648D" w:rsidP="006E648D">
      <w:pPr>
        <w:pStyle w:val="11"/>
        <w:jc w:val="both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89735582" w:history="1">
        <w:r w:rsidRPr="006E648D">
          <w:rPr>
            <w:rStyle w:val="ac"/>
          </w:rPr>
          <w:t>3. Материалы по обоснованию расчетных показателей, содержащихся в основной части МНГП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_Toc189735582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17</w:t>
        </w:r>
        <w:r w:rsidRPr="006E648D">
          <w:rPr>
            <w:webHidden/>
          </w:rPr>
          <w:fldChar w:fldCharType="end"/>
        </w:r>
      </w:hyperlink>
    </w:p>
    <w:p w14:paraId="64C62133" w14:textId="11206C98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83" w:history="1">
        <w:r w:rsidRPr="006E648D">
          <w:rPr>
            <w:rStyle w:val="ac"/>
          </w:rPr>
          <w:t>3.1 Информация о современном состоянии и прогнозе развития муниципального образования «Сельское поселение Семибугоринский сельсовет Камызякского муниципального района Астраханской области»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_Toc189735583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17</w:t>
        </w:r>
        <w:r w:rsidRPr="006E648D">
          <w:rPr>
            <w:webHidden/>
          </w:rPr>
          <w:fldChar w:fldCharType="end"/>
        </w:r>
      </w:hyperlink>
    </w:p>
    <w:p w14:paraId="1FF47CF1" w14:textId="3D649EC1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84" w:history="1">
        <w:r w:rsidRPr="006E648D">
          <w:rPr>
            <w:rStyle w:val="ac"/>
          </w:rPr>
          <w:t>3.1.1 Социально-демографический состав и плотность населения на территории муниципального образования «Сельское поселение Семибугоринский сельсовет Камызякского муниципального района Астраханской области»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_Toc189735584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17</w:t>
        </w:r>
        <w:r w:rsidRPr="006E648D">
          <w:rPr>
            <w:webHidden/>
          </w:rPr>
          <w:fldChar w:fldCharType="end"/>
        </w:r>
      </w:hyperlink>
    </w:p>
    <w:p w14:paraId="0169F41C" w14:textId="643A962A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85" w:history="1">
        <w:r w:rsidRPr="006E648D">
          <w:rPr>
            <w:rStyle w:val="ac"/>
          </w:rPr>
          <w:t>3.1.2 Учет параметров социально-экономического развития муниципального образования «Сельское поселение Семибугоринский сельсовет Камызякского муниципального района Астраханской области»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_Toc189735585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18</w:t>
        </w:r>
        <w:r w:rsidRPr="006E648D">
          <w:rPr>
            <w:webHidden/>
          </w:rPr>
          <w:fldChar w:fldCharType="end"/>
        </w:r>
      </w:hyperlink>
    </w:p>
    <w:p w14:paraId="58C67F62" w14:textId="60CFB402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86" w:history="1">
        <w:r w:rsidRPr="006E648D">
          <w:rPr>
            <w:rStyle w:val="ac"/>
          </w:rPr>
          <w:t>3.2 Обоснование предмета нормирования – перечня областей, для которых в МНГП устанавливаются расчетные показатели, и перечня показателей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_Toc189735586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19</w:t>
        </w:r>
        <w:r w:rsidRPr="006E648D">
          <w:rPr>
            <w:webHidden/>
          </w:rPr>
          <w:fldChar w:fldCharType="end"/>
        </w:r>
      </w:hyperlink>
    </w:p>
    <w:p w14:paraId="5211A8B2" w14:textId="4D2226B3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87" w:history="1">
        <w:r w:rsidRPr="006E648D">
          <w:rPr>
            <w:rStyle w:val="ac"/>
          </w:rPr>
          <w:t>3.3 Обоснование дифференциации территории муниципального образования «Сельское поселение Семибугоринский сельсовет Камызякского муниципального района Астраханской области»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_Toc189735587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23</w:t>
        </w:r>
        <w:r w:rsidRPr="006E648D">
          <w:rPr>
            <w:webHidden/>
          </w:rPr>
          <w:fldChar w:fldCharType="end"/>
        </w:r>
      </w:hyperlink>
    </w:p>
    <w:p w14:paraId="0A818EA8" w14:textId="068E06B2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588" w:history="1">
        <w:r w:rsidRPr="006E648D">
          <w:rPr>
            <w:rStyle w:val="ac"/>
          </w:rPr>
  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_Toc189735588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24</w:t>
        </w:r>
        <w:r w:rsidRPr="006E648D">
          <w:rPr>
            <w:webHidden/>
          </w:rPr>
          <w:fldChar w:fldCharType="end"/>
        </w:r>
      </w:hyperlink>
    </w:p>
    <w:p w14:paraId="274A7C47" w14:textId="46F38124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89" w:history="1">
        <w:r w:rsidRPr="006E648D">
          <w:rPr>
            <w:rStyle w:val="ac"/>
          </w:rPr>
          <w:t>3.4.1 Электроснабжение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_Toc189735589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24</w:t>
        </w:r>
        <w:r w:rsidRPr="006E648D">
          <w:rPr>
            <w:webHidden/>
          </w:rPr>
          <w:fldChar w:fldCharType="end"/>
        </w:r>
      </w:hyperlink>
    </w:p>
    <w:p w14:paraId="6F8E80F0" w14:textId="565CFB98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90" w:history="1">
        <w:r w:rsidRPr="006E648D">
          <w:rPr>
            <w:rStyle w:val="ac"/>
          </w:rPr>
          <w:t>3.4.2 Газоснабжение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_Toc189735590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24</w:t>
        </w:r>
        <w:r w:rsidRPr="006E648D">
          <w:rPr>
            <w:webHidden/>
          </w:rPr>
          <w:fldChar w:fldCharType="end"/>
        </w:r>
      </w:hyperlink>
    </w:p>
    <w:p w14:paraId="48F56C86" w14:textId="6FBEEAD7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91" w:history="1">
        <w:r w:rsidRPr="006E648D">
          <w:rPr>
            <w:rStyle w:val="ac"/>
          </w:rPr>
          <w:t>3.4.3 Теплоснабжение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_Toc189735591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24</w:t>
        </w:r>
        <w:r w:rsidRPr="006E648D">
          <w:rPr>
            <w:webHidden/>
          </w:rPr>
          <w:fldChar w:fldCharType="end"/>
        </w:r>
      </w:hyperlink>
    </w:p>
    <w:p w14:paraId="0A513BE8" w14:textId="5A76C1BA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92" w:history="1">
        <w:r w:rsidRPr="006E648D">
          <w:rPr>
            <w:rStyle w:val="ac"/>
          </w:rPr>
          <w:t>3.4.4 Водоснабжение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_Toc189735592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25</w:t>
        </w:r>
        <w:r w:rsidRPr="006E648D">
          <w:rPr>
            <w:webHidden/>
          </w:rPr>
          <w:fldChar w:fldCharType="end"/>
        </w:r>
      </w:hyperlink>
    </w:p>
    <w:p w14:paraId="6973E3FC" w14:textId="6E1766BF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93" w:history="1">
        <w:r w:rsidRPr="006E648D">
          <w:rPr>
            <w:rStyle w:val="ac"/>
          </w:rPr>
          <w:t>3.4.5 Водоотведение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_Toc189735593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25</w:t>
        </w:r>
        <w:r w:rsidRPr="006E648D">
          <w:rPr>
            <w:webHidden/>
          </w:rPr>
          <w:fldChar w:fldCharType="end"/>
        </w:r>
      </w:hyperlink>
    </w:p>
    <w:p w14:paraId="1DFE16F0" w14:textId="2D3ACDAF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94" w:history="1">
        <w:r w:rsidRPr="006E648D">
          <w:rPr>
            <w:rStyle w:val="ac"/>
          </w:rPr>
  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_Toc189735594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25</w:t>
        </w:r>
        <w:r w:rsidRPr="006E648D">
          <w:rPr>
            <w:webHidden/>
          </w:rPr>
          <w:fldChar w:fldCharType="end"/>
        </w:r>
      </w:hyperlink>
    </w:p>
    <w:p w14:paraId="37C2A73E" w14:textId="508A865F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95" w:history="1">
        <w:r w:rsidRPr="006E648D">
          <w:rPr>
            <w:rStyle w:val="ac"/>
          </w:rPr>
          <w:t>3.4.7 Образование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_Toc189735595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26</w:t>
        </w:r>
        <w:r w:rsidRPr="006E648D">
          <w:rPr>
            <w:webHidden/>
          </w:rPr>
          <w:fldChar w:fldCharType="end"/>
        </w:r>
      </w:hyperlink>
    </w:p>
    <w:p w14:paraId="4196B5E3" w14:textId="779A6280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96" w:history="1">
        <w:r w:rsidRPr="006E648D">
          <w:rPr>
            <w:rStyle w:val="ac"/>
          </w:rPr>
          <w:t>3.4.8 Физическая культура и массовый спорт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_Toc189735596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27</w:t>
        </w:r>
        <w:r w:rsidRPr="006E648D">
          <w:rPr>
            <w:webHidden/>
          </w:rPr>
          <w:fldChar w:fldCharType="end"/>
        </w:r>
      </w:hyperlink>
    </w:p>
    <w:p w14:paraId="4DCCA06D" w14:textId="0BCEB98D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97" w:history="1">
        <w:r w:rsidRPr="006E648D">
          <w:rPr>
            <w:rStyle w:val="ac"/>
          </w:rPr>
          <w:t>3.4.9 Обработка, утилизация, обезвреживание, размещение твердых коммунальных отходов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_Toc189735597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27</w:t>
        </w:r>
        <w:r w:rsidRPr="006E648D">
          <w:rPr>
            <w:webHidden/>
          </w:rPr>
          <w:fldChar w:fldCharType="end"/>
        </w:r>
      </w:hyperlink>
    </w:p>
    <w:p w14:paraId="3E336311" w14:textId="343667C9" w:rsidR="006E648D" w:rsidRPr="006E648D" w:rsidRDefault="006E648D" w:rsidP="006E648D">
      <w:pPr>
        <w:pStyle w:val="3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98" w:history="1">
        <w:r w:rsidRPr="006E648D">
          <w:rPr>
            <w:rStyle w:val="ac"/>
          </w:rPr>
          <w:t>3.4.10 Иные области в связи с решением вопросов местного значения муниципального образования «Сельское поселение Семибугоринский сельсовет Камызякского муниципального района Астраханской области»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_Toc189735598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28</w:t>
        </w:r>
        <w:r w:rsidRPr="006E648D">
          <w:rPr>
            <w:webHidden/>
          </w:rPr>
          <w:fldChar w:fldCharType="end"/>
        </w:r>
      </w:hyperlink>
    </w:p>
    <w:p w14:paraId="546C6B7A" w14:textId="4DBB188E" w:rsidR="006E648D" w:rsidRPr="006E648D" w:rsidRDefault="006E648D" w:rsidP="006E648D">
      <w:pPr>
        <w:pStyle w:val="4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599" w:history="1">
        <w:r w:rsidRPr="006E648D">
          <w:rPr>
            <w:rStyle w:val="ac"/>
          </w:rPr>
          <w:t>3.4.10.1 Благоустройство территории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_Toc189735599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28</w:t>
        </w:r>
        <w:r w:rsidRPr="006E648D">
          <w:rPr>
            <w:webHidden/>
          </w:rPr>
          <w:fldChar w:fldCharType="end"/>
        </w:r>
      </w:hyperlink>
    </w:p>
    <w:p w14:paraId="5E63FB2A" w14:textId="78F83B0F" w:rsidR="006E648D" w:rsidRPr="006E648D" w:rsidRDefault="006E648D" w:rsidP="006E648D">
      <w:pPr>
        <w:pStyle w:val="4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600" w:history="1">
        <w:r w:rsidRPr="006E648D">
          <w:rPr>
            <w:rStyle w:val="ac"/>
          </w:rPr>
          <w:t>3.4.10.2 Культура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_Toc189735600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28</w:t>
        </w:r>
        <w:r w:rsidRPr="006E648D">
          <w:rPr>
            <w:webHidden/>
          </w:rPr>
          <w:fldChar w:fldCharType="end"/>
        </w:r>
      </w:hyperlink>
    </w:p>
    <w:p w14:paraId="3CA75DEA" w14:textId="7C171F28" w:rsidR="006E648D" w:rsidRPr="006E648D" w:rsidRDefault="006E648D" w:rsidP="006E648D">
      <w:pPr>
        <w:pStyle w:val="4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601" w:history="1">
        <w:r w:rsidRPr="006E648D">
          <w:rPr>
            <w:rStyle w:val="ac"/>
          </w:rPr>
          <w:t>3.4.10.3 Торговля и общественное питание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_Toc189735601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29</w:t>
        </w:r>
        <w:r w:rsidRPr="006E648D">
          <w:rPr>
            <w:webHidden/>
          </w:rPr>
          <w:fldChar w:fldCharType="end"/>
        </w:r>
      </w:hyperlink>
    </w:p>
    <w:p w14:paraId="7BCAA3CF" w14:textId="4F1CE7DA" w:rsidR="006E648D" w:rsidRPr="006E648D" w:rsidRDefault="006E648D" w:rsidP="006E648D">
      <w:pPr>
        <w:pStyle w:val="4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602" w:history="1">
        <w:r w:rsidRPr="006E648D">
          <w:rPr>
            <w:rStyle w:val="ac"/>
          </w:rPr>
          <w:t>3.4.10.4 Содержание мест захоронения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_Toc189735602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29</w:t>
        </w:r>
        <w:r w:rsidRPr="006E648D">
          <w:rPr>
            <w:webHidden/>
          </w:rPr>
          <w:fldChar w:fldCharType="end"/>
        </w:r>
      </w:hyperlink>
    </w:p>
    <w:p w14:paraId="27FB392E" w14:textId="6B33B96A" w:rsidR="006E648D" w:rsidRPr="006E648D" w:rsidRDefault="006E648D" w:rsidP="006E648D">
      <w:pPr>
        <w:pStyle w:val="41"/>
        <w:jc w:val="both"/>
        <w:rPr>
          <w:rFonts w:eastAsiaTheme="minorEastAsia"/>
          <w:kern w:val="2"/>
          <w:lang w:eastAsia="ru-RU"/>
          <w14:ligatures w14:val="standardContextual"/>
        </w:rPr>
      </w:pPr>
      <w:hyperlink w:anchor="_Toc189735603" w:history="1">
        <w:r w:rsidRPr="006E648D">
          <w:rPr>
            <w:rStyle w:val="ac"/>
          </w:rPr>
          <w:t>3.4.10.5 Предупреждение и ликвидация последствий чрезвычайных ситуаций в границах сельского поселения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_Toc189735603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30</w:t>
        </w:r>
        <w:r w:rsidRPr="006E648D">
          <w:rPr>
            <w:webHidden/>
          </w:rPr>
          <w:fldChar w:fldCharType="end"/>
        </w:r>
      </w:hyperlink>
    </w:p>
    <w:p w14:paraId="6BCD72A6" w14:textId="599FBF08" w:rsidR="006E648D" w:rsidRPr="006E648D" w:rsidRDefault="006E648D" w:rsidP="006E648D">
      <w:pPr>
        <w:pStyle w:val="11"/>
        <w:jc w:val="both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89735604" w:history="1">
        <w:r w:rsidRPr="006E648D">
          <w:rPr>
            <w:rStyle w:val="ac"/>
          </w:rPr>
          <w:t>4. Правила и область применения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_Toc189735604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31</w:t>
        </w:r>
        <w:r w:rsidRPr="006E648D">
          <w:rPr>
            <w:webHidden/>
          </w:rPr>
          <w:fldChar w:fldCharType="end"/>
        </w:r>
      </w:hyperlink>
    </w:p>
    <w:p w14:paraId="43B43B72" w14:textId="2A765DD6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605" w:history="1">
        <w:r w:rsidRPr="006E648D">
          <w:rPr>
            <w:rStyle w:val="ac"/>
          </w:rPr>
          <w:t>4.1 Правила применения расчетных показателей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_Toc189735605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31</w:t>
        </w:r>
        <w:r w:rsidRPr="006E648D">
          <w:rPr>
            <w:webHidden/>
          </w:rPr>
          <w:fldChar w:fldCharType="end"/>
        </w:r>
      </w:hyperlink>
    </w:p>
    <w:p w14:paraId="7459690A" w14:textId="35388EDC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606" w:history="1">
        <w:r w:rsidRPr="006E648D">
          <w:rPr>
            <w:rStyle w:val="ac"/>
          </w:rPr>
          <w:t>4.2 Область применения расчетных показателей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_Toc189735606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32</w:t>
        </w:r>
        <w:r w:rsidRPr="006E648D">
          <w:rPr>
            <w:webHidden/>
          </w:rPr>
          <w:fldChar w:fldCharType="end"/>
        </w:r>
      </w:hyperlink>
    </w:p>
    <w:p w14:paraId="251FA2AA" w14:textId="790DA762" w:rsidR="006E648D" w:rsidRPr="006E648D" w:rsidRDefault="006E648D" w:rsidP="006E648D">
      <w:pPr>
        <w:pStyle w:val="11"/>
        <w:jc w:val="both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89735607" w:history="1">
        <w:r w:rsidRPr="006E648D">
          <w:rPr>
            <w:rStyle w:val="ac"/>
          </w:rPr>
          <w:t>Приложение 1 – Термины и определения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_Toc189735607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34</w:t>
        </w:r>
        <w:r w:rsidRPr="006E648D">
          <w:rPr>
            <w:webHidden/>
          </w:rPr>
          <w:fldChar w:fldCharType="end"/>
        </w:r>
      </w:hyperlink>
    </w:p>
    <w:p w14:paraId="49B01B50" w14:textId="15808260" w:rsidR="006E648D" w:rsidRPr="006E648D" w:rsidRDefault="006E648D" w:rsidP="006E648D">
      <w:pPr>
        <w:pStyle w:val="11"/>
        <w:jc w:val="both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89735608" w:history="1">
        <w:r w:rsidRPr="006E648D">
          <w:rPr>
            <w:rStyle w:val="ac"/>
          </w:rPr>
          <w:t>Приложение 2 – Обозначения и сокращения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_Toc189735608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37</w:t>
        </w:r>
        <w:r w:rsidRPr="006E648D">
          <w:rPr>
            <w:webHidden/>
          </w:rPr>
          <w:fldChar w:fldCharType="end"/>
        </w:r>
      </w:hyperlink>
    </w:p>
    <w:p w14:paraId="0414B7D0" w14:textId="16E7EC2C" w:rsidR="006E648D" w:rsidRPr="006E648D" w:rsidRDefault="006E648D" w:rsidP="006E648D">
      <w:pPr>
        <w:pStyle w:val="11"/>
        <w:jc w:val="both"/>
        <w:rPr>
          <w:rFonts w:asciiTheme="minorHAnsi" w:eastAsiaTheme="minorEastAsia" w:hAnsiTheme="minorHAnsi" w:cstheme="minorBidi"/>
          <w:b w:val="0"/>
          <w:kern w:val="2"/>
          <w:sz w:val="24"/>
          <w:szCs w:val="24"/>
          <w:lang w:eastAsia="ru-RU"/>
          <w14:ligatures w14:val="standardContextual"/>
        </w:rPr>
      </w:pPr>
      <w:hyperlink w:anchor="_Toc189735609" w:history="1">
        <w:r w:rsidRPr="006E648D">
          <w:rPr>
            <w:rStyle w:val="ac"/>
          </w:rPr>
          <w:t>Приложение 3 – Нормативная база МНГП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_Toc189735609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38</w:t>
        </w:r>
        <w:r w:rsidRPr="006E648D">
          <w:rPr>
            <w:webHidden/>
          </w:rPr>
          <w:fldChar w:fldCharType="end"/>
        </w:r>
      </w:hyperlink>
    </w:p>
    <w:p w14:paraId="29DC61AF" w14:textId="260B4806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610" w:history="1">
        <w:r w:rsidRPr="006E648D">
          <w:rPr>
            <w:rStyle w:val="ac"/>
          </w:rPr>
          <w:t>3.1 Российской Федерации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_Toc189735610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38</w:t>
        </w:r>
        <w:r w:rsidRPr="006E648D">
          <w:rPr>
            <w:webHidden/>
          </w:rPr>
          <w:fldChar w:fldCharType="end"/>
        </w:r>
      </w:hyperlink>
    </w:p>
    <w:p w14:paraId="069C361E" w14:textId="37C53552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611" w:history="1">
        <w:r w:rsidRPr="006E648D">
          <w:rPr>
            <w:rStyle w:val="ac"/>
          </w:rPr>
          <w:t>3.2 Астраханской области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_Toc189735611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40</w:t>
        </w:r>
        <w:r w:rsidRPr="006E648D">
          <w:rPr>
            <w:webHidden/>
          </w:rPr>
          <w:fldChar w:fldCharType="end"/>
        </w:r>
      </w:hyperlink>
    </w:p>
    <w:p w14:paraId="31D4D193" w14:textId="382D9FFB" w:rsidR="006E648D" w:rsidRPr="006E648D" w:rsidRDefault="006E648D" w:rsidP="006E648D">
      <w:pPr>
        <w:pStyle w:val="23"/>
        <w:jc w:val="both"/>
        <w:rPr>
          <w:rFonts w:asciiTheme="minorHAnsi" w:eastAsiaTheme="minorEastAsia" w:hAnsiTheme="minorHAnsi" w:cstheme="minorBidi"/>
          <w:b w:val="0"/>
          <w:kern w:val="2"/>
          <w:lang w:eastAsia="ru-RU"/>
          <w14:ligatures w14:val="standardContextual"/>
        </w:rPr>
      </w:pPr>
      <w:hyperlink w:anchor="_Toc189735612" w:history="1">
        <w:r w:rsidRPr="006E648D">
          <w:rPr>
            <w:rStyle w:val="ac"/>
          </w:rPr>
          <w:t>3.3 Муниципального образования «Камызякский муниципальный район Астраханской области»</w:t>
        </w:r>
        <w:r w:rsidRPr="006E648D">
          <w:rPr>
            <w:webHidden/>
          </w:rPr>
          <w:tab/>
        </w:r>
        <w:r w:rsidRPr="006E648D">
          <w:rPr>
            <w:webHidden/>
          </w:rPr>
          <w:fldChar w:fldCharType="begin"/>
        </w:r>
        <w:r w:rsidRPr="006E648D">
          <w:rPr>
            <w:webHidden/>
          </w:rPr>
          <w:instrText xml:space="preserve"> PAGEREF _Toc189735612 \h </w:instrText>
        </w:r>
        <w:r w:rsidRPr="006E648D">
          <w:rPr>
            <w:webHidden/>
          </w:rPr>
        </w:r>
        <w:r w:rsidRPr="006E648D">
          <w:rPr>
            <w:webHidden/>
          </w:rPr>
          <w:fldChar w:fldCharType="separate"/>
        </w:r>
        <w:r w:rsidR="00E734FA">
          <w:rPr>
            <w:webHidden/>
          </w:rPr>
          <w:t>43</w:t>
        </w:r>
        <w:r w:rsidRPr="006E648D">
          <w:rPr>
            <w:webHidden/>
          </w:rPr>
          <w:fldChar w:fldCharType="end"/>
        </w:r>
      </w:hyperlink>
    </w:p>
    <w:p w14:paraId="6913534F" w14:textId="4C78C27A" w:rsidR="00F94E89" w:rsidRPr="00977795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648D">
        <w:rPr>
          <w:rFonts w:ascii="Times New Roman" w:hAnsi="Times New Roman" w:cs="Times New Roman"/>
          <w:sz w:val="24"/>
          <w:szCs w:val="24"/>
        </w:rPr>
        <w:fldChar w:fldCharType="end"/>
      </w: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256FF12A" w14:textId="77777777" w:rsidR="00F94E89" w:rsidRPr="00977795" w:rsidRDefault="00F94E89" w:rsidP="00F94E89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164938264"/>
      <w:bookmarkStart w:id="2" w:name="_Toc189735561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Авторский коллектив</w:t>
      </w:r>
      <w:bookmarkEnd w:id="1"/>
      <w:bookmarkEnd w:id="2"/>
    </w:p>
    <w:p w14:paraId="5283AE93" w14:textId="77777777" w:rsidR="00F94E89" w:rsidRPr="00977795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5"/>
      </w:tblGrid>
      <w:tr w:rsidR="00F94E89" w:rsidRPr="00977795" w14:paraId="317B848F" w14:textId="77777777" w:rsidTr="00103364">
        <w:tc>
          <w:tcPr>
            <w:tcW w:w="5000" w:type="pct"/>
          </w:tcPr>
          <w:p w14:paraId="20CD20D6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ПАНИН Дмитрий Николаевич</w:t>
            </w:r>
          </w:p>
          <w:p w14:paraId="787166A3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Генеральный директор ООО «КАРТФОНД», партнер</w:t>
            </w:r>
          </w:p>
        </w:tc>
      </w:tr>
      <w:tr w:rsidR="00F94E89" w:rsidRPr="00977795" w14:paraId="134CC96C" w14:textId="77777777" w:rsidTr="00103364">
        <w:tc>
          <w:tcPr>
            <w:tcW w:w="5000" w:type="pct"/>
          </w:tcPr>
          <w:p w14:paraId="6A9939D6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89" w:rsidRPr="00977795" w14:paraId="70668504" w14:textId="77777777" w:rsidTr="00103364">
        <w:tc>
          <w:tcPr>
            <w:tcW w:w="5000" w:type="pct"/>
          </w:tcPr>
          <w:p w14:paraId="03D7DF52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МАХМУДОВ Раким </w:t>
            </w:r>
            <w:proofErr w:type="spellStart"/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Камилович</w:t>
            </w:r>
            <w:proofErr w:type="spellEnd"/>
          </w:p>
          <w:p w14:paraId="0B9F1147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Кандидат географических наук, партнер</w:t>
            </w:r>
          </w:p>
        </w:tc>
      </w:tr>
      <w:tr w:rsidR="00F94E89" w:rsidRPr="00977795" w14:paraId="1D347AF5" w14:textId="77777777" w:rsidTr="00103364">
        <w:tc>
          <w:tcPr>
            <w:tcW w:w="5000" w:type="pct"/>
          </w:tcPr>
          <w:p w14:paraId="2809DB72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89" w:rsidRPr="00977795" w14:paraId="754BB1F2" w14:textId="77777777" w:rsidTr="00103364">
        <w:tc>
          <w:tcPr>
            <w:tcW w:w="5000" w:type="pct"/>
          </w:tcPr>
          <w:p w14:paraId="015DDAFB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ЭШРОКОВ Виталий </w:t>
            </w:r>
            <w:proofErr w:type="spellStart"/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Мурадинович</w:t>
            </w:r>
            <w:proofErr w:type="spellEnd"/>
          </w:p>
          <w:p w14:paraId="08A677B9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Кандидат географических наук, Заместитель генерального директора по научной работе ООО «КАРТФОНД», председатель научного совета </w:t>
            </w:r>
          </w:p>
        </w:tc>
      </w:tr>
      <w:tr w:rsidR="00F94E89" w:rsidRPr="00977795" w14:paraId="55004F8F" w14:textId="77777777" w:rsidTr="00103364">
        <w:tc>
          <w:tcPr>
            <w:tcW w:w="5000" w:type="pct"/>
          </w:tcPr>
          <w:p w14:paraId="73F69007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89" w:rsidRPr="00977795" w14:paraId="56E08989" w14:textId="77777777" w:rsidTr="00103364">
        <w:tc>
          <w:tcPr>
            <w:tcW w:w="5000" w:type="pct"/>
          </w:tcPr>
          <w:p w14:paraId="07F8F3E6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ПРОСКУРИН Виталий Сергеевич</w:t>
            </w:r>
          </w:p>
          <w:p w14:paraId="74B174F3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Центра стратегического планирования</w:t>
            </w:r>
          </w:p>
        </w:tc>
      </w:tr>
      <w:tr w:rsidR="00F94E89" w:rsidRPr="00977795" w14:paraId="1BF5CD8A" w14:textId="77777777" w:rsidTr="00103364">
        <w:tc>
          <w:tcPr>
            <w:tcW w:w="5000" w:type="pct"/>
          </w:tcPr>
          <w:p w14:paraId="7F091EF6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89" w:rsidRPr="00977795" w14:paraId="22BFC86C" w14:textId="77777777" w:rsidTr="00103364">
        <w:tc>
          <w:tcPr>
            <w:tcW w:w="5000" w:type="pct"/>
          </w:tcPr>
          <w:p w14:paraId="3FDAD883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БЕРБЕРЯН Мария Викторовна</w:t>
            </w:r>
          </w:p>
          <w:p w14:paraId="49B0E7F7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Ведущий специалист Центра стратегического планирования</w:t>
            </w:r>
          </w:p>
        </w:tc>
      </w:tr>
      <w:tr w:rsidR="00F94E89" w:rsidRPr="00977795" w14:paraId="57DDFDB9" w14:textId="77777777" w:rsidTr="00103364">
        <w:tc>
          <w:tcPr>
            <w:tcW w:w="5000" w:type="pct"/>
          </w:tcPr>
          <w:p w14:paraId="32789AF9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89" w:rsidRPr="00977795" w14:paraId="34A3566F" w14:textId="77777777" w:rsidTr="00103364">
        <w:tc>
          <w:tcPr>
            <w:tcW w:w="5000" w:type="pct"/>
          </w:tcPr>
          <w:p w14:paraId="7A5B960B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СОПНЕВА Мария Владимировна</w:t>
            </w:r>
          </w:p>
          <w:p w14:paraId="26981D28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Архитектор, Главный специалист по проектам планировки и инженерной инфраструктуре</w:t>
            </w:r>
          </w:p>
        </w:tc>
      </w:tr>
      <w:tr w:rsidR="00F94E89" w:rsidRPr="00977795" w14:paraId="65B7BF6D" w14:textId="77777777" w:rsidTr="00103364">
        <w:tc>
          <w:tcPr>
            <w:tcW w:w="5000" w:type="pct"/>
          </w:tcPr>
          <w:p w14:paraId="79379E10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94E89" w:rsidRPr="00977795" w14:paraId="05A51F82" w14:textId="77777777" w:rsidTr="00103364">
        <w:tc>
          <w:tcPr>
            <w:tcW w:w="5000" w:type="pct"/>
          </w:tcPr>
          <w:p w14:paraId="55379CED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ВАЖЕНСКИЙ Вадим Романович</w:t>
            </w:r>
          </w:p>
          <w:p w14:paraId="518C1241" w14:textId="77777777" w:rsidR="00F94E89" w:rsidRPr="00977795" w:rsidRDefault="00F94E89" w:rsidP="00103364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77795">
              <w:rPr>
                <w:rFonts w:ascii="Times New Roman" w:hAnsi="Times New Roman" w:cs="Times New Roman"/>
                <w:bCs/>
                <w:sz w:val="24"/>
                <w:szCs w:val="24"/>
              </w:rPr>
              <w:t>Инженер-проектировщик</w:t>
            </w:r>
          </w:p>
        </w:tc>
      </w:tr>
    </w:tbl>
    <w:p w14:paraId="2AB6742D" w14:textId="77777777" w:rsidR="00F94E89" w:rsidRPr="00977795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93B3CC" w14:textId="77777777" w:rsidR="00F94E89" w:rsidRPr="00977795" w:rsidRDefault="00F94E89" w:rsidP="00F94E89">
      <w:pPr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br w:type="page"/>
      </w:r>
    </w:p>
    <w:p w14:paraId="238346E0" w14:textId="77777777" w:rsidR="00F94E89" w:rsidRPr="00977795" w:rsidRDefault="00F94E89" w:rsidP="00F94E89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3" w:name="_Toc189735562"/>
      <w:r w:rsidRPr="00977795">
        <w:rPr>
          <w:rFonts w:ascii="Times New Roman" w:hAnsi="Times New Roman" w:cs="Times New Roman"/>
          <w:b/>
          <w:sz w:val="28"/>
          <w:szCs w:val="24"/>
        </w:rPr>
        <w:lastRenderedPageBreak/>
        <w:t>1. Общие положения</w:t>
      </w:r>
      <w:bookmarkEnd w:id="3"/>
    </w:p>
    <w:p w14:paraId="7E42D4DD" w14:textId="77777777" w:rsidR="00F94E89" w:rsidRPr="00977795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ED2C27" w14:textId="77777777" w:rsidR="00F94E89" w:rsidRPr="00977795" w:rsidRDefault="00F94E89" w:rsidP="00F94E89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4" w:name="_Toc189735563"/>
      <w:r w:rsidRPr="00977795">
        <w:rPr>
          <w:rFonts w:ascii="Times New Roman" w:hAnsi="Times New Roman" w:cs="Times New Roman"/>
          <w:b/>
          <w:sz w:val="24"/>
          <w:szCs w:val="24"/>
        </w:rPr>
        <w:t>1.1 Определение целей нормирования</w:t>
      </w:r>
      <w:bookmarkEnd w:id="4"/>
    </w:p>
    <w:p w14:paraId="79C3B665" w14:textId="24E35244" w:rsidR="00F94E89" w:rsidRPr="00977795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Целью утверждения и применения местных нормативов градостроительного проектирования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(далее по тексту – МНГП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) является повышение качества обеспеченности населения объектами коммунальной, транспортной, социальной инфраструктур и благоустройства с учетом планируемых показателей социально-экономического развития, установленных соответствующими документами стратегического планирования Астраханской области, муниципального образования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и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области».</w:t>
      </w:r>
    </w:p>
    <w:p w14:paraId="49E67E79" w14:textId="2F63B5C9" w:rsidR="00DB6D3A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Местные нормативы градостроительного проектирования обеспечивают градостроительную основу реализации стратегических приоритетов развития муниципальных образований за счет определения предельных </w:t>
      </w:r>
      <w:r w:rsidR="00884155">
        <w:rPr>
          <w:rFonts w:ascii="Times New Roman" w:hAnsi="Times New Roman" w:cs="Times New Roman"/>
          <w:sz w:val="24"/>
          <w:szCs w:val="24"/>
        </w:rPr>
        <w:t>значений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сельского поселения.</w:t>
      </w:r>
    </w:p>
    <w:p w14:paraId="43B85889" w14:textId="07179E93" w:rsidR="00F94E89" w:rsidRDefault="00884155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МНГП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подготовлены в соответствии с п. 2 ч. 1 ст. 8 Градостроительного кодекса Российской Федерации, Законом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25.09.2024 г.) в целях реализации полномочий ОМСУ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и включения МНГП в систему нормативных документов, регламентирующих градостроительную деятельность на территории муниципального образования. МНГП учитывают социально-экономические, территориальные и иные особенности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сельсовет». </w:t>
      </w:r>
      <w:r w:rsidRPr="00977795">
        <w:rPr>
          <w:rFonts w:ascii="Times New Roman" w:hAnsi="Times New Roman" w:cs="Times New Roman"/>
          <w:sz w:val="24"/>
          <w:szCs w:val="24"/>
        </w:rPr>
        <w:t xml:space="preserve">МНГП входят в систему нормативных правовых актов, регламентирующих градостроительную деятельность на территории </w:t>
      </w:r>
      <w:r>
        <w:rPr>
          <w:rFonts w:ascii="Times New Roman" w:hAnsi="Times New Roman" w:cs="Times New Roman"/>
          <w:sz w:val="24"/>
          <w:szCs w:val="24"/>
        </w:rPr>
        <w:t>сельского поселения</w:t>
      </w:r>
      <w:r w:rsidRPr="00977795">
        <w:rPr>
          <w:rFonts w:ascii="Times New Roman" w:hAnsi="Times New Roman" w:cs="Times New Roman"/>
          <w:sz w:val="24"/>
          <w:szCs w:val="24"/>
        </w:rPr>
        <w:t>.</w:t>
      </w:r>
    </w:p>
    <w:p w14:paraId="59F4A999" w14:textId="456CC109" w:rsidR="00F94E89" w:rsidRDefault="00884155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МНГП выполнена для обеспечения благоприятных условий </w:t>
      </w:r>
      <w:r w:rsidR="00063E45">
        <w:rPr>
          <w:rFonts w:ascii="Times New Roman" w:hAnsi="Times New Roman" w:cs="Times New Roman"/>
          <w:sz w:val="24"/>
          <w:szCs w:val="24"/>
        </w:rPr>
        <w:t xml:space="preserve">жизнедеятельности населения. Они направлены на установление обязательных требований для всех субъектов градостроительных отношений </w:t>
      </w:r>
      <w:r w:rsidR="00063E45" w:rsidRPr="00977795">
        <w:rPr>
          <w:rFonts w:ascii="Times New Roman" w:hAnsi="Times New Roman" w:cs="Times New Roman"/>
          <w:sz w:val="24"/>
          <w:szCs w:val="24"/>
        </w:rPr>
        <w:t>и подлежат применению при подготовке документов территориального планирования, градостроительного зонирования, документации по планировке территории на территории сельского поселения муниципального образования «</w:t>
      </w:r>
      <w:r w:rsidR="00063E45">
        <w:rPr>
          <w:rFonts w:ascii="Times New Roman" w:hAnsi="Times New Roman" w:cs="Times New Roman"/>
          <w:sz w:val="24"/>
          <w:szCs w:val="24"/>
        </w:rPr>
        <w:t>Камызякский</w:t>
      </w:r>
      <w:r w:rsidR="00063E45"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области».</w:t>
      </w:r>
    </w:p>
    <w:p w14:paraId="2121EA49" w14:textId="77777777" w:rsidR="00F94E89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F87B28" w14:textId="77777777" w:rsidR="00063E45" w:rsidRPr="00977795" w:rsidRDefault="00063E45" w:rsidP="00063E4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189735564"/>
      <w:r w:rsidRPr="00977795">
        <w:rPr>
          <w:rFonts w:ascii="Times New Roman" w:hAnsi="Times New Roman" w:cs="Times New Roman"/>
          <w:b/>
          <w:sz w:val="24"/>
          <w:szCs w:val="24"/>
        </w:rPr>
        <w:t>1.2 Перечень областей нормирования, для которых в МНГП установлены расчетные показатели</w:t>
      </w:r>
      <w:bookmarkEnd w:id="5"/>
    </w:p>
    <w:p w14:paraId="5CD40F05" w14:textId="487B5582" w:rsidR="00063E45" w:rsidRDefault="00063E45" w:rsidP="00063E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Приоритетные области нормирования, для которых в МНГП установлены предельные значения расчетных показателей для объектов местного значения выбраны в соответствии с требованиями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977795">
        <w:rPr>
          <w:szCs w:val="28"/>
          <w:vertAlign w:val="superscript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 xml:space="preserve">, и Методических рекомендаций по подготовке </w:t>
      </w:r>
      <w:r>
        <w:rPr>
          <w:rFonts w:ascii="Times New Roman" w:hAnsi="Times New Roman" w:cs="Times New Roman"/>
          <w:sz w:val="24"/>
          <w:szCs w:val="24"/>
        </w:rPr>
        <w:lastRenderedPageBreak/>
        <w:t>нормативов градостроительного проектирования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 xml:space="preserve"> (далее по тексту – Методические рекомендации), а также с учетом положений Федерального закона от 06.10.2003 № 131-ФЗ</w:t>
      </w:r>
      <w:r w:rsidRPr="00977795">
        <w:rPr>
          <w:rFonts w:ascii="Times New Roman" w:hAnsi="Times New Roman" w:cs="Times New Roman"/>
          <w:sz w:val="24"/>
          <w:szCs w:val="28"/>
          <w:vertAlign w:val="superscript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110784" w14:textId="6691D3DA" w:rsidR="00F94E89" w:rsidRDefault="00063E45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нормирования, для которых в МНГП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установлены расчетные показатели:</w:t>
      </w:r>
    </w:p>
    <w:p w14:paraId="420E72A2" w14:textId="77777777" w:rsidR="00063E45" w:rsidRPr="00977795" w:rsidRDefault="00063E45" w:rsidP="00063E4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электроснабжение;</w:t>
      </w:r>
    </w:p>
    <w:p w14:paraId="3F509BC6" w14:textId="77777777" w:rsidR="00063E45" w:rsidRPr="00977795" w:rsidRDefault="00063E45" w:rsidP="00063E4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теплоснабжение;</w:t>
      </w:r>
    </w:p>
    <w:p w14:paraId="1274DC7D" w14:textId="77777777" w:rsidR="00063E45" w:rsidRPr="00977795" w:rsidRDefault="00063E45" w:rsidP="00063E4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газоснабжение;</w:t>
      </w:r>
    </w:p>
    <w:p w14:paraId="283B6DEB" w14:textId="77777777" w:rsidR="00063E45" w:rsidRPr="00977795" w:rsidRDefault="00063E45" w:rsidP="00063E4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водоснабжение и водоотведение;</w:t>
      </w:r>
    </w:p>
    <w:p w14:paraId="0AF4A74B" w14:textId="77777777" w:rsidR="00063E45" w:rsidRPr="00977795" w:rsidRDefault="00063E45" w:rsidP="00063E4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автомобильные дороги местного значения в границах населенных пунктов повеления и обеспечение безопасности дорожного движения на них, включая создание и обеспечение функционирования парковок (парковочных мест);</w:t>
      </w:r>
    </w:p>
    <w:p w14:paraId="66C29055" w14:textId="77777777" w:rsidR="00063E45" w:rsidRPr="00977795" w:rsidRDefault="00063E45" w:rsidP="00063E4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организация транспортного обслуживания населения в границах поселения;</w:t>
      </w:r>
    </w:p>
    <w:p w14:paraId="5127ED89" w14:textId="77777777" w:rsidR="00063E45" w:rsidRPr="00977795" w:rsidRDefault="00063E45" w:rsidP="00063E4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образование;</w:t>
      </w:r>
    </w:p>
    <w:p w14:paraId="03D086C0" w14:textId="77777777" w:rsidR="00063E45" w:rsidRPr="00977795" w:rsidRDefault="00063E45" w:rsidP="00063E4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физическая культура и массовый спорт;</w:t>
      </w:r>
    </w:p>
    <w:p w14:paraId="71CE2F64" w14:textId="77777777" w:rsidR="00063E45" w:rsidRPr="00977795" w:rsidRDefault="00063E45" w:rsidP="00063E4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обработка, утилизация, обезвреживание, размещение твердых коммунальных отходов;</w:t>
      </w:r>
    </w:p>
    <w:p w14:paraId="0DFCFFA6" w14:textId="77777777" w:rsidR="00063E45" w:rsidRPr="00977795" w:rsidRDefault="00063E45" w:rsidP="00063E4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иные области в связи с решением вопросов местного значения сельского поселения.</w:t>
      </w:r>
    </w:p>
    <w:p w14:paraId="3DE84192" w14:textId="4A38709D" w:rsidR="00063E45" w:rsidRPr="00977795" w:rsidRDefault="00063E45" w:rsidP="00063E4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 иным областям в связи с решением вопросов местного значения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2119D0">
        <w:rPr>
          <w:rFonts w:ascii="Times New Roman" w:hAnsi="Times New Roman" w:cs="Times New Roman"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sz w:val="24"/>
          <w:szCs w:val="24"/>
        </w:rPr>
        <w:t>сельсовет» в настоящем проекте МНГП отнесены:</w:t>
      </w:r>
    </w:p>
    <w:p w14:paraId="122855B5" w14:textId="77777777" w:rsidR="00063E45" w:rsidRPr="00977795" w:rsidRDefault="00063E45" w:rsidP="00063E4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благоустройство территории;</w:t>
      </w:r>
    </w:p>
    <w:p w14:paraId="306CC829" w14:textId="77777777" w:rsidR="00063E45" w:rsidRPr="00977795" w:rsidRDefault="00063E45" w:rsidP="00063E4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культура;</w:t>
      </w:r>
    </w:p>
    <w:p w14:paraId="5847AAB4" w14:textId="77777777" w:rsidR="00063E45" w:rsidRPr="00977795" w:rsidRDefault="00063E45" w:rsidP="00063E45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содержание мест захоронения;</w:t>
      </w:r>
    </w:p>
    <w:p w14:paraId="3885A610" w14:textId="77777777" w:rsidR="00711E0A" w:rsidRDefault="00063E45" w:rsidP="00711E0A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торговля и общественное питание;</w:t>
      </w:r>
    </w:p>
    <w:p w14:paraId="1BB72AF0" w14:textId="385BE5A4" w:rsidR="00F94E89" w:rsidRPr="00711E0A" w:rsidRDefault="00063E45" w:rsidP="00711E0A">
      <w:pPr>
        <w:numPr>
          <w:ilvl w:val="0"/>
          <w:numId w:val="1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1E0A">
        <w:rPr>
          <w:rFonts w:ascii="Times New Roman" w:hAnsi="Times New Roman" w:cs="Times New Roman"/>
          <w:sz w:val="24"/>
          <w:szCs w:val="24"/>
        </w:rPr>
        <w:t>предупреждение и ликвидация последствий чрезвычайных ситуаций в границах сельского поселения.</w:t>
      </w:r>
    </w:p>
    <w:p w14:paraId="07A2CA47" w14:textId="77777777" w:rsidR="00F94E89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C253A8" w14:textId="2830F091" w:rsidR="00961721" w:rsidRPr="00977795" w:rsidRDefault="00961721" w:rsidP="0096172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6" w:name="_Toc189735565"/>
      <w:r w:rsidRPr="00977795">
        <w:rPr>
          <w:rFonts w:ascii="Times New Roman" w:hAnsi="Times New Roman" w:cs="Times New Roman"/>
          <w:b/>
          <w:sz w:val="24"/>
          <w:szCs w:val="24"/>
        </w:rPr>
        <w:t>1.3 Сведения о дифференциации тер</w:t>
      </w:r>
      <w:r>
        <w:rPr>
          <w:rFonts w:ascii="Times New Roman" w:hAnsi="Times New Roman" w:cs="Times New Roman"/>
          <w:b/>
          <w:sz w:val="24"/>
          <w:szCs w:val="24"/>
        </w:rPr>
        <w:t>ритории муниципального образова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ния «Сельское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Семибугоринский</w:t>
      </w:r>
      <w:proofErr w:type="spellEnd"/>
      <w:r w:rsidRPr="002119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977795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6"/>
    </w:p>
    <w:p w14:paraId="481035BD" w14:textId="1CF73432" w:rsidR="00961721" w:rsidRPr="00977795" w:rsidRDefault="00961721" w:rsidP="0096172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 xml:space="preserve">В соответствии с Уставом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 xml:space="preserve">Камызякского </w:t>
      </w:r>
      <w:r w:rsidRPr="00977795">
        <w:rPr>
          <w:rFonts w:ascii="Times New Roman" w:hAnsi="Times New Roman" w:cs="Times New Roman"/>
          <w:sz w:val="24"/>
          <w:szCs w:val="24"/>
        </w:rPr>
        <w:t>муниципального района Астраханской области»</w:t>
      </w:r>
      <w:r w:rsidRPr="00977795">
        <w:rPr>
          <w:rFonts w:ascii="Times New Roman" w:hAnsi="Times New Roman" w:cs="Times New Roman"/>
          <w:sz w:val="24"/>
          <w:szCs w:val="24"/>
          <w:vertAlign w:val="superscript"/>
        </w:rPr>
        <w:footnoteReference w:id="4"/>
      </w:r>
      <w:r w:rsidRPr="00977795">
        <w:rPr>
          <w:rFonts w:ascii="Times New Roman" w:hAnsi="Times New Roman" w:cs="Times New Roman"/>
          <w:sz w:val="24"/>
          <w:szCs w:val="24"/>
        </w:rPr>
        <w:t xml:space="preserve"> в состав территории сельского поселения входят следующие населенные пункты:</w:t>
      </w:r>
    </w:p>
    <w:p w14:paraId="4F73C675" w14:textId="14AA1075" w:rsidR="00F94E89" w:rsidRPr="00961721" w:rsidRDefault="00961721" w:rsidP="00961721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1721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961721">
        <w:rPr>
          <w:rFonts w:ascii="Times New Roman" w:hAnsi="Times New Roman" w:cs="Times New Roman"/>
          <w:sz w:val="24"/>
          <w:szCs w:val="24"/>
        </w:rPr>
        <w:t>Семибугры</w:t>
      </w:r>
      <w:proofErr w:type="spellEnd"/>
      <w:r w:rsidRPr="00961721">
        <w:rPr>
          <w:rFonts w:ascii="Times New Roman" w:hAnsi="Times New Roman" w:cs="Times New Roman"/>
          <w:sz w:val="24"/>
          <w:szCs w:val="24"/>
        </w:rPr>
        <w:t>;</w:t>
      </w:r>
    </w:p>
    <w:p w14:paraId="2C5A0A6C" w14:textId="1FFF15EB" w:rsidR="00961721" w:rsidRPr="00961721" w:rsidRDefault="00961721" w:rsidP="00961721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1721">
        <w:rPr>
          <w:rFonts w:ascii="Times New Roman" w:hAnsi="Times New Roman" w:cs="Times New Roman"/>
          <w:sz w:val="24"/>
          <w:szCs w:val="24"/>
        </w:rPr>
        <w:t xml:space="preserve">село </w:t>
      </w:r>
      <w:proofErr w:type="spellStart"/>
      <w:r w:rsidRPr="00961721">
        <w:rPr>
          <w:rFonts w:ascii="Times New Roman" w:hAnsi="Times New Roman" w:cs="Times New Roman"/>
          <w:sz w:val="24"/>
          <w:szCs w:val="24"/>
        </w:rPr>
        <w:t>Бирючек</w:t>
      </w:r>
      <w:proofErr w:type="spellEnd"/>
      <w:r w:rsidRPr="00961721">
        <w:rPr>
          <w:rFonts w:ascii="Times New Roman" w:hAnsi="Times New Roman" w:cs="Times New Roman"/>
          <w:sz w:val="24"/>
          <w:szCs w:val="24"/>
        </w:rPr>
        <w:t>;</w:t>
      </w:r>
    </w:p>
    <w:p w14:paraId="357011A0" w14:textId="74DDA97A" w:rsidR="00961721" w:rsidRPr="00961721" w:rsidRDefault="00961721" w:rsidP="00961721">
      <w:pPr>
        <w:pStyle w:val="a7"/>
        <w:numPr>
          <w:ilvl w:val="0"/>
          <w:numId w:val="2"/>
        </w:numPr>
        <w:tabs>
          <w:tab w:val="left" w:pos="993"/>
        </w:tabs>
        <w:spacing w:after="0" w:line="276" w:lineRule="auto"/>
        <w:ind w:left="567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61721">
        <w:rPr>
          <w:rFonts w:ascii="Times New Roman" w:hAnsi="Times New Roman" w:cs="Times New Roman"/>
          <w:sz w:val="24"/>
          <w:szCs w:val="24"/>
        </w:rPr>
        <w:t>село Бараний Бугор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0842673" w14:textId="22A09106" w:rsidR="00F94E89" w:rsidRDefault="00961721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t>В целях установления предельных значений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сельского поселения в МНГП дифференциация территории сельского поселения не применялась.</w:t>
      </w:r>
    </w:p>
    <w:p w14:paraId="177DA9E3" w14:textId="422780A6" w:rsidR="006219CF" w:rsidRPr="00977795" w:rsidRDefault="006219CF" w:rsidP="00621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77795">
        <w:rPr>
          <w:rFonts w:ascii="Times New Roman" w:hAnsi="Times New Roman" w:cs="Times New Roman"/>
          <w:sz w:val="24"/>
          <w:szCs w:val="24"/>
        </w:rPr>
        <w:lastRenderedPageBreak/>
        <w:t>Значения расчетных показателей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977795">
        <w:rPr>
          <w:rFonts w:ascii="Times New Roman" w:hAnsi="Times New Roman" w:cs="Times New Roman"/>
          <w:sz w:val="24"/>
          <w:szCs w:val="24"/>
        </w:rPr>
        <w:t xml:space="preserve"> сельсовет» в МНГП принимаются едиными для всей территории и населения сельского поселения.</w:t>
      </w:r>
    </w:p>
    <w:p w14:paraId="48E1310B" w14:textId="46EBDCD9" w:rsidR="00F94E89" w:rsidRDefault="006219CF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таблице ниже приведены сведения о составе территории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Камызякского муниципального района Астраханской области».</w:t>
      </w:r>
    </w:p>
    <w:p w14:paraId="1CECF1C8" w14:textId="77777777" w:rsidR="006219CF" w:rsidRDefault="006219CF" w:rsidP="00621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8869065"/>
    </w:p>
    <w:p w14:paraId="49045022" w14:textId="6F9269B6" w:rsidR="006219CF" w:rsidRPr="00977795" w:rsidRDefault="006219CF" w:rsidP="006219CF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977795">
        <w:rPr>
          <w:rFonts w:ascii="Times New Roman" w:hAnsi="Times New Roman" w:cs="Times New Roman"/>
          <w:b/>
          <w:iCs/>
        </w:rPr>
        <w:t xml:space="preserve">Таблица </w:t>
      </w:r>
      <w:r w:rsidRPr="00977795">
        <w:rPr>
          <w:rFonts w:ascii="Times New Roman" w:hAnsi="Times New Roman" w:cs="Times New Roman"/>
          <w:b/>
          <w:iCs/>
        </w:rPr>
        <w:fldChar w:fldCharType="begin"/>
      </w:r>
      <w:r w:rsidRPr="00977795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977795">
        <w:rPr>
          <w:rFonts w:ascii="Times New Roman" w:hAnsi="Times New Roman" w:cs="Times New Roman"/>
          <w:b/>
          <w:iCs/>
        </w:rPr>
        <w:fldChar w:fldCharType="separate"/>
      </w:r>
      <w:r>
        <w:rPr>
          <w:rFonts w:ascii="Times New Roman" w:hAnsi="Times New Roman" w:cs="Times New Roman"/>
          <w:b/>
          <w:iCs/>
          <w:noProof/>
        </w:rPr>
        <w:t>1</w:t>
      </w:r>
      <w:r w:rsidRPr="00977795">
        <w:rPr>
          <w:rFonts w:ascii="Times New Roman" w:hAnsi="Times New Roman" w:cs="Times New Roman"/>
          <w:b/>
          <w:iCs/>
        </w:rPr>
        <w:fldChar w:fldCharType="end"/>
      </w:r>
      <w:r w:rsidRPr="00977795">
        <w:rPr>
          <w:rFonts w:ascii="Times New Roman" w:hAnsi="Times New Roman" w:cs="Times New Roman"/>
          <w:b/>
          <w:iCs/>
        </w:rPr>
        <w:t xml:space="preserve"> – Населенные пункты в составе муниципального образования «</w:t>
      </w:r>
      <w:r>
        <w:rPr>
          <w:rFonts w:ascii="Times New Roman" w:hAnsi="Times New Roman" w:cs="Times New Roman"/>
          <w:b/>
          <w:iCs/>
        </w:rPr>
        <w:t xml:space="preserve">Сельское поселение </w:t>
      </w:r>
      <w:proofErr w:type="spellStart"/>
      <w:r>
        <w:rPr>
          <w:rFonts w:ascii="Times New Roman" w:hAnsi="Times New Roman" w:cs="Times New Roman"/>
          <w:b/>
          <w:iCs/>
        </w:rPr>
        <w:t>Семибугоринский</w:t>
      </w:r>
      <w:proofErr w:type="spellEnd"/>
      <w:r>
        <w:rPr>
          <w:rFonts w:ascii="Times New Roman" w:hAnsi="Times New Roman" w:cs="Times New Roman"/>
          <w:b/>
          <w:iCs/>
        </w:rPr>
        <w:t xml:space="preserve"> </w:t>
      </w:r>
      <w:r w:rsidRPr="00977795">
        <w:rPr>
          <w:rFonts w:ascii="Times New Roman" w:hAnsi="Times New Roman" w:cs="Times New Roman"/>
          <w:b/>
          <w:iCs/>
        </w:rPr>
        <w:t>сельсовет</w:t>
      </w:r>
      <w:r>
        <w:rPr>
          <w:rFonts w:ascii="Times New Roman" w:hAnsi="Times New Roman" w:cs="Times New Roman"/>
          <w:b/>
          <w:iCs/>
        </w:rPr>
        <w:t xml:space="preserve"> Камызякского муниципального района Астраханской области</w:t>
      </w:r>
      <w:r w:rsidRPr="00977795">
        <w:rPr>
          <w:rFonts w:ascii="Times New Roman" w:hAnsi="Times New Roman" w:cs="Times New Roman"/>
          <w:b/>
          <w:iCs/>
        </w:rPr>
        <w:t>»</w:t>
      </w:r>
      <w:r w:rsidRPr="00977795">
        <w:rPr>
          <w:rFonts w:ascii="Times New Roman" w:hAnsi="Times New Roman" w:cs="Times New Roman"/>
          <w:b/>
          <w:iCs/>
          <w:vertAlign w:val="superscript"/>
        </w:rPr>
        <w:footnoteReference w:id="5"/>
      </w:r>
    </w:p>
    <w:tbl>
      <w:tblPr>
        <w:tblStyle w:val="af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89"/>
        <w:gridCol w:w="1983"/>
        <w:gridCol w:w="1985"/>
        <w:gridCol w:w="2688"/>
      </w:tblGrid>
      <w:tr w:rsidR="006219CF" w:rsidRPr="00977795" w14:paraId="59F80DC2" w14:textId="77777777" w:rsidTr="00103364">
        <w:tc>
          <w:tcPr>
            <w:tcW w:w="1439" w:type="pct"/>
            <w:vAlign w:val="center"/>
          </w:tcPr>
          <w:p w14:paraId="45831752" w14:textId="77777777" w:rsidR="006219CF" w:rsidRPr="00977795" w:rsidRDefault="006219C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Наименование населенного пункта</w:t>
            </w:r>
          </w:p>
        </w:tc>
        <w:tc>
          <w:tcPr>
            <w:tcW w:w="1061" w:type="pct"/>
            <w:vAlign w:val="center"/>
          </w:tcPr>
          <w:p w14:paraId="51227F01" w14:textId="77777777" w:rsidR="006219CF" w:rsidRPr="00977795" w:rsidRDefault="006219C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Тип населенного пункта</w:t>
            </w:r>
          </w:p>
        </w:tc>
        <w:tc>
          <w:tcPr>
            <w:tcW w:w="1062" w:type="pct"/>
            <w:vAlign w:val="center"/>
          </w:tcPr>
          <w:p w14:paraId="336F1784" w14:textId="77777777" w:rsidR="006219CF" w:rsidRPr="00977795" w:rsidRDefault="006219C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Численность населения, чел.</w:t>
            </w:r>
            <w:r w:rsidRPr="00977795">
              <w:rPr>
                <w:rFonts w:cs="Times New Roman"/>
                <w:b/>
                <w:sz w:val="20"/>
                <w:szCs w:val="20"/>
                <w:vertAlign w:val="superscript"/>
              </w:rPr>
              <w:footnoteReference w:id="6"/>
            </w:r>
          </w:p>
        </w:tc>
        <w:tc>
          <w:tcPr>
            <w:tcW w:w="1438" w:type="pct"/>
            <w:vAlign w:val="center"/>
          </w:tcPr>
          <w:p w14:paraId="47E5E7BD" w14:textId="77777777" w:rsidR="006219CF" w:rsidRPr="00977795" w:rsidRDefault="006219C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77795">
              <w:rPr>
                <w:rFonts w:ascii="Times New Roman" w:hAnsi="Times New Roman" w:cs="Times New Roman"/>
                <w:b/>
              </w:rPr>
              <w:t>Класс населенного пункта</w:t>
            </w:r>
            <w:r w:rsidRPr="00977795">
              <w:rPr>
                <w:rFonts w:ascii="Times New Roman" w:hAnsi="Times New Roman" w:cs="Times New Roman"/>
                <w:vertAlign w:val="superscript"/>
              </w:rPr>
              <w:footnoteReference w:id="7"/>
            </w:r>
          </w:p>
        </w:tc>
      </w:tr>
      <w:tr w:rsidR="006219CF" w:rsidRPr="00977795" w14:paraId="0E5DBCAC" w14:textId="77777777" w:rsidTr="00103364">
        <w:tc>
          <w:tcPr>
            <w:tcW w:w="1439" w:type="pct"/>
            <w:vAlign w:val="center"/>
          </w:tcPr>
          <w:p w14:paraId="1C34ABFD" w14:textId="71EA9EE3" w:rsidR="006219CF" w:rsidRPr="00C45386" w:rsidRDefault="006219CF" w:rsidP="00103364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Семибугры</w:t>
            </w:r>
            <w:proofErr w:type="spellEnd"/>
          </w:p>
        </w:tc>
        <w:tc>
          <w:tcPr>
            <w:tcW w:w="1061" w:type="pct"/>
            <w:vAlign w:val="center"/>
          </w:tcPr>
          <w:p w14:paraId="2BB6BA97" w14:textId="77777777" w:rsidR="006219CF" w:rsidRDefault="006219CF" w:rsidP="00103364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074E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1C20F6BE" w14:textId="5C0EAADB" w:rsidR="006219CF" w:rsidRDefault="006219CF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</w:t>
            </w:r>
          </w:p>
        </w:tc>
        <w:tc>
          <w:tcPr>
            <w:tcW w:w="1438" w:type="pct"/>
            <w:vAlign w:val="center"/>
          </w:tcPr>
          <w:p w14:paraId="37A6A03B" w14:textId="77777777" w:rsidR="006219CF" w:rsidRPr="00977795" w:rsidRDefault="006219CF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Большой</w:t>
            </w:r>
            <w:r w:rsidRPr="00977795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1001-3000</w:t>
            </w:r>
            <w:r w:rsidRPr="00977795">
              <w:rPr>
                <w:rFonts w:ascii="Times New Roman" w:hAnsi="Times New Roman" w:cs="Times New Roman"/>
              </w:rPr>
              <w:t>)</w:t>
            </w:r>
          </w:p>
        </w:tc>
      </w:tr>
      <w:tr w:rsidR="006219CF" w:rsidRPr="00977795" w14:paraId="4DA31B69" w14:textId="77777777" w:rsidTr="00103364">
        <w:tc>
          <w:tcPr>
            <w:tcW w:w="1439" w:type="pct"/>
            <w:vAlign w:val="center"/>
          </w:tcPr>
          <w:p w14:paraId="3D1BBFAB" w14:textId="20295627" w:rsidR="006219CF" w:rsidRPr="00C45386" w:rsidRDefault="006219CF" w:rsidP="00103364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Бирючек</w:t>
            </w:r>
            <w:proofErr w:type="spellEnd"/>
          </w:p>
        </w:tc>
        <w:tc>
          <w:tcPr>
            <w:tcW w:w="1061" w:type="pct"/>
            <w:vAlign w:val="center"/>
          </w:tcPr>
          <w:p w14:paraId="6C94CAE6" w14:textId="77777777" w:rsidR="006219CF" w:rsidRPr="00977795" w:rsidRDefault="006219CF" w:rsidP="00103364">
            <w:pPr>
              <w:jc w:val="center"/>
              <w:rPr>
                <w:rFonts w:ascii="Times New Roman" w:hAnsi="Times New Roman" w:cs="Times New Roman"/>
              </w:rPr>
            </w:pPr>
            <w:r w:rsidRPr="00E9250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E9250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2338DA35" w14:textId="30952749" w:rsidR="006219CF" w:rsidRPr="00977795" w:rsidRDefault="006219CF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438" w:type="pct"/>
            <w:vAlign w:val="center"/>
          </w:tcPr>
          <w:p w14:paraId="5717F872" w14:textId="77777777" w:rsidR="006219CF" w:rsidRDefault="006219CF" w:rsidP="00103364">
            <w:pPr>
              <w:jc w:val="center"/>
            </w:pPr>
            <w:r w:rsidRPr="00DB621A">
              <w:rPr>
                <w:rFonts w:ascii="Times New Roman" w:hAnsi="Times New Roman" w:cs="Times New Roman"/>
              </w:rPr>
              <w:t>Средний (201-1000)</w:t>
            </w:r>
          </w:p>
        </w:tc>
      </w:tr>
      <w:tr w:rsidR="006219CF" w:rsidRPr="00977795" w14:paraId="793FB603" w14:textId="77777777" w:rsidTr="00103364">
        <w:tc>
          <w:tcPr>
            <w:tcW w:w="1439" w:type="pct"/>
            <w:vAlign w:val="center"/>
          </w:tcPr>
          <w:p w14:paraId="055F5780" w14:textId="55B724EA" w:rsidR="006219CF" w:rsidRPr="00C45386" w:rsidRDefault="006219CF" w:rsidP="00103364">
            <w:pPr>
              <w:tabs>
                <w:tab w:val="left" w:pos="993"/>
              </w:tabs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село Бараний Бугор</w:t>
            </w:r>
          </w:p>
        </w:tc>
        <w:tc>
          <w:tcPr>
            <w:tcW w:w="1061" w:type="pct"/>
            <w:vAlign w:val="center"/>
          </w:tcPr>
          <w:p w14:paraId="35AC8080" w14:textId="7C1AA5AB" w:rsidR="006219CF" w:rsidRDefault="006219CF" w:rsidP="00103364">
            <w:pPr>
              <w:jc w:val="center"/>
            </w:pPr>
            <w:r w:rsidRPr="00074E63">
              <w:rPr>
                <w:rFonts w:ascii="Times New Roman" w:hAnsi="Times New Roman" w:cs="Times New Roman"/>
              </w:rPr>
              <w:t>Сельский (</w:t>
            </w:r>
            <w:r>
              <w:rPr>
                <w:rFonts w:ascii="Times New Roman" w:hAnsi="Times New Roman" w:cs="Times New Roman"/>
              </w:rPr>
              <w:t>село</w:t>
            </w:r>
            <w:r w:rsidRPr="00074E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2" w:type="pct"/>
            <w:vAlign w:val="center"/>
          </w:tcPr>
          <w:p w14:paraId="35CA6E6A" w14:textId="4D3155AB" w:rsidR="006219CF" w:rsidRDefault="006219CF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</w:t>
            </w:r>
          </w:p>
        </w:tc>
        <w:tc>
          <w:tcPr>
            <w:tcW w:w="1438" w:type="pct"/>
            <w:vAlign w:val="center"/>
          </w:tcPr>
          <w:p w14:paraId="31FAB006" w14:textId="77777777" w:rsidR="006219CF" w:rsidRDefault="006219CF" w:rsidP="00103364">
            <w:pPr>
              <w:jc w:val="center"/>
            </w:pPr>
            <w:r w:rsidRPr="00DB621A">
              <w:rPr>
                <w:rFonts w:ascii="Times New Roman" w:hAnsi="Times New Roman" w:cs="Times New Roman"/>
              </w:rPr>
              <w:t>Средний (201-1000)</w:t>
            </w:r>
          </w:p>
        </w:tc>
      </w:tr>
      <w:tr w:rsidR="006219CF" w:rsidRPr="00977795" w14:paraId="19A95EAA" w14:textId="77777777" w:rsidTr="00103364">
        <w:tc>
          <w:tcPr>
            <w:tcW w:w="1439" w:type="pct"/>
          </w:tcPr>
          <w:p w14:paraId="0FEE86A0" w14:textId="77777777" w:rsidR="006219CF" w:rsidRPr="002F5847" w:rsidRDefault="006219C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F5847">
              <w:rPr>
                <w:rFonts w:ascii="Times New Roman" w:hAnsi="Times New Roman" w:cs="Times New Roman"/>
                <w:b/>
              </w:rPr>
              <w:t>Всего по сельскому поселению</w:t>
            </w:r>
          </w:p>
        </w:tc>
        <w:tc>
          <w:tcPr>
            <w:tcW w:w="1061" w:type="pct"/>
            <w:vAlign w:val="center"/>
          </w:tcPr>
          <w:p w14:paraId="4CAF58FA" w14:textId="77777777" w:rsidR="006219CF" w:rsidRPr="002F5847" w:rsidRDefault="006219C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1062" w:type="pct"/>
            <w:vAlign w:val="center"/>
          </w:tcPr>
          <w:p w14:paraId="7DF55924" w14:textId="0C4BCDBD" w:rsidR="006219CF" w:rsidRPr="002F5847" w:rsidRDefault="006219CF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2633</w:t>
            </w:r>
          </w:p>
        </w:tc>
        <w:tc>
          <w:tcPr>
            <w:tcW w:w="1438" w:type="pct"/>
            <w:vAlign w:val="center"/>
          </w:tcPr>
          <w:p w14:paraId="4869B09D" w14:textId="77777777" w:rsidR="006219CF" w:rsidRPr="00977795" w:rsidRDefault="006219CF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</w:tbl>
    <w:p w14:paraId="11A15B41" w14:textId="77777777" w:rsidR="006219CF" w:rsidRDefault="006219CF" w:rsidP="00621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FD7898" w14:textId="77777777" w:rsidR="006219CF" w:rsidRDefault="006219CF" w:rsidP="00621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" w:name="_Hlk188869436"/>
      <w:bookmarkEnd w:id="7"/>
      <w:r w:rsidRPr="00977795">
        <w:rPr>
          <w:rFonts w:ascii="Times New Roman" w:hAnsi="Times New Roman" w:cs="Times New Roman"/>
          <w:sz w:val="24"/>
          <w:szCs w:val="24"/>
        </w:rPr>
        <w:t>В случае необходимости учета численности населения сельского населенного пункта в расчетных показателях минимального уровня обеспеченности объектами местного значения и максимального уровня территориальной доступности таких объектов для населения сельского поселения применение значений показателей осуществляется в соответствии с классом населенного пункта. В остальных случаях значения расчетных показателей МНГП принимаются едиными для населения всех населенных пунктов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977795">
        <w:rPr>
          <w:rFonts w:ascii="Times New Roman" w:hAnsi="Times New Roman" w:cs="Times New Roman"/>
          <w:sz w:val="24"/>
          <w:szCs w:val="24"/>
        </w:rPr>
        <w:t xml:space="preserve"> муниципальный район Астраханской области» (за исключением сельских населенных пунктов без населения).</w:t>
      </w:r>
      <w:bookmarkEnd w:id="8"/>
    </w:p>
    <w:p w14:paraId="1F1F413A" w14:textId="1645B408" w:rsidR="006219CF" w:rsidRDefault="006219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81FC9C3" w14:textId="4D54B7E1" w:rsidR="006219CF" w:rsidRPr="0002298E" w:rsidRDefault="006219CF" w:rsidP="006219CF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_Toc188863941"/>
      <w:bookmarkStart w:id="10" w:name="_Toc189735566"/>
      <w:r w:rsidRPr="0002298E">
        <w:rPr>
          <w:rFonts w:ascii="Times New Roman" w:hAnsi="Times New Roman" w:cs="Times New Roman"/>
          <w:b/>
          <w:sz w:val="28"/>
          <w:szCs w:val="24"/>
        </w:rPr>
        <w:lastRenderedPageBreak/>
        <w:t xml:space="preserve">2. Основная часть. Расчетные показатели предельных значений минимально допустимого уровня обеспеченности населения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Семибугоринский</w:t>
      </w:r>
      <w:proofErr w:type="spellEnd"/>
      <w:r w:rsidRPr="0002298E">
        <w:rPr>
          <w:rFonts w:ascii="Times New Roman" w:hAnsi="Times New Roman" w:cs="Times New Roman"/>
          <w:b/>
          <w:sz w:val="28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8"/>
          <w:szCs w:val="24"/>
        </w:rPr>
        <w:t>Камызякского</w:t>
      </w:r>
      <w:r w:rsidRPr="0002298E">
        <w:rPr>
          <w:rFonts w:ascii="Times New Roman" w:hAnsi="Times New Roman" w:cs="Times New Roman"/>
          <w:b/>
          <w:sz w:val="28"/>
          <w:szCs w:val="24"/>
        </w:rPr>
        <w:t xml:space="preserve"> муниципального района Астраханской области» объектами местного значения и максимально допустимого уровня территориальной доступности объектов местного значения для населения</w:t>
      </w:r>
      <w:bookmarkEnd w:id="9"/>
      <w:bookmarkEnd w:id="10"/>
    </w:p>
    <w:p w14:paraId="568C161B" w14:textId="77777777" w:rsidR="006219CF" w:rsidRPr="0002298E" w:rsidRDefault="006219CF" w:rsidP="00621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38E299" w14:textId="77777777" w:rsidR="006219CF" w:rsidRPr="0002298E" w:rsidRDefault="006219CF" w:rsidP="006219C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_Toc188863942"/>
      <w:bookmarkStart w:id="12" w:name="_Toc189735567"/>
      <w:r w:rsidRPr="0002298E">
        <w:rPr>
          <w:rFonts w:ascii="Times New Roman" w:hAnsi="Times New Roman" w:cs="Times New Roman"/>
          <w:b/>
          <w:sz w:val="24"/>
          <w:szCs w:val="24"/>
        </w:rPr>
        <w:t>2.1 Электроснабжение</w:t>
      </w:r>
      <w:bookmarkEnd w:id="11"/>
      <w:bookmarkEnd w:id="12"/>
    </w:p>
    <w:p w14:paraId="3C59EACA" w14:textId="05B01700" w:rsidR="006219CF" w:rsidRDefault="006219CF" w:rsidP="00621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в области электроснабжения и максимально допустимого уровня территориальной доступности таких объектов для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принимаются в соответствии с табл. 2 и табл. 3 местных нормативов градостроительного проектирования муниципального образования «Камызякский муниципальный район Астраханской области» (далее по тексту – МНГП МО «Камызякский район»).</w:t>
      </w:r>
    </w:p>
    <w:p w14:paraId="0F13D681" w14:textId="77777777" w:rsidR="006219CF" w:rsidRDefault="006219CF" w:rsidP="00621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18BC87" w14:textId="77777777" w:rsidR="006219CF" w:rsidRPr="0002298E" w:rsidRDefault="006219CF" w:rsidP="006219C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188863943"/>
      <w:bookmarkStart w:id="14" w:name="_Toc189735568"/>
      <w:r w:rsidRPr="0002298E">
        <w:rPr>
          <w:rFonts w:ascii="Times New Roman" w:hAnsi="Times New Roman" w:cs="Times New Roman"/>
          <w:b/>
          <w:sz w:val="24"/>
          <w:szCs w:val="24"/>
        </w:rPr>
        <w:t>2.2 Газоснабжение</w:t>
      </w:r>
      <w:bookmarkEnd w:id="13"/>
      <w:bookmarkEnd w:id="14"/>
    </w:p>
    <w:p w14:paraId="5B053A38" w14:textId="77777777" w:rsidR="006219CF" w:rsidRPr="0002298E" w:rsidRDefault="006219CF" w:rsidP="00621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газоснабжения принимаются в соответствии с табл. 4 и табл. 5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72975281" w14:textId="77777777" w:rsidR="006219CF" w:rsidRDefault="006219CF" w:rsidP="00621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4508BD" w14:textId="77777777" w:rsidR="006219CF" w:rsidRPr="0002298E" w:rsidRDefault="006219CF" w:rsidP="006219C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5" w:name="_Toc188863944"/>
      <w:bookmarkStart w:id="16" w:name="_Toc189735569"/>
      <w:r w:rsidRPr="0002298E">
        <w:rPr>
          <w:rFonts w:ascii="Times New Roman" w:hAnsi="Times New Roman" w:cs="Times New Roman"/>
          <w:b/>
          <w:sz w:val="24"/>
          <w:szCs w:val="24"/>
        </w:rPr>
        <w:t>2.3 Теплоснабжение</w:t>
      </w:r>
      <w:bookmarkEnd w:id="15"/>
      <w:bookmarkEnd w:id="16"/>
    </w:p>
    <w:p w14:paraId="1D6D0777" w14:textId="77777777" w:rsidR="006219CF" w:rsidRDefault="006219CF" w:rsidP="00621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298E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теплоснабжения принимаются в соответствии с табл. 6 и табл. 7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2298E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7AC41AAC" w14:textId="77777777" w:rsidR="006219CF" w:rsidRDefault="006219CF" w:rsidP="00621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0402C66" w14:textId="77777777" w:rsidR="006219CF" w:rsidRDefault="006219CF" w:rsidP="006219CF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7" w:name="_Toc188863945"/>
      <w:bookmarkStart w:id="18" w:name="_Toc189735570"/>
      <w:r w:rsidRPr="00084FA3">
        <w:rPr>
          <w:rFonts w:ascii="Times New Roman" w:hAnsi="Times New Roman" w:cs="Times New Roman"/>
          <w:b/>
          <w:sz w:val="24"/>
          <w:szCs w:val="24"/>
        </w:rPr>
        <w:t>2.4 Водоснабжение</w:t>
      </w:r>
      <w:bookmarkEnd w:id="17"/>
      <w:bookmarkEnd w:id="18"/>
    </w:p>
    <w:p w14:paraId="48F41EE5" w14:textId="77777777" w:rsidR="006219CF" w:rsidRDefault="006219CF" w:rsidP="00621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водоснабжения принимаются в соответствии с табл. 8 и табл. 9 МНГП МО «</w:t>
      </w:r>
      <w:r w:rsidRPr="00CB7931"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084FA3">
        <w:rPr>
          <w:rFonts w:ascii="Times New Roman" w:hAnsi="Times New Roman" w:cs="Times New Roman"/>
          <w:sz w:val="24"/>
          <w:szCs w:val="24"/>
        </w:rPr>
        <w:t>район».</w:t>
      </w:r>
    </w:p>
    <w:p w14:paraId="60910DBD" w14:textId="310EAF23" w:rsidR="006219CF" w:rsidRPr="000C4005" w:rsidRDefault="000C4005" w:rsidP="006219C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н</w:t>
      </w:r>
      <w:r w:rsidR="006219CF">
        <w:rPr>
          <w:rFonts w:ascii="Times New Roman" w:hAnsi="Times New Roman" w:cs="Times New Roman"/>
          <w:sz w:val="24"/>
          <w:szCs w:val="24"/>
        </w:rPr>
        <w:t>орматив потребления коммунальной услуги по холодному водоснабжени</w:t>
      </w:r>
      <w:r>
        <w:rPr>
          <w:rFonts w:ascii="Times New Roman" w:hAnsi="Times New Roman" w:cs="Times New Roman"/>
          <w:sz w:val="24"/>
          <w:szCs w:val="24"/>
        </w:rPr>
        <w:t>ю из водозаборных уличных колонок, дворовых колонок</w:t>
      </w:r>
      <w:r w:rsidR="006219CF">
        <w:rPr>
          <w:rFonts w:ascii="Times New Roman" w:hAnsi="Times New Roman" w:cs="Times New Roman"/>
          <w:sz w:val="24"/>
          <w:szCs w:val="24"/>
        </w:rPr>
        <w:t xml:space="preserve"> в жил</w:t>
      </w:r>
      <w:r>
        <w:rPr>
          <w:rFonts w:ascii="Times New Roman" w:hAnsi="Times New Roman" w:cs="Times New Roman"/>
          <w:sz w:val="24"/>
          <w:szCs w:val="24"/>
        </w:rPr>
        <w:t>ы</w:t>
      </w:r>
      <w:r w:rsidR="006219CF">
        <w:rPr>
          <w:rFonts w:ascii="Times New Roman" w:hAnsi="Times New Roman" w:cs="Times New Roman"/>
          <w:sz w:val="24"/>
          <w:szCs w:val="24"/>
        </w:rPr>
        <w:t xml:space="preserve">х помещениях для населения, проживающего в многоквартирных домах </w:t>
      </w:r>
      <w:r>
        <w:rPr>
          <w:rFonts w:ascii="Times New Roman" w:hAnsi="Times New Roman" w:cs="Times New Roman"/>
          <w:sz w:val="24"/>
          <w:szCs w:val="24"/>
        </w:rPr>
        <w:t>и жилых домах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составляет 21,6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 1 чел. в год.</w:t>
      </w:r>
    </w:p>
    <w:p w14:paraId="0B18637D" w14:textId="42F2713E" w:rsidR="00F94E89" w:rsidRPr="000C4005" w:rsidRDefault="000C4005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потребления коммунальной услуги по холодному водоснабжению при использовании земельного участка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в целях полива сельскохозяйственных культур, зеленых насаждений на приусадебных участках составляет 0,54 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на 1 чел. в год.</w:t>
      </w:r>
    </w:p>
    <w:p w14:paraId="231A9FF2" w14:textId="77777777" w:rsidR="00F94E89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3C813C" w14:textId="77777777" w:rsidR="00E734FA" w:rsidRDefault="00E734FA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634DC3" w14:textId="77777777" w:rsidR="000C4005" w:rsidRDefault="000C4005" w:rsidP="000C400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9" w:name="_Toc188863946"/>
      <w:bookmarkStart w:id="20" w:name="_Toc189735571"/>
      <w:r>
        <w:rPr>
          <w:rFonts w:ascii="Times New Roman" w:hAnsi="Times New Roman" w:cs="Times New Roman"/>
          <w:b/>
          <w:sz w:val="24"/>
          <w:szCs w:val="24"/>
        </w:rPr>
        <w:lastRenderedPageBreak/>
        <w:t>2.5 Водоотведение</w:t>
      </w:r>
      <w:bookmarkEnd w:id="19"/>
      <w:bookmarkEnd w:id="20"/>
    </w:p>
    <w:p w14:paraId="63AAE850" w14:textId="77777777" w:rsidR="000C4005" w:rsidRDefault="000C4005" w:rsidP="000C40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>Расчетные показатели минимально допустимого уровня обеспеченности объектами местного значения и максимально допустимого уровня территориальной доступности таких объектов для населения в области водоотведения принимаются в соответствии с табл. 10 и табл. 11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2E9F20ED" w14:textId="77777777" w:rsidR="000C4005" w:rsidRDefault="000C4005" w:rsidP="000C40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Согласно пункту 5.1.1а СП 32.13330.2018 «Канализация. Наружные сети и сооружения», расчетное среднесуточное (за год) водоотведение бытовых сточных вод от жилых зданий </w:t>
      </w:r>
      <w:r w:rsidRPr="00EA4D82">
        <w:rPr>
          <w:rFonts w:ascii="Times New Roman" w:hAnsi="Times New Roman" w:cs="Times New Roman"/>
          <w:sz w:val="24"/>
          <w:szCs w:val="24"/>
        </w:rPr>
        <w:t>оздоровительных и рекреационных объектов следует принимать равным расчетному среднесуточному (за год) водопотреблению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9BEF21A" w14:textId="77777777" w:rsidR="000C4005" w:rsidRDefault="000C4005" w:rsidP="000C40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пункты 5.1.4 и 5.1.5 СП 32.13330.2018 «Канализация. Наружные сети и сооружения» предполагают следующие:</w:t>
      </w:r>
    </w:p>
    <w:p w14:paraId="1D5A864C" w14:textId="77777777" w:rsidR="000C4005" w:rsidRDefault="000C4005" w:rsidP="000C400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474E">
        <w:rPr>
          <w:rFonts w:ascii="Times New Roman" w:hAnsi="Times New Roman" w:cs="Times New Roman"/>
          <w:sz w:val="24"/>
          <w:szCs w:val="24"/>
        </w:rPr>
        <w:t xml:space="preserve">удельное водоотведение в </w:t>
      </w:r>
      <w:proofErr w:type="spellStart"/>
      <w:r w:rsidRPr="00F3474E">
        <w:rPr>
          <w:rFonts w:ascii="Times New Roman" w:hAnsi="Times New Roman" w:cs="Times New Roman"/>
          <w:sz w:val="24"/>
          <w:szCs w:val="24"/>
        </w:rPr>
        <w:t>неканализованных</w:t>
      </w:r>
      <w:proofErr w:type="spellEnd"/>
      <w:r w:rsidRPr="00F3474E">
        <w:rPr>
          <w:rFonts w:ascii="Times New Roman" w:hAnsi="Times New Roman" w:cs="Times New Roman"/>
          <w:sz w:val="24"/>
          <w:szCs w:val="24"/>
        </w:rPr>
        <w:t xml:space="preserve"> районах следует принимать 25 л/</w:t>
      </w:r>
      <w:proofErr w:type="spellStart"/>
      <w:r w:rsidRPr="00F3474E">
        <w:rPr>
          <w:rFonts w:ascii="Times New Roman" w:hAnsi="Times New Roman" w:cs="Times New Roman"/>
          <w:sz w:val="24"/>
          <w:szCs w:val="24"/>
        </w:rPr>
        <w:t>сут</w:t>
      </w:r>
      <w:proofErr w:type="spellEnd"/>
      <w:r w:rsidRPr="00F3474E">
        <w:rPr>
          <w:rFonts w:ascii="Times New Roman" w:hAnsi="Times New Roman" w:cs="Times New Roman"/>
          <w:sz w:val="24"/>
          <w:szCs w:val="24"/>
        </w:rPr>
        <w:t>. на одного жителя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4DEC396" w14:textId="77777777" w:rsidR="000C4005" w:rsidRDefault="000C4005" w:rsidP="000C400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централизованных систем </w:t>
      </w:r>
      <w:r w:rsidRPr="00F852D5">
        <w:rPr>
          <w:rFonts w:ascii="Times New Roman" w:hAnsi="Times New Roman" w:cs="Times New Roman"/>
          <w:sz w:val="24"/>
          <w:szCs w:val="24"/>
        </w:rPr>
        <w:t xml:space="preserve">удельное водоотведение от предприятий сферы торговли, услуг и местной промышленности – 6-12%; </w:t>
      </w:r>
    </w:p>
    <w:p w14:paraId="61023140" w14:textId="77777777" w:rsidR="000C4005" w:rsidRDefault="000C4005" w:rsidP="000C400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централизованных систем</w:t>
      </w:r>
      <w:r w:rsidRPr="00F852D5">
        <w:rPr>
          <w:rFonts w:ascii="Times New Roman" w:hAnsi="Times New Roman" w:cs="Times New Roman"/>
          <w:sz w:val="24"/>
          <w:szCs w:val="24"/>
        </w:rPr>
        <w:t xml:space="preserve"> неучтенные притоки от абонентов – 4-8%; </w:t>
      </w:r>
    </w:p>
    <w:p w14:paraId="2C284356" w14:textId="77777777" w:rsidR="000C4005" w:rsidRPr="00F852D5" w:rsidRDefault="000C4005" w:rsidP="000C4005">
      <w:pPr>
        <w:pStyle w:val="a7"/>
        <w:numPr>
          <w:ilvl w:val="0"/>
          <w:numId w:val="3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централизованных систем</w:t>
      </w:r>
      <w:r w:rsidRPr="00F852D5">
        <w:rPr>
          <w:rFonts w:ascii="Times New Roman" w:hAnsi="Times New Roman" w:cs="Times New Roman"/>
          <w:sz w:val="24"/>
          <w:szCs w:val="24"/>
        </w:rPr>
        <w:t xml:space="preserve"> неорганизованные притоки (поверхностные, инфильтрационные и дренажные воды) – 4-8%.</w:t>
      </w:r>
    </w:p>
    <w:p w14:paraId="1CC492DE" w14:textId="77777777" w:rsidR="00F94E89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C73FEFD" w14:textId="77777777" w:rsidR="000C4005" w:rsidRDefault="000C4005" w:rsidP="000C4005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21" w:name="_Toc170480771"/>
      <w:bookmarkStart w:id="22" w:name="_Toc188863947"/>
      <w:bookmarkStart w:id="23" w:name="_Toc189735572"/>
      <w:r w:rsidRPr="00084FA3">
        <w:rPr>
          <w:rFonts w:ascii="Times New Roman" w:hAnsi="Times New Roman" w:cs="Times New Roman"/>
          <w:b/>
          <w:sz w:val="24"/>
          <w:szCs w:val="24"/>
        </w:rPr>
        <w:t>2.6 Автомобильные дороги местного значения в границах населенных пунктов поселения и обеспечение безопасного дорожного движения на них, включая создание и обеспечение функционирования парковок (парковочных мест)</w:t>
      </w:r>
      <w:bookmarkEnd w:id="21"/>
      <w:bookmarkEnd w:id="22"/>
      <w:bookmarkEnd w:id="23"/>
    </w:p>
    <w:p w14:paraId="390A2540" w14:textId="77777777" w:rsidR="000C4005" w:rsidRPr="00084FA3" w:rsidRDefault="000C4005" w:rsidP="000C40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543CD1C" w14:textId="7F1FCAE4" w:rsidR="000C4005" w:rsidRDefault="000C4005" w:rsidP="000C400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084FA3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084FA3">
        <w:rPr>
          <w:rFonts w:ascii="Times New Roman" w:hAnsi="Times New Roman" w:cs="Times New Roman"/>
          <w:b/>
          <w:bCs/>
          <w:szCs w:val="24"/>
        </w:rPr>
        <w:fldChar w:fldCharType="separate"/>
      </w:r>
      <w:r w:rsidR="00E734FA">
        <w:rPr>
          <w:rFonts w:ascii="Times New Roman" w:hAnsi="Times New Roman" w:cs="Times New Roman"/>
          <w:b/>
          <w:bCs/>
          <w:noProof/>
          <w:szCs w:val="24"/>
        </w:rPr>
        <w:t>2</w:t>
      </w:r>
      <w:r w:rsidRPr="00084FA3">
        <w:rPr>
          <w:rFonts w:ascii="Times New Roman" w:hAnsi="Times New Roman" w:cs="Times New Roman"/>
          <w:szCs w:val="24"/>
        </w:rPr>
        <w:fldChar w:fldCharType="end"/>
      </w:r>
      <w:r w:rsidRPr="00084FA3">
        <w:rPr>
          <w:rFonts w:ascii="Times New Roman" w:hAnsi="Times New Roman" w:cs="Times New Roman"/>
          <w:b/>
          <w:bCs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szCs w:val="24"/>
        </w:rPr>
        <w:t xml:space="preserve"> Расчетные показатели минимального уровня обеспеченности объектами местного значения в области автомобильных дорог местного значения в границах населенных пунктов и максимального уровня территориальной доступности таких объектов для населения МО «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0C4005" w:rsidRPr="00084FA3" w14:paraId="7A05FA7E" w14:textId="77777777" w:rsidTr="00103364">
        <w:tc>
          <w:tcPr>
            <w:tcW w:w="1250" w:type="pct"/>
            <w:vAlign w:val="center"/>
          </w:tcPr>
          <w:p w14:paraId="2520823E" w14:textId="77777777" w:rsidR="000C4005" w:rsidRPr="00084FA3" w:rsidRDefault="000C4005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6B313A8B" w14:textId="77777777" w:rsidR="000C4005" w:rsidRPr="00084FA3" w:rsidRDefault="000C4005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5A9FE546" w14:textId="77777777" w:rsidR="000C4005" w:rsidRPr="00084FA3" w:rsidRDefault="000C4005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432B9528" w14:textId="77777777" w:rsidR="000C4005" w:rsidRPr="00084FA3" w:rsidRDefault="000C4005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84FA3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0C4005" w:rsidRPr="00084FA3" w14:paraId="16E1D1C2" w14:textId="77777777" w:rsidTr="00103364">
        <w:trPr>
          <w:trHeight w:val="2783"/>
        </w:trPr>
        <w:tc>
          <w:tcPr>
            <w:tcW w:w="1250" w:type="pct"/>
            <w:vMerge w:val="restart"/>
          </w:tcPr>
          <w:p w14:paraId="5267A13E" w14:textId="77777777" w:rsidR="000C4005" w:rsidRPr="00084FA3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Автомобильные дороги общего пользования местного значения</w:t>
            </w:r>
          </w:p>
        </w:tc>
        <w:tc>
          <w:tcPr>
            <w:tcW w:w="1250" w:type="pct"/>
          </w:tcPr>
          <w:p w14:paraId="6CA1AFE5" w14:textId="77777777" w:rsidR="000C4005" w:rsidRPr="00084FA3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11E5E55F" w14:textId="77777777" w:rsidR="000C4005" w:rsidRPr="00084FA3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 xml:space="preserve">Доля протяженности автомобильных дорог общего пользования местного значения, </w:t>
            </w:r>
            <w:r>
              <w:rPr>
                <w:rFonts w:ascii="Times New Roman" w:hAnsi="Times New Roman" w:cs="Times New Roman"/>
                <w:szCs w:val="24"/>
              </w:rPr>
              <w:t>не отвечающих нормативным требованиям, в общей протяженности автомобильных дорог общего пользования местного значения</w:t>
            </w:r>
            <w:r w:rsidRPr="00084FA3">
              <w:rPr>
                <w:rFonts w:ascii="Times New Roman" w:hAnsi="Times New Roman" w:cs="Times New Roman"/>
                <w:szCs w:val="24"/>
              </w:rPr>
              <w:t>, %</w:t>
            </w:r>
          </w:p>
        </w:tc>
        <w:tc>
          <w:tcPr>
            <w:tcW w:w="1250" w:type="pct"/>
            <w:vAlign w:val="center"/>
          </w:tcPr>
          <w:p w14:paraId="3B9D26AF" w14:textId="77777777" w:rsidR="000C4005" w:rsidRPr="00084FA3" w:rsidRDefault="000C4005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81,0</w:t>
            </w:r>
            <w:r w:rsidRPr="00084FA3">
              <w:rPr>
                <w:rFonts w:ascii="Times New Roman" w:hAnsi="Times New Roman" w:cs="Times New Roman"/>
                <w:szCs w:val="24"/>
                <w:vertAlign w:val="superscript"/>
              </w:rPr>
              <w:footnoteReference w:id="8"/>
            </w:r>
          </w:p>
        </w:tc>
      </w:tr>
      <w:tr w:rsidR="000C4005" w:rsidRPr="00084FA3" w14:paraId="195F281F" w14:textId="77777777" w:rsidTr="00103364">
        <w:tc>
          <w:tcPr>
            <w:tcW w:w="1250" w:type="pct"/>
            <w:vMerge/>
          </w:tcPr>
          <w:p w14:paraId="7038AC35" w14:textId="77777777" w:rsidR="000C4005" w:rsidRPr="00084FA3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493357F4" w14:textId="77777777" w:rsidR="000C4005" w:rsidRPr="00084FA3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51C1F84B" w14:textId="77777777" w:rsidR="000C4005" w:rsidRPr="00084FA3" w:rsidRDefault="000C4005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0C4005" w:rsidRPr="00084FA3" w14:paraId="0ADC6614" w14:textId="77777777" w:rsidTr="00103364">
        <w:tc>
          <w:tcPr>
            <w:tcW w:w="1250" w:type="pct"/>
            <w:vMerge w:val="restart"/>
          </w:tcPr>
          <w:p w14:paraId="7292DCB0" w14:textId="77777777" w:rsidR="000C4005" w:rsidRPr="00870031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Улично-дорожная сеть</w:t>
            </w:r>
          </w:p>
        </w:tc>
        <w:tc>
          <w:tcPr>
            <w:tcW w:w="1250" w:type="pct"/>
          </w:tcPr>
          <w:p w14:paraId="07294B52" w14:textId="77777777" w:rsidR="000C4005" w:rsidRPr="00870031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563B342C" w14:textId="77777777" w:rsidR="000C4005" w:rsidRPr="00870031" w:rsidRDefault="000C4005" w:rsidP="00103364">
            <w:pPr>
              <w:jc w:val="both"/>
              <w:rPr>
                <w:rFonts w:ascii="Times New Roman" w:hAnsi="Times New Roman" w:cs="Times New Roman"/>
                <w:szCs w:val="24"/>
                <w:vertAlign w:val="superscript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Плотность улично-дорожной сети, км/км</w:t>
            </w:r>
            <w:r w:rsidRPr="00870031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250" w:type="pct"/>
            <w:vAlign w:val="center"/>
          </w:tcPr>
          <w:p w14:paraId="384D5C58" w14:textId="53C4F0AE" w:rsidR="000C4005" w:rsidRPr="00870031" w:rsidRDefault="000C4005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0,21</w:t>
            </w:r>
          </w:p>
        </w:tc>
      </w:tr>
      <w:tr w:rsidR="000C4005" w:rsidRPr="00084FA3" w14:paraId="4B261A34" w14:textId="77777777" w:rsidTr="00103364">
        <w:tc>
          <w:tcPr>
            <w:tcW w:w="1250" w:type="pct"/>
            <w:vMerge/>
          </w:tcPr>
          <w:p w14:paraId="4444B308" w14:textId="77777777" w:rsidR="000C4005" w:rsidRPr="00870031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1A95025D" w14:textId="77777777" w:rsidR="000C4005" w:rsidRPr="00870031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6188760F" w14:textId="77777777" w:rsidR="000C4005" w:rsidRPr="00870031" w:rsidRDefault="000C4005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870031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  <w:tr w:rsidR="000C4005" w:rsidRPr="00084FA3" w14:paraId="798E06E9" w14:textId="77777777" w:rsidTr="00103364">
        <w:tc>
          <w:tcPr>
            <w:tcW w:w="1250" w:type="pct"/>
            <w:vMerge w:val="restart"/>
          </w:tcPr>
          <w:p w14:paraId="0FC8274B" w14:textId="77777777" w:rsidR="000C4005" w:rsidRPr="00084FA3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Остановочный пункт общественного пассажирского транспорта (ОПТ)*</w:t>
            </w:r>
          </w:p>
        </w:tc>
        <w:tc>
          <w:tcPr>
            <w:tcW w:w="1250" w:type="pct"/>
          </w:tcPr>
          <w:p w14:paraId="0C981907" w14:textId="77777777" w:rsidR="000C4005" w:rsidRPr="00084FA3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4204DE89" w14:textId="77777777" w:rsidR="000C4005" w:rsidRPr="00084FA3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Число остановок ОПТ, ед. на сельский населенный пункт</w:t>
            </w:r>
          </w:p>
        </w:tc>
        <w:tc>
          <w:tcPr>
            <w:tcW w:w="1250" w:type="pct"/>
            <w:vAlign w:val="center"/>
          </w:tcPr>
          <w:p w14:paraId="4FDA0210" w14:textId="77777777" w:rsidR="000C4005" w:rsidRPr="00084FA3" w:rsidRDefault="000C4005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084FA3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0C4005" w:rsidRPr="00084FA3" w14:paraId="51A54B41" w14:textId="77777777" w:rsidTr="00103364">
        <w:tc>
          <w:tcPr>
            <w:tcW w:w="1250" w:type="pct"/>
            <w:vMerge/>
          </w:tcPr>
          <w:p w14:paraId="58AC1673" w14:textId="77777777" w:rsidR="000C4005" w:rsidRPr="00084FA3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5CE612B7" w14:textId="77777777" w:rsidR="000C4005" w:rsidRPr="007D6B10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14:paraId="0168E7A0" w14:textId="77777777" w:rsidR="000C4005" w:rsidRPr="007D6B10" w:rsidRDefault="000C4005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Пешеходная доступность, м*</w:t>
            </w:r>
          </w:p>
        </w:tc>
        <w:tc>
          <w:tcPr>
            <w:tcW w:w="1250" w:type="pct"/>
            <w:vAlign w:val="center"/>
          </w:tcPr>
          <w:p w14:paraId="308AA33E" w14:textId="77777777" w:rsidR="000C4005" w:rsidRPr="007D6B10" w:rsidRDefault="000C4005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7D6B10">
              <w:rPr>
                <w:rFonts w:ascii="Times New Roman" w:hAnsi="Times New Roman" w:cs="Times New Roman"/>
                <w:szCs w:val="24"/>
              </w:rPr>
              <w:t>800</w:t>
            </w:r>
          </w:p>
        </w:tc>
      </w:tr>
    </w:tbl>
    <w:p w14:paraId="4D44D7C3" w14:textId="77777777" w:rsidR="000C4005" w:rsidRPr="00084FA3" w:rsidRDefault="000C4005" w:rsidP="000C40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Примечание:</w:t>
      </w:r>
    </w:p>
    <w:p w14:paraId="65163F96" w14:textId="77777777" w:rsidR="000C4005" w:rsidRPr="00084FA3" w:rsidRDefault="000C4005" w:rsidP="000C400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84FA3">
        <w:rPr>
          <w:rFonts w:ascii="Times New Roman" w:hAnsi="Times New Roman" w:cs="Times New Roman"/>
          <w:sz w:val="20"/>
          <w:szCs w:val="20"/>
        </w:rPr>
        <w:t>* Расстояние кратчайшего пешеходного пути следования от ближайшей к остановочному пункту точки границы земельного участка, на котором расположен объект, до ближайшего остановочного пункта, который обслуживается муниципальным маршрутом регулярных перевозок пассажиров и багажа автомобильным транспортом</w:t>
      </w:r>
      <w:r w:rsidRPr="00084FA3">
        <w:rPr>
          <w:rFonts w:ascii="Times New Roman" w:hAnsi="Times New Roman" w:cs="Times New Roman"/>
          <w:sz w:val="20"/>
          <w:szCs w:val="20"/>
          <w:vertAlign w:val="superscript"/>
        </w:rPr>
        <w:footnoteReference w:id="9"/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21923EFA" w14:textId="77777777" w:rsidR="000C4005" w:rsidRPr="00084FA3" w:rsidRDefault="000C4005" w:rsidP="000C400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B0287E" w14:textId="510A1941" w:rsidR="00605DB2" w:rsidRPr="00084FA3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машинно-местами для парковки легковых автомобилей и максимального уровня их территориальной доступности для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3523AD">
        <w:rPr>
          <w:rFonts w:ascii="Times New Roman" w:hAnsi="Times New Roman" w:cs="Times New Roman"/>
          <w:sz w:val="24"/>
          <w:szCs w:val="24"/>
        </w:rPr>
        <w:t xml:space="preserve"> сельсовет» нормируются в соответствии с табл. 11 и табл. 12 РНГП Астраханской области.</w:t>
      </w:r>
    </w:p>
    <w:p w14:paraId="74925651" w14:textId="7ABB76AD" w:rsidR="00F94E89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166D">
        <w:rPr>
          <w:rFonts w:ascii="Times New Roman" w:hAnsi="Times New Roman" w:cs="Times New Roman"/>
          <w:sz w:val="24"/>
          <w:szCs w:val="24"/>
        </w:rPr>
        <w:t>Расчетные показатели минимального уровня обеспеченности объектами велосипедной инфраструктуры и максимально допустимого уровня их территориальной доступности для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 w:rsidRPr="0090166D">
        <w:rPr>
          <w:rFonts w:ascii="Times New Roman" w:hAnsi="Times New Roman" w:cs="Times New Roman"/>
          <w:sz w:val="24"/>
          <w:szCs w:val="24"/>
        </w:rPr>
        <w:t xml:space="preserve">сельсовет»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табл. 13 МНГП МО «Камызякский район» </w:t>
      </w:r>
      <w:r w:rsidRPr="0090166D">
        <w:rPr>
          <w:rFonts w:ascii="Times New Roman" w:hAnsi="Times New Roman" w:cs="Times New Roman"/>
          <w:sz w:val="24"/>
          <w:szCs w:val="24"/>
        </w:rPr>
        <w:t>не нормируются.</w:t>
      </w:r>
    </w:p>
    <w:p w14:paraId="668929EE" w14:textId="77777777" w:rsidR="00F94E89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4" w:name="_Hlk189739766"/>
    </w:p>
    <w:p w14:paraId="5CFF1A36" w14:textId="77777777" w:rsidR="00605DB2" w:rsidRPr="00084FA3" w:rsidRDefault="00605DB2" w:rsidP="00605DB2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5" w:name="_Toc170480772"/>
      <w:bookmarkStart w:id="26" w:name="_Toc188863948"/>
      <w:bookmarkStart w:id="27" w:name="_Toc189735573"/>
      <w:r w:rsidRPr="00084FA3">
        <w:rPr>
          <w:rFonts w:ascii="Times New Roman" w:hAnsi="Times New Roman" w:cs="Times New Roman"/>
          <w:b/>
          <w:sz w:val="24"/>
          <w:szCs w:val="24"/>
        </w:rPr>
        <w:t>2.7 Образование</w:t>
      </w:r>
      <w:bookmarkEnd w:id="25"/>
      <w:bookmarkEnd w:id="26"/>
      <w:bookmarkEnd w:id="27"/>
    </w:p>
    <w:p w14:paraId="419D6C13" w14:textId="39457B7E" w:rsidR="00605DB2" w:rsidRPr="00084FA3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дошкольными 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14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4F47E24D" w14:textId="584859B0" w:rsidR="00605DB2" w:rsidRPr="00084FA3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общеобразовательными организациями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сельсовет»</w:t>
      </w:r>
      <w:r w:rsidRPr="00084FA3">
        <w:rPr>
          <w:rFonts w:ascii="Times New Roman" w:hAnsi="Times New Roman" w:cs="Times New Roman"/>
          <w:sz w:val="24"/>
          <w:szCs w:val="24"/>
        </w:rPr>
        <w:t xml:space="preserve"> 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15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0C9111C7" w14:textId="0BECD4EC" w:rsidR="00F94E89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4FA3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организациями дополнительного образования детей и максимально допустимого уровня их территориальной доступности для населения </w:t>
      </w:r>
      <w:r>
        <w:rPr>
          <w:rFonts w:ascii="Times New Roman" w:hAnsi="Times New Roman" w:cs="Times New Roman"/>
          <w:sz w:val="24"/>
          <w:szCs w:val="24"/>
        </w:rPr>
        <w:t>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сельсовет» </w:t>
      </w:r>
      <w:r w:rsidRPr="00084FA3">
        <w:rPr>
          <w:rFonts w:ascii="Times New Roman" w:hAnsi="Times New Roman" w:cs="Times New Roman"/>
          <w:sz w:val="24"/>
          <w:szCs w:val="24"/>
        </w:rPr>
        <w:t>принимаются в</w:t>
      </w:r>
      <w:r>
        <w:rPr>
          <w:rFonts w:ascii="Times New Roman" w:hAnsi="Times New Roman" w:cs="Times New Roman"/>
          <w:sz w:val="24"/>
          <w:szCs w:val="24"/>
        </w:rPr>
        <w:t xml:space="preserve"> соответствии с табл. 16 МНГП МО</w:t>
      </w:r>
      <w:r w:rsidRPr="00084FA3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084FA3">
        <w:rPr>
          <w:rFonts w:ascii="Times New Roman" w:hAnsi="Times New Roman" w:cs="Times New Roman"/>
          <w:sz w:val="24"/>
          <w:szCs w:val="24"/>
        </w:rPr>
        <w:t xml:space="preserve"> район».</w:t>
      </w:r>
    </w:p>
    <w:p w14:paraId="6DB4796B" w14:textId="77777777" w:rsidR="00F94E89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42C24E" w14:textId="77777777" w:rsidR="00E734FA" w:rsidRDefault="00E734FA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A14766D" w14:textId="77777777" w:rsidR="00E734FA" w:rsidRDefault="00E734FA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3E45D7" w14:textId="77777777" w:rsidR="00E734FA" w:rsidRDefault="00E734FA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3ADC17" w14:textId="77777777" w:rsidR="00E734FA" w:rsidRDefault="00E734FA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2FD3CB" w14:textId="77777777" w:rsidR="00E734FA" w:rsidRDefault="00E734FA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6B1C58" w14:textId="77777777" w:rsidR="00E734FA" w:rsidRDefault="00E734FA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B89E40" w14:textId="77777777" w:rsidR="00605DB2" w:rsidRPr="004C52F6" w:rsidRDefault="00605DB2" w:rsidP="00605DB2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28" w:name="_Toc170480773"/>
      <w:bookmarkStart w:id="29" w:name="_Toc170722578"/>
      <w:bookmarkStart w:id="30" w:name="_Toc188863949"/>
      <w:bookmarkStart w:id="31" w:name="_Toc189735574"/>
      <w:r w:rsidRPr="004C52F6">
        <w:rPr>
          <w:rFonts w:ascii="Times New Roman" w:hAnsi="Times New Roman" w:cs="Times New Roman"/>
          <w:b/>
          <w:sz w:val="24"/>
          <w:szCs w:val="24"/>
        </w:rPr>
        <w:lastRenderedPageBreak/>
        <w:t>2.8 Физическая культура и массовый спорт</w:t>
      </w:r>
      <w:bookmarkEnd w:id="28"/>
      <w:bookmarkEnd w:id="29"/>
      <w:bookmarkEnd w:id="30"/>
      <w:bookmarkEnd w:id="31"/>
    </w:p>
    <w:p w14:paraId="139BD3DF" w14:textId="77777777" w:rsidR="00605DB2" w:rsidRPr="004C52F6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1BC496" w14:textId="09CE62EB" w:rsidR="00605DB2" w:rsidRPr="004C52F6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2F6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C52F6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C52F6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3</w:t>
      </w:r>
      <w:r w:rsidRPr="004C52F6">
        <w:rPr>
          <w:rFonts w:ascii="Times New Roman" w:hAnsi="Times New Roman" w:cs="Times New Roman"/>
          <w:szCs w:val="24"/>
        </w:rPr>
        <w:fldChar w:fldCharType="end"/>
      </w:r>
      <w:r w:rsidRPr="004C52F6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физической культуры и массового спорта и максимально допустимого уровня таких объектов для населения МО «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Семибугоринский</w:t>
      </w:r>
      <w:proofErr w:type="spellEnd"/>
      <w:r w:rsidRPr="004C52F6"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2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605DB2" w:rsidRPr="004C52F6" w14:paraId="1B4472DA" w14:textId="77777777" w:rsidTr="00103364">
        <w:tc>
          <w:tcPr>
            <w:tcW w:w="1250" w:type="pct"/>
            <w:vAlign w:val="center"/>
          </w:tcPr>
          <w:p w14:paraId="30519FA3" w14:textId="77777777" w:rsidR="00605DB2" w:rsidRPr="004C52F6" w:rsidRDefault="00605DB2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4665EE55" w14:textId="77777777" w:rsidR="00605DB2" w:rsidRPr="004C52F6" w:rsidRDefault="00605DB2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4F74FC9C" w14:textId="77777777" w:rsidR="00605DB2" w:rsidRPr="004C52F6" w:rsidRDefault="00605DB2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показателя, единица измерения</w:t>
            </w:r>
          </w:p>
        </w:tc>
        <w:tc>
          <w:tcPr>
            <w:tcW w:w="1250" w:type="pct"/>
            <w:vAlign w:val="center"/>
          </w:tcPr>
          <w:p w14:paraId="560BBC52" w14:textId="77777777" w:rsidR="00605DB2" w:rsidRPr="004C52F6" w:rsidRDefault="00605DB2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C52F6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605DB2" w:rsidRPr="004C52F6" w14:paraId="474CC62F" w14:textId="77777777" w:rsidTr="00103364">
        <w:tc>
          <w:tcPr>
            <w:tcW w:w="1250" w:type="pct"/>
          </w:tcPr>
          <w:p w14:paraId="2BF6DF9A" w14:textId="77777777" w:rsidR="00605DB2" w:rsidRPr="004C52F6" w:rsidRDefault="00605DB2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Спортивные залы общего пользования*</w:t>
            </w:r>
          </w:p>
        </w:tc>
        <w:tc>
          <w:tcPr>
            <w:tcW w:w="1250" w:type="pct"/>
            <w:vMerge w:val="restart"/>
          </w:tcPr>
          <w:p w14:paraId="38ECD895" w14:textId="77777777" w:rsidR="00605DB2" w:rsidRPr="004C52F6" w:rsidRDefault="00605DB2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  <w:vMerge w:val="restart"/>
          </w:tcPr>
          <w:p w14:paraId="713DAA76" w14:textId="77777777" w:rsidR="00605DB2" w:rsidRPr="004C52F6" w:rsidRDefault="00605DB2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Объектов на сельский населенный пункт, ед.**</w:t>
            </w:r>
          </w:p>
        </w:tc>
        <w:tc>
          <w:tcPr>
            <w:tcW w:w="1250" w:type="pct"/>
            <w:vAlign w:val="center"/>
          </w:tcPr>
          <w:p w14:paraId="65C16501" w14:textId="77777777" w:rsidR="00605DB2" w:rsidRPr="004C52F6" w:rsidRDefault="00605DB2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05DB2" w:rsidRPr="004C52F6" w14:paraId="06AF5FF4" w14:textId="77777777" w:rsidTr="00103364">
        <w:tc>
          <w:tcPr>
            <w:tcW w:w="1250" w:type="pct"/>
            <w:vMerge w:val="restart"/>
          </w:tcPr>
          <w:p w14:paraId="675BC559" w14:textId="77777777" w:rsidR="00605DB2" w:rsidRPr="004C52F6" w:rsidRDefault="00605DB2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Универсальные спортивные площадки*</w:t>
            </w:r>
          </w:p>
        </w:tc>
        <w:tc>
          <w:tcPr>
            <w:tcW w:w="1250" w:type="pct"/>
            <w:vMerge/>
          </w:tcPr>
          <w:p w14:paraId="46AEE416" w14:textId="77777777" w:rsidR="00605DB2" w:rsidRPr="004C52F6" w:rsidRDefault="00605DB2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Merge/>
          </w:tcPr>
          <w:p w14:paraId="3E710A64" w14:textId="77777777" w:rsidR="00605DB2" w:rsidRPr="004C52F6" w:rsidRDefault="00605DB2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11A87579" w14:textId="77777777" w:rsidR="00605DB2" w:rsidRPr="004C52F6" w:rsidRDefault="00605DB2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  <w:tr w:rsidR="00605DB2" w:rsidRPr="004C52F6" w14:paraId="2A55AEE3" w14:textId="77777777" w:rsidTr="00103364">
        <w:tc>
          <w:tcPr>
            <w:tcW w:w="1250" w:type="pct"/>
            <w:vMerge/>
          </w:tcPr>
          <w:p w14:paraId="1100C193" w14:textId="77777777" w:rsidR="00605DB2" w:rsidRPr="004C52F6" w:rsidRDefault="00605DB2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50" w:type="pct"/>
          </w:tcPr>
          <w:p w14:paraId="650EE523" w14:textId="77777777" w:rsidR="00605DB2" w:rsidRPr="004C52F6" w:rsidRDefault="00605DB2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территориальной доступности</w:t>
            </w:r>
          </w:p>
        </w:tc>
        <w:tc>
          <w:tcPr>
            <w:tcW w:w="1250" w:type="pct"/>
          </w:tcPr>
          <w:p w14:paraId="07796D86" w14:textId="77777777" w:rsidR="00605DB2" w:rsidRPr="004C52F6" w:rsidRDefault="00605DB2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250" w:type="pct"/>
            <w:vAlign w:val="center"/>
          </w:tcPr>
          <w:p w14:paraId="586B602E" w14:textId="77777777" w:rsidR="00605DB2" w:rsidRPr="004C52F6" w:rsidRDefault="00605DB2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C52F6">
              <w:rPr>
                <w:rFonts w:ascii="Times New Roman" w:hAnsi="Times New Roman" w:cs="Times New Roman"/>
                <w:szCs w:val="24"/>
              </w:rPr>
              <w:t>30</w:t>
            </w:r>
          </w:p>
        </w:tc>
      </w:tr>
    </w:tbl>
    <w:p w14:paraId="3422FCB4" w14:textId="77777777" w:rsidR="00605DB2" w:rsidRPr="004C52F6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Примечание:</w:t>
      </w:r>
    </w:p>
    <w:p w14:paraId="3D454EBF" w14:textId="77777777" w:rsidR="00605DB2" w:rsidRPr="004C52F6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** 1. Физкультурно-спортивные сооружения сети общего пользования следует объединять со спортивными объектами общеобразовательных организаций и других образовательных организаций, учреждений отдыха и культуры с возможным сокращением территории.</w:t>
      </w:r>
    </w:p>
    <w:p w14:paraId="26EAC88F" w14:textId="77777777" w:rsidR="00605DB2" w:rsidRPr="004C52F6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2. Комплексы физкультурно-оздоровительных площадок предусматриваются в каждом населенном пункте с числом жителей более 50 чел.</w:t>
      </w:r>
    </w:p>
    <w:p w14:paraId="181CE141" w14:textId="3F385D99" w:rsidR="00605DB2" w:rsidRPr="004C52F6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* 3. В сельских населенных пунктах МО «</w:t>
      </w:r>
      <w:proofErr w:type="spellStart"/>
      <w:r>
        <w:rPr>
          <w:rFonts w:ascii="Times New Roman" w:hAnsi="Times New Roman" w:cs="Times New Roman"/>
          <w:sz w:val="20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50-500 чел. следует размещать игровые спортивные площадки и (или) уличные тренажеры, турники, приспособленные площадки, не требующие капитальных вложений.</w:t>
      </w:r>
    </w:p>
    <w:p w14:paraId="26FA4325" w14:textId="193F2575" w:rsidR="00605DB2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C52F6">
        <w:rPr>
          <w:rFonts w:ascii="Times New Roman" w:hAnsi="Times New Roman" w:cs="Times New Roman"/>
          <w:sz w:val="20"/>
          <w:szCs w:val="24"/>
        </w:rPr>
        <w:t>4. В сельских населенных пунктах МО «</w:t>
      </w:r>
      <w:proofErr w:type="spellStart"/>
      <w:r>
        <w:rPr>
          <w:rFonts w:ascii="Times New Roman" w:hAnsi="Times New Roman" w:cs="Times New Roman"/>
          <w:sz w:val="20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сельсовет</w:t>
      </w:r>
      <w:r w:rsidRPr="004C52F6">
        <w:rPr>
          <w:rFonts w:ascii="Times New Roman" w:hAnsi="Times New Roman" w:cs="Times New Roman"/>
          <w:sz w:val="20"/>
          <w:szCs w:val="24"/>
        </w:rPr>
        <w:t>» с населением более 500 чел. следует размещать игровые спортивные площадки и уличные тренажеры, турники, приспособленные площадки, спортивные залы, в том числе имеющиеся в указанных населенных пунктах образовательных учреждениях.</w:t>
      </w:r>
    </w:p>
    <w:p w14:paraId="69EEB5AF" w14:textId="4E4247DB" w:rsidR="00605DB2" w:rsidRPr="004C52F6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5. На территории МО «</w:t>
      </w:r>
      <w:proofErr w:type="spellStart"/>
      <w:r>
        <w:rPr>
          <w:rFonts w:ascii="Times New Roman" w:hAnsi="Times New Roman" w:cs="Times New Roman"/>
          <w:sz w:val="20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сельсовет» и в целом в муниципальном районе доля населения, систематически занимающегося физической культурой и спортом, в общей численности населения составляет 37,68%</w:t>
      </w:r>
      <w:r>
        <w:rPr>
          <w:rStyle w:val="af"/>
          <w:rFonts w:ascii="Times New Roman" w:hAnsi="Times New Roman" w:cs="Times New Roman"/>
          <w:sz w:val="20"/>
          <w:szCs w:val="24"/>
        </w:rPr>
        <w:footnoteReference w:id="10"/>
      </w:r>
      <w:r>
        <w:rPr>
          <w:rFonts w:ascii="Times New Roman" w:hAnsi="Times New Roman" w:cs="Times New Roman"/>
          <w:sz w:val="20"/>
          <w:szCs w:val="24"/>
        </w:rPr>
        <w:t>.</w:t>
      </w:r>
    </w:p>
    <w:p w14:paraId="05BCF336" w14:textId="77777777" w:rsidR="00605DB2" w:rsidRPr="004C52F6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6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стадион, плавательный бассейн, крытый спортивный объект с искусственным льдом, физкультурно-спортивный комплекс, рекомендованы следующие нормативы транспортной доступности (общественным транспортом) – для населенных пунктов сельских территорий - не более 1 час 30 мин.</w:t>
      </w:r>
    </w:p>
    <w:p w14:paraId="3CCB2307" w14:textId="77777777" w:rsidR="00605DB2" w:rsidRPr="004C52F6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7</w:t>
      </w:r>
      <w:r w:rsidRPr="004C52F6">
        <w:rPr>
          <w:rFonts w:ascii="Times New Roman" w:hAnsi="Times New Roman" w:cs="Times New Roman"/>
          <w:sz w:val="20"/>
          <w:szCs w:val="24"/>
        </w:rPr>
        <w:t>. Для объектов спортивной инфраструктуры: спортивный зал, физкультурно-оздоровительный комплекс открытого типа; малая спортивная площадка, универсальная спортивная игровая площадка, уличные тренажеры, приспособленные спортивные площадки рекомендуется «шаговая» доступность (до 1000 м) и нормативы транспортной доступности не устанавливаются.</w:t>
      </w:r>
    </w:p>
    <w:p w14:paraId="580B9729" w14:textId="01837C27" w:rsidR="00605DB2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0"/>
          <w:szCs w:val="20"/>
        </w:rPr>
        <w:t>8</w:t>
      </w:r>
      <w:r w:rsidRPr="004C52F6">
        <w:rPr>
          <w:rFonts w:ascii="Times New Roman" w:eastAsia="Calibri" w:hAnsi="Times New Roman" w:cs="Times New Roman"/>
          <w:sz w:val="20"/>
          <w:szCs w:val="20"/>
        </w:rPr>
        <w:t>. Расчетные показатели минимального уровня обеспеченности и максимально допустимого уровня территориальной доступности объектами физической культуры и спорта для населения МО «</w:t>
      </w:r>
      <w:proofErr w:type="spellStart"/>
      <w:r>
        <w:rPr>
          <w:rFonts w:ascii="Times New Roman" w:hAnsi="Times New Roman" w:cs="Times New Roman"/>
          <w:sz w:val="20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</w:t>
      </w:r>
      <w:r w:rsidRPr="004C52F6">
        <w:rPr>
          <w:rFonts w:ascii="Times New Roman" w:eastAsia="Calibri" w:hAnsi="Times New Roman" w:cs="Times New Roman"/>
          <w:sz w:val="20"/>
          <w:szCs w:val="20"/>
        </w:rPr>
        <w:t>сельсовет» приводятся в соответствии с рекомендованными нормативами и нормами обеспеченности населения объектами спортивной инфраструктуры (в том числе с учетом прогнозной динамики численности населения соответствующего населенного пункта и его категории исходя из такой численности, а также с учетом категорирования таких объектов и их транспортной доступности)</w:t>
      </w:r>
      <w:r w:rsidRPr="004C52F6">
        <w:rPr>
          <w:rFonts w:ascii="Times New Roman" w:eastAsia="Calibri" w:hAnsi="Times New Roman" w:cs="Times New Roman"/>
          <w:sz w:val="20"/>
          <w:szCs w:val="20"/>
          <w:vertAlign w:val="superscript"/>
        </w:rPr>
        <w:footnoteReference w:id="11"/>
      </w:r>
      <w:r w:rsidRPr="004C52F6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4FB2F502" w14:textId="77777777" w:rsidR="00605DB2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37D8F2" w14:textId="77777777" w:rsidR="00605DB2" w:rsidRPr="00EE20FC" w:rsidRDefault="00605DB2" w:rsidP="00605DB2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32" w:name="_Toc170480774"/>
      <w:bookmarkStart w:id="33" w:name="_Toc188863950"/>
      <w:bookmarkStart w:id="34" w:name="_Toc189735575"/>
      <w:r w:rsidRPr="00EE20FC">
        <w:rPr>
          <w:rFonts w:ascii="Times New Roman" w:hAnsi="Times New Roman" w:cs="Times New Roman"/>
          <w:b/>
          <w:sz w:val="24"/>
          <w:szCs w:val="24"/>
        </w:rPr>
        <w:t>2.9 Обработка, утилизация, обезвреживание, размещение твердых коммунальных отходов</w:t>
      </w:r>
      <w:bookmarkEnd w:id="32"/>
      <w:bookmarkEnd w:id="33"/>
      <w:bookmarkEnd w:id="34"/>
    </w:p>
    <w:p w14:paraId="6B6A0BAE" w14:textId="2E7A6A2B" w:rsidR="00F94E89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20FC">
        <w:rPr>
          <w:rFonts w:ascii="Times New Roman" w:hAnsi="Times New Roman" w:cs="Times New Roman"/>
          <w:sz w:val="24"/>
          <w:szCs w:val="24"/>
        </w:rPr>
        <w:t xml:space="preserve">Минимально допустимый уровень обеспеченности объектами обращения с твердыми коммунальными отходами и максимально допустимый уровень территориальной </w:t>
      </w:r>
      <w:r w:rsidRPr="00EE20FC">
        <w:rPr>
          <w:rFonts w:ascii="Times New Roman" w:hAnsi="Times New Roman" w:cs="Times New Roman"/>
          <w:sz w:val="24"/>
          <w:szCs w:val="24"/>
        </w:rPr>
        <w:lastRenderedPageBreak/>
        <w:t>доступности для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Семибугориснкий</w:t>
      </w:r>
      <w:proofErr w:type="spellEnd"/>
      <w:r w:rsidRPr="00EE20FC">
        <w:rPr>
          <w:rFonts w:ascii="Times New Roman" w:hAnsi="Times New Roman" w:cs="Times New Roman"/>
          <w:sz w:val="24"/>
          <w:szCs w:val="24"/>
        </w:rPr>
        <w:t xml:space="preserve"> сельсовет» Астраханской области </w:t>
      </w:r>
      <w:r>
        <w:rPr>
          <w:rFonts w:ascii="Times New Roman" w:hAnsi="Times New Roman" w:cs="Times New Roman"/>
          <w:sz w:val="24"/>
          <w:szCs w:val="24"/>
        </w:rPr>
        <w:t>регулируются</w:t>
      </w:r>
      <w:r w:rsidRPr="00EE20FC">
        <w:rPr>
          <w:rFonts w:ascii="Times New Roman" w:hAnsi="Times New Roman" w:cs="Times New Roman"/>
          <w:sz w:val="24"/>
          <w:szCs w:val="24"/>
        </w:rPr>
        <w:t xml:space="preserve"> Территориальной схемой обращения с отходами, в том числе с твердыми коммунальными отходами на территории Астраханской области</w:t>
      </w:r>
      <w:r w:rsidRPr="00EE20FC">
        <w:rPr>
          <w:rFonts w:ascii="Times New Roman" w:hAnsi="Times New Roman" w:cs="Times New Roman"/>
          <w:sz w:val="24"/>
          <w:szCs w:val="24"/>
          <w:vertAlign w:val="superscript"/>
        </w:rPr>
        <w:footnoteReference w:id="12"/>
      </w:r>
      <w:r w:rsidRPr="00EE20FC">
        <w:rPr>
          <w:rFonts w:ascii="Times New Roman" w:hAnsi="Times New Roman" w:cs="Times New Roman"/>
          <w:sz w:val="24"/>
          <w:szCs w:val="24"/>
        </w:rPr>
        <w:t>.</w:t>
      </w:r>
    </w:p>
    <w:p w14:paraId="15B115D0" w14:textId="77777777" w:rsidR="00F94E89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16A6BB9" w14:textId="11218FE7" w:rsidR="00605DB2" w:rsidRPr="004501AE" w:rsidRDefault="00605DB2" w:rsidP="00605DB2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35" w:name="_Toc170480775"/>
      <w:bookmarkStart w:id="36" w:name="_Toc188863951"/>
      <w:bookmarkStart w:id="37" w:name="_Toc189735576"/>
      <w:bookmarkStart w:id="38" w:name="_Hlk189739847"/>
      <w:bookmarkEnd w:id="24"/>
      <w:r w:rsidRPr="004501AE">
        <w:rPr>
          <w:rFonts w:ascii="Times New Roman" w:hAnsi="Times New Roman" w:cs="Times New Roman"/>
          <w:b/>
          <w:sz w:val="24"/>
          <w:szCs w:val="24"/>
        </w:rPr>
        <w:t xml:space="preserve">2.10 Иные объекты в связи с решением вопросов местного значения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Семибугоринский</w:t>
      </w:r>
      <w:proofErr w:type="spellEnd"/>
      <w:r w:rsidRPr="004501AE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1AE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35"/>
      <w:bookmarkEnd w:id="36"/>
      <w:bookmarkEnd w:id="37"/>
    </w:p>
    <w:p w14:paraId="6AB34011" w14:textId="77777777" w:rsidR="00605DB2" w:rsidRPr="004501AE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ADBE4A" w14:textId="77777777" w:rsidR="00605DB2" w:rsidRPr="004501AE" w:rsidRDefault="00605DB2" w:rsidP="00605DB2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39" w:name="_Toc170480776"/>
      <w:bookmarkStart w:id="40" w:name="_Toc188863952"/>
      <w:bookmarkStart w:id="41" w:name="_Toc189735577"/>
      <w:r w:rsidRPr="004501AE">
        <w:rPr>
          <w:rFonts w:ascii="Times New Roman" w:hAnsi="Times New Roman" w:cs="Times New Roman"/>
          <w:b/>
          <w:sz w:val="24"/>
          <w:szCs w:val="24"/>
        </w:rPr>
        <w:t>2.10.1 Благоустройство территории</w:t>
      </w:r>
      <w:bookmarkEnd w:id="39"/>
      <w:bookmarkEnd w:id="40"/>
      <w:bookmarkEnd w:id="41"/>
    </w:p>
    <w:p w14:paraId="196A1AB1" w14:textId="77777777" w:rsidR="00605DB2" w:rsidRPr="004501AE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8EAAE1" w14:textId="03FA3981" w:rsidR="00605DB2" w:rsidRPr="004501AE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b/>
          <w:bCs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4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озелененными территориями общего пользования и максимально допустимого уровня их территориальной доступности для населения МО «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Семибугоринский</w:t>
      </w:r>
      <w:proofErr w:type="spellEnd"/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 w:rsidRPr="004501AE">
        <w:rPr>
          <w:rFonts w:ascii="Times New Roman" w:hAnsi="Times New Roman" w:cs="Times New Roman"/>
          <w:b/>
          <w:bCs/>
          <w:szCs w:val="24"/>
          <w:vertAlign w:val="superscript"/>
        </w:rPr>
        <w:footnoteReference w:id="13"/>
      </w:r>
    </w:p>
    <w:tbl>
      <w:tblPr>
        <w:tblStyle w:val="10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605DB2" w:rsidRPr="004501AE" w14:paraId="5754673F" w14:textId="77777777" w:rsidTr="00103364">
        <w:tc>
          <w:tcPr>
            <w:tcW w:w="1250" w:type="pct"/>
            <w:vAlign w:val="center"/>
          </w:tcPr>
          <w:p w14:paraId="7A3E4483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41D7606F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Тип расчетного показателя</w:t>
            </w:r>
          </w:p>
        </w:tc>
        <w:tc>
          <w:tcPr>
            <w:tcW w:w="1250" w:type="pct"/>
            <w:vAlign w:val="center"/>
          </w:tcPr>
          <w:p w14:paraId="7E9B4C20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Наименование расчетного показателя</w:t>
            </w:r>
            <w:r w:rsidRPr="004501AE">
              <w:rPr>
                <w:rFonts w:ascii="Times New Roman" w:hAnsi="Times New Roman" w:cs="Times New Roman"/>
                <w:b/>
              </w:rPr>
              <w:t>, единица измерений</w:t>
            </w:r>
          </w:p>
        </w:tc>
        <w:tc>
          <w:tcPr>
            <w:tcW w:w="1250" w:type="pct"/>
            <w:vAlign w:val="center"/>
          </w:tcPr>
          <w:p w14:paraId="26C4649B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1AE">
              <w:rPr>
                <w:rFonts w:ascii="Times New Roman" w:hAnsi="Times New Roman" w:cs="Times New Roman"/>
                <w:b/>
                <w:szCs w:val="24"/>
              </w:rPr>
              <w:t>Значение расчетного показателя</w:t>
            </w:r>
          </w:p>
        </w:tc>
      </w:tr>
      <w:tr w:rsidR="00605DB2" w:rsidRPr="004501AE" w14:paraId="3E052562" w14:textId="77777777" w:rsidTr="00103364">
        <w:tc>
          <w:tcPr>
            <w:tcW w:w="1250" w:type="pct"/>
            <w:vMerge w:val="restart"/>
            <w:vAlign w:val="center"/>
          </w:tcPr>
          <w:p w14:paraId="5C09CD07" w14:textId="77777777" w:rsidR="00605DB2" w:rsidRPr="004501AE" w:rsidRDefault="00605DB2" w:rsidP="00103364">
            <w:pPr>
              <w:jc w:val="left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Озелененные территории общего пользования</w:t>
            </w:r>
          </w:p>
        </w:tc>
        <w:tc>
          <w:tcPr>
            <w:tcW w:w="1250" w:type="pct"/>
          </w:tcPr>
          <w:p w14:paraId="7F0B6A05" w14:textId="77777777" w:rsidR="00605DB2" w:rsidRPr="004501AE" w:rsidRDefault="00605DB2" w:rsidP="00103364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50" w:type="pct"/>
          </w:tcPr>
          <w:p w14:paraId="73EF31E8" w14:textId="77777777" w:rsidR="00605DB2" w:rsidRPr="004501AE" w:rsidRDefault="00605DB2" w:rsidP="00103364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Площадь озелененных территорий общего пользования местного значения, м</w:t>
            </w:r>
            <w:r w:rsidRPr="004501AE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  <w:r w:rsidRPr="004501AE">
              <w:rPr>
                <w:rFonts w:ascii="Times New Roman" w:hAnsi="Times New Roman" w:cs="Times New Roman"/>
                <w:szCs w:val="24"/>
              </w:rPr>
              <w:t xml:space="preserve"> на 1 чел.</w:t>
            </w:r>
          </w:p>
        </w:tc>
        <w:tc>
          <w:tcPr>
            <w:tcW w:w="1250" w:type="pct"/>
            <w:vAlign w:val="center"/>
          </w:tcPr>
          <w:p w14:paraId="3A5A874B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12</w:t>
            </w:r>
          </w:p>
        </w:tc>
      </w:tr>
      <w:tr w:rsidR="00605DB2" w:rsidRPr="004501AE" w14:paraId="54A100E5" w14:textId="77777777" w:rsidTr="00103364">
        <w:tc>
          <w:tcPr>
            <w:tcW w:w="1250" w:type="pct"/>
            <w:vMerge/>
          </w:tcPr>
          <w:p w14:paraId="6677F1F9" w14:textId="77777777" w:rsidR="00605DB2" w:rsidRPr="004501AE" w:rsidRDefault="00605DB2" w:rsidP="0010336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00" w:type="pct"/>
            <w:gridSpan w:val="2"/>
          </w:tcPr>
          <w:p w14:paraId="228AC157" w14:textId="77777777" w:rsidR="00605DB2" w:rsidRPr="004501AE" w:rsidRDefault="00605DB2" w:rsidP="00103364">
            <w:pPr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50" w:type="pct"/>
            <w:vAlign w:val="center"/>
          </w:tcPr>
          <w:p w14:paraId="4027DEF4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4501AE">
              <w:rPr>
                <w:rFonts w:ascii="Times New Roman" w:hAnsi="Times New Roman" w:cs="Times New Roman"/>
                <w:szCs w:val="24"/>
              </w:rPr>
              <w:t>Не нормируется</w:t>
            </w:r>
          </w:p>
        </w:tc>
      </w:tr>
    </w:tbl>
    <w:p w14:paraId="3FAC2B41" w14:textId="77777777" w:rsidR="00605DB2" w:rsidRPr="004501AE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Примечание:</w:t>
      </w:r>
    </w:p>
    <w:p w14:paraId="4B044331" w14:textId="77777777" w:rsidR="00605DB2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4501AE">
        <w:rPr>
          <w:rFonts w:ascii="Times New Roman" w:hAnsi="Times New Roman" w:cs="Times New Roman"/>
          <w:sz w:val="20"/>
          <w:szCs w:val="24"/>
        </w:rPr>
        <w:t>1. Площадь озелененной территории микрорайона (квартала) многоквартирной застройки жилой зоны (без учета участков общеобразовательных и дошкольных образовательных организаций) должна составлять не менее 25% площади территории квартала.</w:t>
      </w:r>
    </w:p>
    <w:p w14:paraId="7D927BD3" w14:textId="77777777" w:rsidR="00605DB2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2</w:t>
      </w:r>
      <w:r w:rsidRPr="006379E1">
        <w:rPr>
          <w:rFonts w:ascii="Times New Roman" w:hAnsi="Times New Roman" w:cs="Times New Roman"/>
          <w:sz w:val="20"/>
          <w:szCs w:val="24"/>
        </w:rPr>
        <w:t>. В сельских поселениях, расположенных в окружении лесов, прибрежных зонах крупных рек и водоемов, площадь озелененных территорий общего пользования допускается уменьшать, но не более чем на 20%.</w:t>
      </w:r>
    </w:p>
    <w:p w14:paraId="77A5435D" w14:textId="77777777" w:rsidR="00605DB2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3</w:t>
      </w:r>
      <w:r w:rsidRPr="006379E1">
        <w:rPr>
          <w:rFonts w:ascii="Times New Roman" w:hAnsi="Times New Roman" w:cs="Times New Roman"/>
          <w:sz w:val="20"/>
          <w:szCs w:val="24"/>
        </w:rPr>
        <w:t>. В площадь отдельных участков озелененной территории включаются площадки для отдыха, игр детей, пешеходные дорожки, если они занимают не более 30% общей площади участка.</w:t>
      </w:r>
    </w:p>
    <w:p w14:paraId="1A162E6A" w14:textId="77777777" w:rsidR="00605DB2" w:rsidRPr="004501AE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4</w:t>
      </w:r>
      <w:r w:rsidRPr="006379E1">
        <w:rPr>
          <w:rFonts w:ascii="Times New Roman" w:hAnsi="Times New Roman" w:cs="Times New Roman"/>
          <w:sz w:val="20"/>
          <w:szCs w:val="24"/>
        </w:rPr>
        <w:t>. Не менее 50% дворовых площадок должны быть озеленены с посадкой деревьев и кустарников. Спортивные площадки во дворе должны иметь ограждения и спортивные покрытия.</w:t>
      </w:r>
    </w:p>
    <w:p w14:paraId="5FFF5413" w14:textId="77777777" w:rsidR="00605DB2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EF2A6D" w14:textId="77777777" w:rsidR="00E734FA" w:rsidRDefault="00E734FA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B24545" w14:textId="77777777" w:rsidR="00E734FA" w:rsidRDefault="00E734FA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97B69FA" w14:textId="77777777" w:rsidR="00E734FA" w:rsidRDefault="00E734FA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D2E9F2E" w14:textId="77777777" w:rsidR="00E734FA" w:rsidRDefault="00E734FA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C6B8734" w14:textId="77777777" w:rsidR="00E734FA" w:rsidRDefault="00E734FA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D1844A" w14:textId="77777777" w:rsidR="00E734FA" w:rsidRDefault="00E734FA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139CFF" w14:textId="77777777" w:rsidR="00E734FA" w:rsidRDefault="00E734FA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B29D3C7" w14:textId="77777777" w:rsidR="00E734FA" w:rsidRDefault="00E734FA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4513E5" w14:textId="77777777" w:rsidR="00E734FA" w:rsidRDefault="00E734FA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E77F06" w14:textId="77777777" w:rsidR="00E734FA" w:rsidRDefault="00E734FA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5D00A5" w14:textId="77777777" w:rsidR="00605DB2" w:rsidRPr="004501AE" w:rsidRDefault="00605DB2" w:rsidP="00605DB2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2" w:name="_Toc170480777"/>
      <w:bookmarkStart w:id="43" w:name="_Toc170722582"/>
      <w:bookmarkStart w:id="44" w:name="_Toc188863953"/>
      <w:bookmarkStart w:id="45" w:name="_Toc189735578"/>
      <w:bookmarkStart w:id="46" w:name="_Hlk189739893"/>
      <w:bookmarkEnd w:id="38"/>
      <w:r w:rsidRPr="004501AE">
        <w:rPr>
          <w:rFonts w:ascii="Times New Roman" w:hAnsi="Times New Roman" w:cs="Times New Roman"/>
          <w:b/>
          <w:sz w:val="24"/>
          <w:szCs w:val="24"/>
        </w:rPr>
        <w:lastRenderedPageBreak/>
        <w:t>2.10.2 Культура</w:t>
      </w:r>
      <w:bookmarkEnd w:id="42"/>
      <w:bookmarkEnd w:id="43"/>
      <w:bookmarkEnd w:id="44"/>
      <w:bookmarkEnd w:id="45"/>
    </w:p>
    <w:p w14:paraId="6AEE9773" w14:textId="77777777" w:rsidR="00605DB2" w:rsidRPr="004501AE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Cs w:val="24"/>
        </w:rPr>
      </w:pPr>
    </w:p>
    <w:p w14:paraId="5E350AFD" w14:textId="3B51DDDF" w:rsidR="00605DB2" w:rsidRPr="004501AE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01AE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4501AE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4501AE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5</w:t>
      </w:r>
      <w:r w:rsidRPr="004501AE">
        <w:rPr>
          <w:rFonts w:ascii="Times New Roman" w:hAnsi="Times New Roman" w:cs="Times New Roman"/>
          <w:szCs w:val="24"/>
        </w:rPr>
        <w:fldChar w:fldCharType="end"/>
      </w:r>
      <w:r w:rsidRPr="004501AE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области культуры и максимально допустимого уровня территориальной доступности таких объектов для населения МО «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Семибугоринский</w:t>
      </w:r>
      <w:proofErr w:type="spellEnd"/>
      <w:r w:rsidRPr="004501AE">
        <w:rPr>
          <w:rFonts w:ascii="Times New Roman" w:hAnsi="Times New Roman" w:cs="Times New Roman"/>
          <w:b/>
          <w:bCs/>
          <w:szCs w:val="24"/>
        </w:rPr>
        <w:t xml:space="preserve"> сельсовет»</w:t>
      </w:r>
      <w:r>
        <w:rPr>
          <w:rStyle w:val="af"/>
          <w:rFonts w:ascii="Times New Roman" w:hAnsi="Times New Roman" w:cs="Times New Roman"/>
          <w:b/>
          <w:bCs/>
          <w:szCs w:val="24"/>
        </w:rPr>
        <w:footnoteReference w:id="14"/>
      </w:r>
    </w:p>
    <w:tbl>
      <w:tblPr>
        <w:tblStyle w:val="1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4"/>
        <w:gridCol w:w="2224"/>
        <w:gridCol w:w="2224"/>
        <w:gridCol w:w="1617"/>
        <w:gridCol w:w="1056"/>
      </w:tblGrid>
      <w:tr w:rsidR="00605DB2" w:rsidRPr="004501AE" w14:paraId="31B395B7" w14:textId="77777777" w:rsidTr="00103364">
        <w:tc>
          <w:tcPr>
            <w:tcW w:w="1190" w:type="pct"/>
            <w:vAlign w:val="center"/>
          </w:tcPr>
          <w:p w14:paraId="33F381A0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190" w:type="pct"/>
            <w:vAlign w:val="center"/>
          </w:tcPr>
          <w:p w14:paraId="1FC09851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190" w:type="pct"/>
            <w:vAlign w:val="center"/>
          </w:tcPr>
          <w:p w14:paraId="3AA00FF3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430" w:type="pct"/>
            <w:gridSpan w:val="2"/>
            <w:vAlign w:val="center"/>
          </w:tcPr>
          <w:p w14:paraId="2990C3C8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501AE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605DB2" w:rsidRPr="004501AE" w14:paraId="55AD7CD1" w14:textId="77777777" w:rsidTr="00103364">
        <w:tc>
          <w:tcPr>
            <w:tcW w:w="1190" w:type="pct"/>
            <w:vMerge w:val="restart"/>
            <w:vAlign w:val="center"/>
          </w:tcPr>
          <w:p w14:paraId="518360F3" w14:textId="77777777" w:rsidR="00605DB2" w:rsidRPr="004501AE" w:rsidRDefault="00605DB2" w:rsidP="00103364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190" w:type="pct"/>
          </w:tcPr>
          <w:p w14:paraId="382B3174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6C150D8C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 сельского поселения</w:t>
            </w:r>
          </w:p>
        </w:tc>
        <w:tc>
          <w:tcPr>
            <w:tcW w:w="865" w:type="pct"/>
            <w:vAlign w:val="center"/>
          </w:tcPr>
          <w:p w14:paraId="7EB5AEF7" w14:textId="79BA9A20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</w:rPr>
              <w:t>Семибугры</w:t>
            </w:r>
            <w:proofErr w:type="spellEnd"/>
          </w:p>
        </w:tc>
        <w:tc>
          <w:tcPr>
            <w:tcW w:w="565" w:type="pct"/>
            <w:vAlign w:val="center"/>
          </w:tcPr>
          <w:p w14:paraId="1B06245B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605DB2" w:rsidRPr="004501AE" w14:paraId="2B0060E7" w14:textId="77777777" w:rsidTr="00103364">
        <w:tc>
          <w:tcPr>
            <w:tcW w:w="1190" w:type="pct"/>
            <w:vMerge/>
            <w:vAlign w:val="center"/>
          </w:tcPr>
          <w:p w14:paraId="7B9A3BE2" w14:textId="77777777" w:rsidR="00605DB2" w:rsidRPr="004501AE" w:rsidRDefault="00605DB2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66F844C3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5D72C9D3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17B58D74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605DB2" w:rsidRPr="004501AE" w14:paraId="2E983B5D" w14:textId="77777777" w:rsidTr="00103364">
        <w:tc>
          <w:tcPr>
            <w:tcW w:w="1190" w:type="pct"/>
            <w:vAlign w:val="center"/>
          </w:tcPr>
          <w:p w14:paraId="48923584" w14:textId="77777777" w:rsidR="00605DB2" w:rsidRPr="004501AE" w:rsidRDefault="00605DB2" w:rsidP="00103364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190" w:type="pct"/>
            <w:vMerge w:val="restart"/>
          </w:tcPr>
          <w:p w14:paraId="2C1BDA40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4390A629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административный центр сельского поселения, ед.</w:t>
            </w:r>
          </w:p>
        </w:tc>
        <w:tc>
          <w:tcPr>
            <w:tcW w:w="865" w:type="pct"/>
            <w:vAlign w:val="center"/>
          </w:tcPr>
          <w:p w14:paraId="1F4355BA" w14:textId="108500E2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</w:rPr>
              <w:t>Семибугры</w:t>
            </w:r>
            <w:proofErr w:type="spellEnd"/>
          </w:p>
        </w:tc>
        <w:tc>
          <w:tcPr>
            <w:tcW w:w="565" w:type="pct"/>
            <w:vAlign w:val="center"/>
          </w:tcPr>
          <w:p w14:paraId="753C8A72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605DB2" w:rsidRPr="004501AE" w14:paraId="5F2042EA" w14:textId="77777777" w:rsidTr="00103364">
        <w:tc>
          <w:tcPr>
            <w:tcW w:w="1190" w:type="pct"/>
            <w:vMerge w:val="restart"/>
            <w:vAlign w:val="center"/>
          </w:tcPr>
          <w:p w14:paraId="212A33AE" w14:textId="77777777" w:rsidR="00605DB2" w:rsidRPr="004501AE" w:rsidRDefault="00605DB2" w:rsidP="00103364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190" w:type="pct"/>
            <w:vMerge/>
          </w:tcPr>
          <w:p w14:paraId="6B0D6C54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7D01D5B6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1000 населения</w:t>
            </w:r>
          </w:p>
        </w:tc>
        <w:tc>
          <w:tcPr>
            <w:tcW w:w="1430" w:type="pct"/>
            <w:gridSpan w:val="2"/>
            <w:vAlign w:val="center"/>
          </w:tcPr>
          <w:p w14:paraId="4A70A96B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605DB2" w:rsidRPr="004501AE" w14:paraId="6B51B05F" w14:textId="77777777" w:rsidTr="00103364">
        <w:tc>
          <w:tcPr>
            <w:tcW w:w="1190" w:type="pct"/>
            <w:vMerge/>
            <w:vAlign w:val="center"/>
          </w:tcPr>
          <w:p w14:paraId="73B3EB10" w14:textId="77777777" w:rsidR="00605DB2" w:rsidRPr="004501AE" w:rsidRDefault="00605DB2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584DBFC5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39C2C541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</w:t>
            </w:r>
          </w:p>
        </w:tc>
        <w:tc>
          <w:tcPr>
            <w:tcW w:w="1430" w:type="pct"/>
            <w:gridSpan w:val="2"/>
            <w:vAlign w:val="center"/>
          </w:tcPr>
          <w:p w14:paraId="00161C8B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  <w:tr w:rsidR="00605DB2" w:rsidRPr="004501AE" w14:paraId="251BB032" w14:textId="77777777" w:rsidTr="00103364">
        <w:tc>
          <w:tcPr>
            <w:tcW w:w="1190" w:type="pct"/>
            <w:vAlign w:val="center"/>
          </w:tcPr>
          <w:p w14:paraId="37E82F57" w14:textId="77777777" w:rsidR="00605DB2" w:rsidRPr="004501AE" w:rsidRDefault="00605DB2" w:rsidP="00103364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190" w:type="pct"/>
            <w:vMerge w:val="restart"/>
          </w:tcPr>
          <w:p w14:paraId="616CE369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190" w:type="pct"/>
          </w:tcPr>
          <w:p w14:paraId="295D25F0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в административном центре</w:t>
            </w:r>
          </w:p>
        </w:tc>
        <w:tc>
          <w:tcPr>
            <w:tcW w:w="865" w:type="pct"/>
            <w:vAlign w:val="center"/>
          </w:tcPr>
          <w:p w14:paraId="75852626" w14:textId="64059F01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село </w:t>
            </w:r>
            <w:proofErr w:type="spellStart"/>
            <w:r>
              <w:rPr>
                <w:rFonts w:ascii="Times New Roman" w:hAnsi="Times New Roman" w:cs="Times New Roman"/>
              </w:rPr>
              <w:t>Семибугры</w:t>
            </w:r>
            <w:proofErr w:type="spellEnd"/>
          </w:p>
        </w:tc>
        <w:tc>
          <w:tcPr>
            <w:tcW w:w="565" w:type="pct"/>
            <w:vAlign w:val="center"/>
          </w:tcPr>
          <w:p w14:paraId="10158854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605DB2" w:rsidRPr="004501AE" w14:paraId="3DC3FF79" w14:textId="77777777" w:rsidTr="00103364">
        <w:tc>
          <w:tcPr>
            <w:tcW w:w="1190" w:type="pct"/>
            <w:vMerge w:val="restart"/>
            <w:vAlign w:val="center"/>
          </w:tcPr>
          <w:p w14:paraId="3243320D" w14:textId="77777777" w:rsidR="00605DB2" w:rsidRPr="004501AE" w:rsidRDefault="00605DB2" w:rsidP="00103364">
            <w:pPr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190" w:type="pct"/>
            <w:vMerge/>
          </w:tcPr>
          <w:p w14:paraId="56E3E5ED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7FF8A0B1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Количество объектов на сельское поселение, ед. на 1 тыс. чел.</w:t>
            </w:r>
          </w:p>
        </w:tc>
        <w:tc>
          <w:tcPr>
            <w:tcW w:w="1430" w:type="pct"/>
            <w:gridSpan w:val="2"/>
            <w:vAlign w:val="center"/>
          </w:tcPr>
          <w:p w14:paraId="0039A037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1</w:t>
            </w:r>
          </w:p>
        </w:tc>
      </w:tr>
      <w:tr w:rsidR="00605DB2" w:rsidRPr="004501AE" w14:paraId="34958EB5" w14:textId="77777777" w:rsidTr="00103364">
        <w:tc>
          <w:tcPr>
            <w:tcW w:w="1190" w:type="pct"/>
            <w:vMerge/>
          </w:tcPr>
          <w:p w14:paraId="232CA638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0" w:type="pct"/>
          </w:tcPr>
          <w:p w14:paraId="02F16B5E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190" w:type="pct"/>
          </w:tcPr>
          <w:p w14:paraId="02B0B165" w14:textId="77777777" w:rsidR="00605DB2" w:rsidRPr="004501AE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Комбинированная пешеходно-транспортная доступность до объекта, мин.</w:t>
            </w:r>
          </w:p>
        </w:tc>
        <w:tc>
          <w:tcPr>
            <w:tcW w:w="1430" w:type="pct"/>
            <w:gridSpan w:val="2"/>
            <w:vAlign w:val="center"/>
          </w:tcPr>
          <w:p w14:paraId="4F9224AB" w14:textId="77777777" w:rsidR="00605DB2" w:rsidRPr="004501AE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4501AE">
              <w:rPr>
                <w:rFonts w:ascii="Times New Roman" w:hAnsi="Times New Roman" w:cs="Times New Roman"/>
              </w:rPr>
              <w:t>30</w:t>
            </w:r>
          </w:p>
        </w:tc>
      </w:tr>
    </w:tbl>
    <w:p w14:paraId="689078BD" w14:textId="77777777" w:rsidR="00605DB2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51B898" w14:textId="77777777" w:rsidR="00E734FA" w:rsidRPr="004501AE" w:rsidRDefault="00E734FA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04CC52" w14:textId="77777777" w:rsidR="00605DB2" w:rsidRPr="00B73DF4" w:rsidRDefault="00605DB2" w:rsidP="00605DB2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47" w:name="_Toc188863954"/>
      <w:bookmarkStart w:id="48" w:name="_Toc189735579"/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Pr="00B73DF4">
        <w:rPr>
          <w:rFonts w:ascii="Times New Roman" w:hAnsi="Times New Roman" w:cs="Times New Roman"/>
          <w:b/>
          <w:sz w:val="24"/>
          <w:szCs w:val="24"/>
        </w:rPr>
        <w:t>.10.3 Торговля и общественное питание</w:t>
      </w:r>
      <w:bookmarkEnd w:id="47"/>
      <w:bookmarkEnd w:id="48"/>
    </w:p>
    <w:p w14:paraId="291F3717" w14:textId="77777777" w:rsidR="00605DB2" w:rsidRPr="00B73DF4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9123E8" w14:textId="07F76CE4" w:rsidR="00605DB2" w:rsidRPr="00B73DF4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b/>
          <w:bCs/>
          <w:szCs w:val="24"/>
        </w:rPr>
        <w:t xml:space="preserve">Таблица </w: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begin"/>
      </w:r>
      <w:r w:rsidRPr="00B73DF4">
        <w:rPr>
          <w:rFonts w:ascii="Times New Roman" w:hAnsi="Times New Roman" w:cs="Times New Roman"/>
          <w:b/>
          <w:bCs/>
          <w:szCs w:val="24"/>
        </w:rPr>
        <w:instrText xml:space="preserve"> SEQ Таблица \* ARABIC </w:instrText>
      </w:r>
      <w:r w:rsidRPr="00B73DF4">
        <w:rPr>
          <w:rFonts w:ascii="Times New Roman" w:hAnsi="Times New Roman" w:cs="Times New Roman"/>
          <w:b/>
          <w:bCs/>
          <w:szCs w:val="24"/>
        </w:rPr>
        <w:fldChar w:fldCharType="separate"/>
      </w:r>
      <w:r>
        <w:rPr>
          <w:rFonts w:ascii="Times New Roman" w:hAnsi="Times New Roman" w:cs="Times New Roman"/>
          <w:b/>
          <w:bCs/>
          <w:noProof/>
          <w:szCs w:val="24"/>
        </w:rPr>
        <w:t>6</w:t>
      </w:r>
      <w:r w:rsidRPr="00B73DF4">
        <w:rPr>
          <w:rFonts w:ascii="Times New Roman" w:hAnsi="Times New Roman" w:cs="Times New Roman"/>
          <w:szCs w:val="24"/>
        </w:rPr>
        <w:fldChar w:fldCharType="end"/>
      </w:r>
      <w:r w:rsidRPr="00B73DF4">
        <w:rPr>
          <w:rFonts w:ascii="Times New Roman" w:hAnsi="Times New Roman" w:cs="Times New Roman"/>
          <w:b/>
          <w:bCs/>
          <w:szCs w:val="24"/>
        </w:rPr>
        <w:t xml:space="preserve"> – Расчетные показатели минимально допустимого уровня обеспеченности объектами местного значения в сфере торговли и общественного питания и максимально допустимого уровня территориальной таких объектов для населения МО «</w:t>
      </w:r>
      <w:proofErr w:type="spellStart"/>
      <w:r>
        <w:rPr>
          <w:rFonts w:ascii="Times New Roman" w:hAnsi="Times New Roman" w:cs="Times New Roman"/>
          <w:b/>
          <w:bCs/>
          <w:szCs w:val="24"/>
        </w:rPr>
        <w:t>Семибугоринский</w:t>
      </w:r>
      <w:proofErr w:type="spellEnd"/>
      <w:r w:rsidRPr="00B73DF4">
        <w:rPr>
          <w:rFonts w:ascii="Times New Roman" w:hAnsi="Times New Roman" w:cs="Times New Roman"/>
          <w:b/>
          <w:bCs/>
          <w:szCs w:val="24"/>
        </w:rPr>
        <w:t xml:space="preserve"> сельсовет»</w:t>
      </w:r>
    </w:p>
    <w:tbl>
      <w:tblPr>
        <w:tblStyle w:val="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37"/>
        <w:gridCol w:w="2336"/>
        <w:gridCol w:w="2392"/>
        <w:gridCol w:w="2280"/>
      </w:tblGrid>
      <w:tr w:rsidR="00605DB2" w:rsidRPr="00B73DF4" w14:paraId="1EFA7D5D" w14:textId="77777777" w:rsidTr="00103364">
        <w:tc>
          <w:tcPr>
            <w:tcW w:w="1250" w:type="pct"/>
            <w:vAlign w:val="center"/>
          </w:tcPr>
          <w:p w14:paraId="341B37C0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вида объекта</w:t>
            </w:r>
          </w:p>
        </w:tc>
        <w:tc>
          <w:tcPr>
            <w:tcW w:w="1250" w:type="pct"/>
            <w:vAlign w:val="center"/>
          </w:tcPr>
          <w:p w14:paraId="13368AA2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1280" w:type="pct"/>
            <w:vAlign w:val="center"/>
          </w:tcPr>
          <w:p w14:paraId="2E712013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Наименование расчетного показателя, единица измерения</w:t>
            </w:r>
          </w:p>
        </w:tc>
        <w:tc>
          <w:tcPr>
            <w:tcW w:w="1220" w:type="pct"/>
            <w:vAlign w:val="center"/>
          </w:tcPr>
          <w:p w14:paraId="44E84DB9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  <w:b/>
              </w:rPr>
              <w:t>Значение расчетного показателя</w:t>
            </w:r>
          </w:p>
        </w:tc>
      </w:tr>
      <w:tr w:rsidR="00605DB2" w:rsidRPr="00B73DF4" w14:paraId="58053273" w14:textId="77777777" w:rsidTr="00103364">
        <w:tc>
          <w:tcPr>
            <w:tcW w:w="1250" w:type="pct"/>
            <w:vMerge w:val="restart"/>
          </w:tcPr>
          <w:p w14:paraId="0AA81362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250" w:type="pct"/>
            <w:vMerge w:val="restart"/>
          </w:tcPr>
          <w:p w14:paraId="6CFC4BB9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25F1F018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 на 100 чел. сельского поселения</w:t>
            </w:r>
          </w:p>
        </w:tc>
        <w:tc>
          <w:tcPr>
            <w:tcW w:w="1220" w:type="pct"/>
            <w:vAlign w:val="center"/>
          </w:tcPr>
          <w:p w14:paraId="4D94942C" w14:textId="77777777" w:rsidR="00605DB2" w:rsidRPr="00B73DF4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0,29*</w:t>
            </w:r>
          </w:p>
        </w:tc>
      </w:tr>
      <w:tr w:rsidR="00605DB2" w:rsidRPr="00B73DF4" w14:paraId="1C25FA8F" w14:textId="77777777" w:rsidTr="00103364">
        <w:tc>
          <w:tcPr>
            <w:tcW w:w="1250" w:type="pct"/>
            <w:vMerge/>
          </w:tcPr>
          <w:p w14:paraId="5A6D5724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2FB4F977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4CD30799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56D7495B" w14:textId="77777777" w:rsidR="00605DB2" w:rsidRPr="00B73DF4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0,13</w:t>
            </w:r>
          </w:p>
        </w:tc>
      </w:tr>
      <w:tr w:rsidR="00605DB2" w:rsidRPr="00B73DF4" w14:paraId="3D656BFF" w14:textId="77777777" w:rsidTr="00103364">
        <w:tc>
          <w:tcPr>
            <w:tcW w:w="1250" w:type="pct"/>
            <w:vMerge/>
          </w:tcPr>
          <w:p w14:paraId="7809F2E6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vMerge/>
          </w:tcPr>
          <w:p w14:paraId="30B84F2D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80" w:type="pct"/>
          </w:tcPr>
          <w:p w14:paraId="29C2414C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Количество стационарных торговых объектов, на которых осуществляется продажа непродовольственных товаров, ед. на 100 чел. сельского поселения</w:t>
            </w:r>
          </w:p>
        </w:tc>
        <w:tc>
          <w:tcPr>
            <w:tcW w:w="1220" w:type="pct"/>
            <w:vAlign w:val="center"/>
          </w:tcPr>
          <w:p w14:paraId="1C4FD32F" w14:textId="77777777" w:rsidR="00605DB2" w:rsidRPr="00B73DF4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0,16</w:t>
            </w:r>
          </w:p>
        </w:tc>
      </w:tr>
      <w:tr w:rsidR="00605DB2" w:rsidRPr="00B73DF4" w14:paraId="3E484841" w14:textId="77777777" w:rsidTr="00103364">
        <w:tc>
          <w:tcPr>
            <w:tcW w:w="1250" w:type="pct"/>
            <w:vMerge/>
          </w:tcPr>
          <w:p w14:paraId="76ECD8C5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7744F42D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80" w:type="pct"/>
          </w:tcPr>
          <w:p w14:paraId="2B5850DE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76232B7D" w14:textId="77777777" w:rsidR="00605DB2" w:rsidRPr="00B73DF4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  <w:tr w:rsidR="00605DB2" w:rsidRPr="00B73DF4" w14:paraId="3C899ECB" w14:textId="77777777" w:rsidTr="00103364">
        <w:tc>
          <w:tcPr>
            <w:tcW w:w="1250" w:type="pct"/>
            <w:vMerge w:val="restart"/>
          </w:tcPr>
          <w:p w14:paraId="7608CA8A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250" w:type="pct"/>
          </w:tcPr>
          <w:p w14:paraId="4A4F03AC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1280" w:type="pct"/>
          </w:tcPr>
          <w:p w14:paraId="544CBAEB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Число посадочных мест, ед. на 100 человек</w:t>
            </w:r>
          </w:p>
        </w:tc>
        <w:tc>
          <w:tcPr>
            <w:tcW w:w="1220" w:type="pct"/>
            <w:vAlign w:val="center"/>
          </w:tcPr>
          <w:p w14:paraId="1EABB69E" w14:textId="77777777" w:rsidR="00605DB2" w:rsidRPr="00B73DF4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4</w:t>
            </w:r>
          </w:p>
        </w:tc>
      </w:tr>
      <w:tr w:rsidR="00605DB2" w:rsidRPr="00B73DF4" w14:paraId="783E4098" w14:textId="77777777" w:rsidTr="00103364">
        <w:tc>
          <w:tcPr>
            <w:tcW w:w="1250" w:type="pct"/>
            <w:vMerge/>
          </w:tcPr>
          <w:p w14:paraId="069DB1F5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</w:tcPr>
          <w:p w14:paraId="6AC0C02B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1280" w:type="pct"/>
          </w:tcPr>
          <w:p w14:paraId="7F992C5A" w14:textId="77777777" w:rsidR="00605DB2" w:rsidRPr="00B73DF4" w:rsidRDefault="00605DB2" w:rsidP="00103364">
            <w:pPr>
              <w:jc w:val="both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Пешеходная доступность, м</w:t>
            </w:r>
          </w:p>
        </w:tc>
        <w:tc>
          <w:tcPr>
            <w:tcW w:w="1220" w:type="pct"/>
            <w:vAlign w:val="center"/>
          </w:tcPr>
          <w:p w14:paraId="324766C4" w14:textId="77777777" w:rsidR="00605DB2" w:rsidRPr="00B73DF4" w:rsidRDefault="00605DB2" w:rsidP="00103364">
            <w:pPr>
              <w:jc w:val="center"/>
              <w:rPr>
                <w:rFonts w:ascii="Times New Roman" w:hAnsi="Times New Roman" w:cs="Times New Roman"/>
              </w:rPr>
            </w:pPr>
            <w:r w:rsidRPr="00B73DF4">
              <w:rPr>
                <w:rFonts w:ascii="Times New Roman" w:hAnsi="Times New Roman" w:cs="Times New Roman"/>
              </w:rPr>
              <w:t>2000</w:t>
            </w:r>
          </w:p>
        </w:tc>
      </w:tr>
    </w:tbl>
    <w:p w14:paraId="07410DCB" w14:textId="77777777" w:rsidR="00605DB2" w:rsidRPr="00B73DF4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Примечание:</w:t>
      </w:r>
    </w:p>
    <w:p w14:paraId="65BAE0E9" w14:textId="77777777" w:rsidR="00605DB2" w:rsidRPr="00B73DF4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>* 1. В сельских поселениях с числом жителей менее 500 чел. возможно размещение стационарных торговых объектов смешанной специализации, в которых осуществляется продажа продовольственных и непродовольственных товаров.</w:t>
      </w:r>
    </w:p>
    <w:p w14:paraId="4D534560" w14:textId="77777777" w:rsidR="00605DB2" w:rsidRPr="00B73DF4" w:rsidRDefault="00605DB2" w:rsidP="00605DB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Fonts w:ascii="Times New Roman" w:hAnsi="Times New Roman" w:cs="Times New Roman"/>
          <w:sz w:val="20"/>
          <w:szCs w:val="20"/>
        </w:rPr>
        <w:t xml:space="preserve">2. Количество нестационарных торговых объектов в сельских поселениях устанавливается решением ОМСУ </w:t>
      </w:r>
      <w:r>
        <w:rPr>
          <w:rFonts w:ascii="Times New Roman" w:hAnsi="Times New Roman" w:cs="Times New Roman"/>
          <w:sz w:val="20"/>
          <w:szCs w:val="20"/>
        </w:rPr>
        <w:t>муниципального образования</w:t>
      </w:r>
      <w:r w:rsidRPr="00B73DF4">
        <w:rPr>
          <w:rFonts w:ascii="Times New Roman" w:hAnsi="Times New Roman" w:cs="Times New Roman"/>
          <w:sz w:val="20"/>
          <w:szCs w:val="20"/>
        </w:rPr>
        <w:t xml:space="preserve"> «</w:t>
      </w:r>
      <w:r>
        <w:rPr>
          <w:rFonts w:ascii="Times New Roman" w:hAnsi="Times New Roman" w:cs="Times New Roman"/>
          <w:sz w:val="20"/>
          <w:szCs w:val="20"/>
        </w:rPr>
        <w:t>Камызякский</w:t>
      </w:r>
      <w:r w:rsidRPr="00B73DF4">
        <w:rPr>
          <w:rFonts w:ascii="Times New Roman" w:hAnsi="Times New Roman" w:cs="Times New Roman"/>
          <w:sz w:val="20"/>
          <w:szCs w:val="20"/>
        </w:rPr>
        <w:t xml:space="preserve"> муниципальный район Астраханской области».</w:t>
      </w:r>
    </w:p>
    <w:p w14:paraId="0E9961F3" w14:textId="77777777" w:rsidR="00605DB2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C9215B" w14:textId="77777777" w:rsidR="00605DB2" w:rsidRPr="00B73DF4" w:rsidRDefault="00605DB2" w:rsidP="00605DB2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9" w:name="_Toc170480779"/>
      <w:bookmarkStart w:id="50" w:name="_Toc188863955"/>
      <w:bookmarkStart w:id="51" w:name="_Toc189735580"/>
      <w:r w:rsidRPr="00B73DF4">
        <w:rPr>
          <w:rFonts w:ascii="Times New Roman" w:hAnsi="Times New Roman" w:cs="Times New Roman"/>
          <w:b/>
          <w:sz w:val="24"/>
          <w:szCs w:val="24"/>
        </w:rPr>
        <w:t>2.10.4 Содержание мест захоронения</w:t>
      </w:r>
      <w:bookmarkEnd w:id="49"/>
      <w:bookmarkEnd w:id="50"/>
      <w:bookmarkEnd w:id="51"/>
    </w:p>
    <w:p w14:paraId="32116B70" w14:textId="435E8056" w:rsidR="00605DB2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DF4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уровня обеспеченности объектами местного значения в области содержания мест захоронения и максимально допустимого уровня их </w:t>
      </w:r>
      <w:r w:rsidRPr="00B73DF4">
        <w:rPr>
          <w:rFonts w:ascii="Times New Roman" w:hAnsi="Times New Roman" w:cs="Times New Roman"/>
          <w:sz w:val="24"/>
          <w:szCs w:val="24"/>
        </w:rPr>
        <w:lastRenderedPageBreak/>
        <w:t>территориальной доступности для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B73DF4">
        <w:rPr>
          <w:rFonts w:ascii="Times New Roman" w:hAnsi="Times New Roman" w:cs="Times New Roman"/>
          <w:sz w:val="24"/>
          <w:szCs w:val="24"/>
        </w:rPr>
        <w:t xml:space="preserve"> сельсовет» принимаются в соответствии с табл. 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73DF4">
        <w:rPr>
          <w:rFonts w:ascii="Times New Roman" w:hAnsi="Times New Roman" w:cs="Times New Roman"/>
          <w:sz w:val="24"/>
          <w:szCs w:val="24"/>
        </w:rPr>
        <w:t xml:space="preserve">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B73DF4">
        <w:rPr>
          <w:rFonts w:ascii="Times New Roman" w:hAnsi="Times New Roman" w:cs="Times New Roman"/>
          <w:sz w:val="24"/>
          <w:szCs w:val="24"/>
        </w:rPr>
        <w:t xml:space="preserve"> район»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53772F" w14:textId="77777777" w:rsidR="00605DB2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8D862" w14:textId="77777777" w:rsidR="00605DB2" w:rsidRPr="00084FA3" w:rsidRDefault="00605DB2" w:rsidP="00605DB2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52" w:name="_Toc170480780"/>
      <w:bookmarkStart w:id="53" w:name="_Toc188863956"/>
      <w:bookmarkStart w:id="54" w:name="_Toc189735581"/>
      <w:r w:rsidRPr="00084FA3">
        <w:rPr>
          <w:rFonts w:ascii="Times New Roman" w:hAnsi="Times New Roman" w:cs="Times New Roman"/>
          <w:b/>
          <w:sz w:val="24"/>
          <w:szCs w:val="24"/>
        </w:rPr>
        <w:t xml:space="preserve">2.10.5 Предупреждение и ликвидация последствий чрезвычайных ситуаций в границах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  <w:bookmarkEnd w:id="52"/>
      <w:bookmarkEnd w:id="53"/>
      <w:bookmarkEnd w:id="54"/>
    </w:p>
    <w:p w14:paraId="66C1D947" w14:textId="02AFA386" w:rsidR="00605DB2" w:rsidRPr="00CB549E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CB549E">
        <w:rPr>
          <w:rFonts w:ascii="Times New Roman" w:hAnsi="Times New Roman" w:cs="Times New Roman"/>
          <w:sz w:val="24"/>
          <w:szCs w:val="28"/>
        </w:rPr>
        <w:t>При подготовке документов территориального планирования для объектов местного значения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B73D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сельсовет</w:t>
      </w:r>
      <w:r w:rsidRPr="00CB549E">
        <w:rPr>
          <w:rFonts w:ascii="Times New Roman" w:hAnsi="Times New Roman" w:cs="Times New Roman"/>
          <w:sz w:val="24"/>
          <w:szCs w:val="28"/>
        </w:rPr>
        <w:t xml:space="preserve">» в области предупреждения чрезвычайных ситуаций для пожарной охраны необходимо руководствоваться Федеральным законом от 22.07.2008 года № 123-ФЗ «Технологический регламент о требованиях пожарной безопасности». </w:t>
      </w:r>
    </w:p>
    <w:p w14:paraId="35B9630B" w14:textId="77777777" w:rsidR="00605DB2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Расчет численности территориальных подразделений пожарной охраны и их технической оснащенности для населенных пунктов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следует осуществлять в соответствии с методиками расчета численности и технической оснащенности подразделений пожарной охраны, введенными в действие Приказом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охраны».</w:t>
      </w:r>
    </w:p>
    <w:p w14:paraId="24196634" w14:textId="77777777" w:rsidR="00605DB2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549E">
        <w:rPr>
          <w:rFonts w:ascii="Times New Roman" w:hAnsi="Times New Roman" w:cs="Times New Roman"/>
          <w:sz w:val="24"/>
          <w:szCs w:val="28"/>
        </w:rPr>
        <w:t>Аварийно-спасательные службы и (или) аварийно-спасательные формирования местного значения МО «</w:t>
      </w:r>
      <w:r>
        <w:rPr>
          <w:rFonts w:ascii="Times New Roman" w:hAnsi="Times New Roman" w:cs="Times New Roman"/>
          <w:sz w:val="24"/>
          <w:szCs w:val="28"/>
        </w:rPr>
        <w:t>Камызякский</w:t>
      </w:r>
      <w:r w:rsidRPr="00CB549E">
        <w:rPr>
          <w:rFonts w:ascii="Times New Roman" w:hAnsi="Times New Roman" w:cs="Times New Roman"/>
          <w:sz w:val="24"/>
          <w:szCs w:val="28"/>
        </w:rPr>
        <w:t xml:space="preserve"> район» создаются по решению муниципальных образований.</w:t>
      </w:r>
    </w:p>
    <w:p w14:paraId="7D729E1F" w14:textId="77777777" w:rsidR="00605DB2" w:rsidRDefault="00605DB2" w:rsidP="00605D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4F58785" w14:textId="77777777" w:rsidR="00605DB2" w:rsidRPr="00450C57" w:rsidRDefault="00605DB2" w:rsidP="00605DB2">
      <w:pPr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55" w:name="_Toc170480781"/>
      <w:bookmarkStart w:id="56" w:name="_Toc188863957"/>
      <w:bookmarkStart w:id="57" w:name="_Toc189735582"/>
      <w:bookmarkStart w:id="58" w:name="_Hlk189740088"/>
      <w:bookmarkEnd w:id="46"/>
      <w:r w:rsidRPr="00450C57">
        <w:rPr>
          <w:rFonts w:ascii="Times New Roman" w:hAnsi="Times New Roman" w:cs="Times New Roman"/>
          <w:b/>
          <w:sz w:val="28"/>
          <w:szCs w:val="24"/>
        </w:rPr>
        <w:lastRenderedPageBreak/>
        <w:t>3. Материалы по обоснованию расчетных показателей, содержащихся в основной части МНГП</w:t>
      </w:r>
      <w:bookmarkEnd w:id="55"/>
      <w:bookmarkEnd w:id="56"/>
      <w:bookmarkEnd w:id="57"/>
    </w:p>
    <w:p w14:paraId="4A5CC73E" w14:textId="77777777" w:rsidR="00605DB2" w:rsidRPr="00450C57" w:rsidRDefault="00605DB2" w:rsidP="00605D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4546BC4" w14:textId="78F0D90C" w:rsidR="00605DB2" w:rsidRPr="00450C57" w:rsidRDefault="00605DB2" w:rsidP="00605DB2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9" w:name="_Toc170480782"/>
      <w:bookmarkStart w:id="60" w:name="_Toc188863958"/>
      <w:bookmarkStart w:id="61" w:name="_Toc189735583"/>
      <w:r w:rsidRPr="00450C57">
        <w:rPr>
          <w:rFonts w:ascii="Times New Roman" w:hAnsi="Times New Roman" w:cs="Times New Roman"/>
          <w:b/>
          <w:sz w:val="24"/>
          <w:szCs w:val="24"/>
        </w:rPr>
        <w:t xml:space="preserve">3.1 Информация о современном состоянии и прогнозе развития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Семибугоринский</w:t>
      </w:r>
      <w:proofErr w:type="spellEnd"/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59"/>
      <w:bookmarkEnd w:id="60"/>
      <w:bookmarkEnd w:id="61"/>
    </w:p>
    <w:p w14:paraId="15B71AAB" w14:textId="4D172EB3" w:rsidR="00605DB2" w:rsidRPr="00450C57" w:rsidRDefault="00605DB2" w:rsidP="00605DB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требованиями </w:t>
      </w:r>
      <w:proofErr w:type="spellStart"/>
      <w:r w:rsidRPr="00450C57">
        <w:rPr>
          <w:rFonts w:ascii="Times New Roman" w:eastAsia="Calibri" w:hAnsi="Times New Roman" w:cs="Times New Roman"/>
          <w:sz w:val="24"/>
          <w:szCs w:val="24"/>
        </w:rPr>
        <w:t>ГрК</w:t>
      </w:r>
      <w:proofErr w:type="spellEnd"/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 РФ подготовка местных нормативов градостроительного проектирования осуществляется с учетом</w:t>
      </w:r>
      <w:r w:rsidRPr="00450C57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5"/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2C86CB25" w14:textId="77777777" w:rsidR="00605DB2" w:rsidRPr="00450C57" w:rsidRDefault="00605DB2" w:rsidP="00605DB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1) социально-демографического состава и плотности населения на территории муниципального образования; </w:t>
      </w:r>
    </w:p>
    <w:p w14:paraId="4A2C06AF" w14:textId="77777777" w:rsidR="00605DB2" w:rsidRPr="00450C57" w:rsidRDefault="00605DB2" w:rsidP="00605DB2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 xml:space="preserve">2) стратегии социально-экономического развития муниципального образования и плана мероприятий по ее реализации (при наличии); </w:t>
      </w:r>
    </w:p>
    <w:p w14:paraId="160942EA" w14:textId="77777777" w:rsidR="00605DB2" w:rsidRPr="00450C57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eastAsia="Calibri" w:hAnsi="Times New Roman" w:cs="Times New Roman"/>
          <w:sz w:val="24"/>
          <w:szCs w:val="24"/>
        </w:rPr>
        <w:t>3) предложений органов местного самоуправления и заинтересованных лиц.</w:t>
      </w:r>
    </w:p>
    <w:p w14:paraId="7C58CE97" w14:textId="52CF6943" w:rsidR="00605DB2" w:rsidRDefault="00605DB2" w:rsidP="00605DB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Таким образом, установление расчетных показателей минимального уровня обеспеченности и максимального уровня территориальной доступности объектов местного значения для населения МО «</w:t>
      </w:r>
      <w:proofErr w:type="spellStart"/>
      <w:r w:rsidR="006958DB"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C57">
        <w:rPr>
          <w:rFonts w:ascii="Times New Roman" w:hAnsi="Times New Roman" w:cs="Times New Roman"/>
          <w:sz w:val="24"/>
          <w:szCs w:val="24"/>
        </w:rPr>
        <w:t>сельсовет» в МНГП выполнено с учетом территориальных, социально-демографических, инфраструктурных, социально-экономических и иных особенностей территории сельского поселения.</w:t>
      </w:r>
    </w:p>
    <w:p w14:paraId="6F23D476" w14:textId="77777777" w:rsidR="00F94E89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5F71DC" w14:textId="517144EA" w:rsidR="006958DB" w:rsidRPr="00450C57" w:rsidRDefault="006958DB" w:rsidP="006958DB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62" w:name="_Toc188863959"/>
      <w:bookmarkStart w:id="63" w:name="_Toc189735584"/>
      <w:bookmarkStart w:id="64" w:name="_Hlk189740171"/>
      <w:bookmarkEnd w:id="58"/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50C57">
        <w:rPr>
          <w:rFonts w:ascii="Times New Roman" w:hAnsi="Times New Roman" w:cs="Times New Roman"/>
          <w:b/>
          <w:sz w:val="24"/>
          <w:szCs w:val="24"/>
        </w:rPr>
        <w:t xml:space="preserve">.1.1 Социально-демографический состав и плотность населения на территории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Семибугоринский</w:t>
      </w:r>
      <w:proofErr w:type="spellEnd"/>
      <w:r w:rsidRPr="00450C57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450C57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62"/>
      <w:bookmarkEnd w:id="63"/>
    </w:p>
    <w:p w14:paraId="3A9FEEDF" w14:textId="51E0510D" w:rsidR="006958DB" w:rsidRPr="00450C57" w:rsidRDefault="006958DB" w:rsidP="006958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50C57">
        <w:rPr>
          <w:rFonts w:ascii="Times New Roman" w:hAnsi="Times New Roman" w:cs="Times New Roman"/>
          <w:sz w:val="24"/>
          <w:szCs w:val="24"/>
        </w:rPr>
        <w:t xml:space="preserve">сельсовет» общая численность населения по состоянию на 01.01.2024 г. составляет </w:t>
      </w:r>
      <w:r>
        <w:rPr>
          <w:rFonts w:ascii="Times New Roman" w:hAnsi="Times New Roman" w:cs="Times New Roman"/>
          <w:sz w:val="24"/>
          <w:szCs w:val="24"/>
        </w:rPr>
        <w:t>2566</w:t>
      </w:r>
      <w:r w:rsidRPr="00450C57">
        <w:rPr>
          <w:rFonts w:ascii="Times New Roman" w:hAnsi="Times New Roman" w:cs="Times New Roman"/>
          <w:sz w:val="24"/>
          <w:szCs w:val="24"/>
        </w:rPr>
        <w:t xml:space="preserve"> чел.</w:t>
      </w:r>
      <w:r w:rsidRPr="00450C57">
        <w:rPr>
          <w:rFonts w:ascii="Times New Roman" w:hAnsi="Times New Roman" w:cs="Times New Roman"/>
          <w:sz w:val="24"/>
          <w:szCs w:val="24"/>
          <w:vertAlign w:val="superscript"/>
        </w:rPr>
        <w:footnoteReference w:id="16"/>
      </w:r>
    </w:p>
    <w:bookmarkEnd w:id="64"/>
    <w:p w14:paraId="249BB4DC" w14:textId="77777777" w:rsidR="006958DB" w:rsidRDefault="006958DB" w:rsidP="006958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57">
        <w:rPr>
          <w:rFonts w:ascii="Times New Roman" w:hAnsi="Times New Roman" w:cs="Times New Roman"/>
          <w:sz w:val="24"/>
          <w:szCs w:val="24"/>
        </w:rPr>
        <w:t>Основные характеристики сельского поселения представлены в таблицах ниже.</w:t>
      </w:r>
    </w:p>
    <w:p w14:paraId="04761938" w14:textId="77777777" w:rsidR="006958DB" w:rsidRDefault="006958DB" w:rsidP="006958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5" w:name="_Hlk189740274"/>
    </w:p>
    <w:p w14:paraId="20DA5971" w14:textId="29D9B774" w:rsidR="006958DB" w:rsidRPr="00450C57" w:rsidRDefault="006958DB" w:rsidP="006958DB">
      <w:pPr>
        <w:keepNext/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450C57">
        <w:rPr>
          <w:rFonts w:ascii="Times New Roman" w:hAnsi="Times New Roman" w:cs="Times New Roman"/>
          <w:b/>
          <w:iCs/>
        </w:rPr>
        <w:t xml:space="preserve">Таблица </w:t>
      </w:r>
      <w:r w:rsidRPr="00450C57">
        <w:rPr>
          <w:rFonts w:ascii="Times New Roman" w:hAnsi="Times New Roman" w:cs="Times New Roman"/>
          <w:b/>
          <w:iCs/>
        </w:rPr>
        <w:fldChar w:fldCharType="begin"/>
      </w:r>
      <w:r w:rsidRPr="00450C57">
        <w:rPr>
          <w:rFonts w:ascii="Times New Roman" w:hAnsi="Times New Roman" w:cs="Times New Roman"/>
          <w:b/>
          <w:iCs/>
        </w:rPr>
        <w:instrText xml:space="preserve"> SEQ Таблица \* ARABIC </w:instrText>
      </w:r>
      <w:r w:rsidRPr="00450C57">
        <w:rPr>
          <w:rFonts w:ascii="Times New Roman" w:hAnsi="Times New Roman" w:cs="Times New Roman"/>
          <w:b/>
          <w:iCs/>
        </w:rPr>
        <w:fldChar w:fldCharType="separate"/>
      </w:r>
      <w:r>
        <w:rPr>
          <w:rFonts w:ascii="Times New Roman" w:hAnsi="Times New Roman" w:cs="Times New Roman"/>
          <w:b/>
          <w:iCs/>
          <w:noProof/>
        </w:rPr>
        <w:t>7</w:t>
      </w:r>
      <w:r w:rsidRPr="00450C57">
        <w:rPr>
          <w:rFonts w:ascii="Times New Roman" w:hAnsi="Times New Roman" w:cs="Times New Roman"/>
          <w:b/>
          <w:iCs/>
        </w:rPr>
        <w:fldChar w:fldCharType="end"/>
      </w:r>
      <w:r w:rsidRPr="00450C57">
        <w:rPr>
          <w:rFonts w:ascii="Times New Roman" w:hAnsi="Times New Roman" w:cs="Times New Roman"/>
          <w:b/>
          <w:iCs/>
        </w:rPr>
        <w:t xml:space="preserve"> – Основные характеристики МО «</w:t>
      </w:r>
      <w:proofErr w:type="spellStart"/>
      <w:r>
        <w:rPr>
          <w:rFonts w:ascii="Times New Roman" w:hAnsi="Times New Roman" w:cs="Times New Roman"/>
          <w:b/>
          <w:iCs/>
        </w:rPr>
        <w:t>Семибугоринский</w:t>
      </w:r>
      <w:proofErr w:type="spellEnd"/>
      <w:r w:rsidRPr="00450C57">
        <w:rPr>
          <w:rFonts w:ascii="Times New Roman" w:hAnsi="Times New Roman" w:cs="Times New Roman"/>
          <w:b/>
          <w:iCs/>
        </w:rPr>
        <w:t xml:space="preserve"> сельсовет» по состоянию на 01.01.2024 г.</w:t>
      </w:r>
    </w:p>
    <w:tbl>
      <w:tblPr>
        <w:tblStyle w:val="24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6958DB" w:rsidRPr="00450C57" w14:paraId="661BBD58" w14:textId="77777777" w:rsidTr="00103364">
        <w:tc>
          <w:tcPr>
            <w:tcW w:w="1000" w:type="pct"/>
            <w:vAlign w:val="center"/>
          </w:tcPr>
          <w:p w14:paraId="73A61798" w14:textId="77777777" w:rsidR="006958DB" w:rsidRPr="00450C57" w:rsidRDefault="006958D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Наименование сельского поселения</w:t>
            </w:r>
          </w:p>
        </w:tc>
        <w:tc>
          <w:tcPr>
            <w:tcW w:w="1000" w:type="pct"/>
            <w:vAlign w:val="center"/>
          </w:tcPr>
          <w:p w14:paraId="45E4105D" w14:textId="77777777" w:rsidR="006958DB" w:rsidRPr="00450C57" w:rsidRDefault="006958D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Численность населения</w:t>
            </w:r>
            <w:r w:rsidRPr="00450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7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чел.</w:t>
            </w:r>
          </w:p>
        </w:tc>
        <w:tc>
          <w:tcPr>
            <w:tcW w:w="1000" w:type="pct"/>
            <w:vAlign w:val="center"/>
          </w:tcPr>
          <w:p w14:paraId="59549A39" w14:textId="77777777" w:rsidR="006958DB" w:rsidRPr="00450C57" w:rsidRDefault="006958D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Доля в общей численности населения района, %</w:t>
            </w:r>
          </w:p>
        </w:tc>
        <w:tc>
          <w:tcPr>
            <w:tcW w:w="1000" w:type="pct"/>
            <w:vAlign w:val="center"/>
          </w:tcPr>
          <w:p w14:paraId="1DAD5FC4" w14:textId="77777777" w:rsidR="006958DB" w:rsidRPr="00450C57" w:rsidRDefault="006958D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Площадь территории на 202</w:t>
            </w:r>
            <w:r>
              <w:rPr>
                <w:rFonts w:ascii="Times New Roman" w:hAnsi="Times New Roman" w:cs="Times New Roman"/>
                <w:b/>
                <w:szCs w:val="24"/>
              </w:rPr>
              <w:t>3</w:t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 xml:space="preserve"> г.</w:t>
            </w:r>
            <w:r w:rsidRPr="00450C57">
              <w:rPr>
                <w:rFonts w:ascii="Times New Roman" w:hAnsi="Times New Roman" w:cs="Times New Roman"/>
                <w:b/>
                <w:vertAlign w:val="superscript"/>
              </w:rPr>
              <w:footnoteReference w:id="18"/>
            </w:r>
            <w:r w:rsidRPr="00450C57">
              <w:rPr>
                <w:rFonts w:ascii="Times New Roman" w:hAnsi="Times New Roman" w:cs="Times New Roman"/>
                <w:b/>
                <w:szCs w:val="24"/>
              </w:rPr>
              <w:t>, 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  <w:tc>
          <w:tcPr>
            <w:tcW w:w="1000" w:type="pct"/>
            <w:vAlign w:val="center"/>
          </w:tcPr>
          <w:p w14:paraId="1F3F9AA0" w14:textId="77777777" w:rsidR="006958DB" w:rsidRPr="00450C57" w:rsidRDefault="006958DB" w:rsidP="0010336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450C57">
              <w:rPr>
                <w:rFonts w:ascii="Times New Roman" w:hAnsi="Times New Roman" w:cs="Times New Roman"/>
                <w:b/>
                <w:szCs w:val="24"/>
              </w:rPr>
              <w:t>Плотность населения, чел./км</w:t>
            </w:r>
            <w:r w:rsidRPr="00450C57">
              <w:rPr>
                <w:rFonts w:ascii="Times New Roman" w:hAnsi="Times New Roman" w:cs="Times New Roman"/>
                <w:b/>
                <w:szCs w:val="24"/>
                <w:vertAlign w:val="superscript"/>
              </w:rPr>
              <w:t>2</w:t>
            </w:r>
          </w:p>
        </w:tc>
      </w:tr>
      <w:tr w:rsidR="006958DB" w:rsidRPr="00450C57" w14:paraId="06A92580" w14:textId="77777777" w:rsidTr="00103364">
        <w:tc>
          <w:tcPr>
            <w:tcW w:w="1000" w:type="pct"/>
          </w:tcPr>
          <w:p w14:paraId="513BD546" w14:textId="3723343F" w:rsidR="006958DB" w:rsidRPr="00450C57" w:rsidRDefault="006958DB" w:rsidP="0010336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Семибугоринский</w:t>
            </w:r>
            <w:proofErr w:type="spellEnd"/>
            <w:r w:rsidRPr="00450C57">
              <w:rPr>
                <w:rFonts w:ascii="Times New Roman" w:hAnsi="Times New Roman" w:cs="Times New Roman"/>
                <w:szCs w:val="24"/>
              </w:rPr>
              <w:t xml:space="preserve"> сельсовет</w:t>
            </w:r>
          </w:p>
        </w:tc>
        <w:tc>
          <w:tcPr>
            <w:tcW w:w="1000" w:type="pct"/>
            <w:vAlign w:val="center"/>
          </w:tcPr>
          <w:p w14:paraId="7F71C561" w14:textId="46C2CFEB" w:rsidR="006958DB" w:rsidRPr="001E604E" w:rsidRDefault="006958DB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2566</w:t>
            </w:r>
          </w:p>
        </w:tc>
        <w:tc>
          <w:tcPr>
            <w:tcW w:w="1000" w:type="pct"/>
            <w:vAlign w:val="center"/>
          </w:tcPr>
          <w:p w14:paraId="4AAE0A1B" w14:textId="29FCC4D0" w:rsidR="006958DB" w:rsidRPr="000461A4" w:rsidRDefault="006958DB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5,47</w:t>
            </w:r>
          </w:p>
        </w:tc>
        <w:tc>
          <w:tcPr>
            <w:tcW w:w="1000" w:type="pct"/>
            <w:vAlign w:val="center"/>
          </w:tcPr>
          <w:p w14:paraId="11C68EFE" w14:textId="6B7DB731" w:rsidR="006958DB" w:rsidRPr="00450C57" w:rsidRDefault="006958DB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130,22</w:t>
            </w:r>
          </w:p>
        </w:tc>
        <w:tc>
          <w:tcPr>
            <w:tcW w:w="1000" w:type="pct"/>
            <w:vAlign w:val="center"/>
          </w:tcPr>
          <w:p w14:paraId="0968704E" w14:textId="0DBC7E73" w:rsidR="006958DB" w:rsidRPr="001B1873" w:rsidRDefault="006958DB" w:rsidP="0010336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19,71</w:t>
            </w:r>
          </w:p>
        </w:tc>
      </w:tr>
    </w:tbl>
    <w:p w14:paraId="221045B7" w14:textId="77777777" w:rsidR="006958DB" w:rsidRDefault="006958DB" w:rsidP="006958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001E66" w14:textId="7F22E987" w:rsidR="00F94E89" w:rsidRPr="0046735D" w:rsidRDefault="006958DB" w:rsidP="006958D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6" w:name="_Hlk189740895"/>
      <w:bookmarkEnd w:id="65"/>
      <w:r>
        <w:rPr>
          <w:rFonts w:ascii="Times New Roman" w:hAnsi="Times New Roman" w:cs="Times New Roman"/>
          <w:sz w:val="24"/>
          <w:szCs w:val="24"/>
        </w:rPr>
        <w:t xml:space="preserve">В муниципальном образовании «Сельское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 Камызякского муниципального района Астраханской области» проживает 5,5% населения муниципального района. Подавляющая часть населения (более 60%) проживает в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административном центре сельского поселения – село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Семибугры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6735D">
        <w:rPr>
          <w:rFonts w:ascii="Times New Roman" w:hAnsi="Times New Roman" w:cs="Times New Roman"/>
          <w:sz w:val="24"/>
          <w:szCs w:val="24"/>
        </w:rPr>
        <w:t>Показатель плотности населения равен 19,7 км/км</w:t>
      </w:r>
      <w:r w:rsidR="0046735D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6735D">
        <w:rPr>
          <w:rFonts w:ascii="Times New Roman" w:hAnsi="Times New Roman" w:cs="Times New Roman"/>
          <w:sz w:val="24"/>
          <w:szCs w:val="24"/>
        </w:rPr>
        <w:t xml:space="preserve"> и превышает районное значение – 13,8 км/км</w:t>
      </w:r>
      <w:r w:rsidR="0046735D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46735D">
        <w:rPr>
          <w:rStyle w:val="af"/>
          <w:rFonts w:ascii="Times New Roman" w:hAnsi="Times New Roman" w:cs="Times New Roman"/>
          <w:sz w:val="24"/>
          <w:szCs w:val="24"/>
        </w:rPr>
        <w:footnoteReference w:id="19"/>
      </w:r>
      <w:r w:rsidR="0046735D">
        <w:rPr>
          <w:rFonts w:ascii="Times New Roman" w:hAnsi="Times New Roman" w:cs="Times New Roman"/>
          <w:sz w:val="24"/>
          <w:szCs w:val="24"/>
        </w:rPr>
        <w:t>.</w:t>
      </w:r>
      <w:bookmarkEnd w:id="66"/>
    </w:p>
    <w:p w14:paraId="7B1E45F2" w14:textId="3C3DDA7E" w:rsidR="00F94E89" w:rsidRDefault="0046735D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7" w:name="_Hlk189741075"/>
      <w:r>
        <w:rPr>
          <w:rFonts w:ascii="Times New Roman" w:hAnsi="Times New Roman" w:cs="Times New Roman"/>
          <w:sz w:val="24"/>
          <w:szCs w:val="24"/>
        </w:rPr>
        <w:t>При определении расчетных показателей минимально допустимого уровня обеспеченности объектами местного значения для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 в области социальной инфраструктуры учитывается социально-демографическая структура. В таблице ниже приведено распределение населения сельского поселения по полу и возрасту.</w:t>
      </w:r>
    </w:p>
    <w:p w14:paraId="4A3A37DA" w14:textId="77777777" w:rsidR="00F94E89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8" w:name="_Hlk189741083"/>
      <w:bookmarkEnd w:id="67"/>
    </w:p>
    <w:p w14:paraId="407F043B" w14:textId="5D766575" w:rsidR="0046735D" w:rsidRPr="001B26E3" w:rsidRDefault="0046735D" w:rsidP="004673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26E3">
        <w:rPr>
          <w:rFonts w:ascii="Times New Roman" w:hAnsi="Times New Roman" w:cs="Times New Roman"/>
          <w:b/>
        </w:rPr>
        <w:t xml:space="preserve">Таблица </w:t>
      </w:r>
      <w:r w:rsidRPr="001B26E3">
        <w:rPr>
          <w:rFonts w:ascii="Times New Roman" w:hAnsi="Times New Roman" w:cs="Times New Roman"/>
          <w:b/>
        </w:rPr>
        <w:fldChar w:fldCharType="begin"/>
      </w:r>
      <w:r w:rsidRPr="001B26E3">
        <w:rPr>
          <w:rFonts w:ascii="Times New Roman" w:hAnsi="Times New Roman" w:cs="Times New Roman"/>
          <w:b/>
        </w:rPr>
        <w:instrText xml:space="preserve"> SEQ Таблица \* ARABIC </w:instrText>
      </w:r>
      <w:r w:rsidRPr="001B26E3">
        <w:rPr>
          <w:rFonts w:ascii="Times New Roman" w:hAnsi="Times New Roman" w:cs="Times New Roman"/>
          <w:b/>
        </w:rPr>
        <w:fldChar w:fldCharType="separate"/>
      </w:r>
      <w:r w:rsidR="00DA3D51">
        <w:rPr>
          <w:rFonts w:ascii="Times New Roman" w:hAnsi="Times New Roman" w:cs="Times New Roman"/>
          <w:b/>
          <w:noProof/>
        </w:rPr>
        <w:t>8</w:t>
      </w:r>
      <w:r w:rsidRPr="001B26E3">
        <w:rPr>
          <w:rFonts w:ascii="Times New Roman" w:hAnsi="Times New Roman" w:cs="Times New Roman"/>
          <w:b/>
        </w:rPr>
        <w:fldChar w:fldCharType="end"/>
      </w:r>
      <w:r w:rsidRPr="001B26E3">
        <w:rPr>
          <w:rFonts w:ascii="Times New Roman" w:hAnsi="Times New Roman" w:cs="Times New Roman"/>
          <w:b/>
        </w:rPr>
        <w:t xml:space="preserve"> – Половозрастная структура населения МО «</w:t>
      </w:r>
      <w:proofErr w:type="spellStart"/>
      <w:r>
        <w:rPr>
          <w:rFonts w:ascii="Times New Roman" w:hAnsi="Times New Roman" w:cs="Times New Roman"/>
          <w:b/>
        </w:rPr>
        <w:t>Семибугоринский</w:t>
      </w:r>
      <w:proofErr w:type="spellEnd"/>
      <w:r w:rsidRPr="001B26E3">
        <w:rPr>
          <w:rFonts w:ascii="Times New Roman" w:hAnsi="Times New Roman" w:cs="Times New Roman"/>
          <w:b/>
        </w:rPr>
        <w:t xml:space="preserve"> сельсовет» по состоянию на 01.01.2021 г. в разрезе населенных пунктов муниципального образования</w:t>
      </w:r>
      <w:r w:rsidRPr="001B26E3">
        <w:rPr>
          <w:rFonts w:ascii="Times New Roman" w:hAnsi="Times New Roman" w:cs="Times New Roman"/>
          <w:b/>
          <w:vertAlign w:val="superscript"/>
        </w:rPr>
        <w:footnoteReference w:id="20"/>
      </w:r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19"/>
        <w:gridCol w:w="1802"/>
        <w:gridCol w:w="1564"/>
        <w:gridCol w:w="1430"/>
        <w:gridCol w:w="1430"/>
      </w:tblGrid>
      <w:tr w:rsidR="0046735D" w:rsidRPr="001B26E3" w14:paraId="75609953" w14:textId="77777777" w:rsidTr="0046735D">
        <w:trPr>
          <w:cantSplit/>
          <w:trHeight w:val="2058"/>
        </w:trPr>
        <w:tc>
          <w:tcPr>
            <w:tcW w:w="1669" w:type="pct"/>
            <w:vAlign w:val="center"/>
          </w:tcPr>
          <w:p w14:paraId="63D21F47" w14:textId="77777777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964" w:type="pct"/>
            <w:textDirection w:val="btLr"/>
            <w:vAlign w:val="center"/>
          </w:tcPr>
          <w:p w14:paraId="0F06CA73" w14:textId="119EC213" w:rsidR="0046735D" w:rsidRPr="001B26E3" w:rsidRDefault="0046735D" w:rsidP="0010336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Семибугры</w:t>
            </w:r>
            <w:proofErr w:type="spellEnd"/>
          </w:p>
        </w:tc>
        <w:tc>
          <w:tcPr>
            <w:tcW w:w="837" w:type="pct"/>
            <w:textDirection w:val="btLr"/>
            <w:vAlign w:val="center"/>
          </w:tcPr>
          <w:p w14:paraId="12916796" w14:textId="015E7D0E" w:rsidR="0046735D" w:rsidRPr="001B26E3" w:rsidRDefault="0046735D" w:rsidP="00103364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Бирючек</w:t>
            </w:r>
            <w:proofErr w:type="spellEnd"/>
          </w:p>
        </w:tc>
        <w:tc>
          <w:tcPr>
            <w:tcW w:w="765" w:type="pct"/>
            <w:textDirection w:val="btLr"/>
            <w:vAlign w:val="center"/>
          </w:tcPr>
          <w:p w14:paraId="4CDE7180" w14:textId="56716969" w:rsidR="0046735D" w:rsidRPr="001B26E3" w:rsidRDefault="0046735D" w:rsidP="0046735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с. Бараний Бугор</w:t>
            </w:r>
          </w:p>
        </w:tc>
        <w:tc>
          <w:tcPr>
            <w:tcW w:w="765" w:type="pct"/>
            <w:vAlign w:val="center"/>
          </w:tcPr>
          <w:p w14:paraId="6F3F95BE" w14:textId="0B476445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B26E3">
              <w:rPr>
                <w:rFonts w:ascii="Times New Roman" w:hAnsi="Times New Roman" w:cs="Times New Roman"/>
                <w:b/>
              </w:rPr>
              <w:t>Всего</w:t>
            </w:r>
          </w:p>
        </w:tc>
      </w:tr>
      <w:tr w:rsidR="0046735D" w:rsidRPr="001B26E3" w14:paraId="2B9B5965" w14:textId="77777777" w:rsidTr="0046735D">
        <w:tc>
          <w:tcPr>
            <w:tcW w:w="1669" w:type="pct"/>
            <w:vAlign w:val="center"/>
          </w:tcPr>
          <w:p w14:paraId="15E6F65F" w14:textId="77777777" w:rsidR="0046735D" w:rsidRPr="001B26E3" w:rsidRDefault="0046735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Численность населения, в том числе:</w:t>
            </w:r>
          </w:p>
        </w:tc>
        <w:tc>
          <w:tcPr>
            <w:tcW w:w="964" w:type="pct"/>
            <w:vAlign w:val="center"/>
          </w:tcPr>
          <w:p w14:paraId="58865FAB" w14:textId="09167F92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1728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837" w:type="pct"/>
            <w:vAlign w:val="center"/>
          </w:tcPr>
          <w:p w14:paraId="36111610" w14:textId="30DC4115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  <w:tc>
          <w:tcPr>
            <w:tcW w:w="765" w:type="pct"/>
            <w:vAlign w:val="center"/>
          </w:tcPr>
          <w:p w14:paraId="18850D5A" w14:textId="18E8B903" w:rsidR="0046735D" w:rsidRDefault="0046735D" w:rsidP="00467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 (100%)</w:t>
            </w:r>
          </w:p>
        </w:tc>
        <w:tc>
          <w:tcPr>
            <w:tcW w:w="765" w:type="pct"/>
            <w:vAlign w:val="center"/>
          </w:tcPr>
          <w:p w14:paraId="48882FB7" w14:textId="27BFE311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2633</w:t>
            </w:r>
            <w:r w:rsidRPr="001B26E3">
              <w:rPr>
                <w:rFonts w:ascii="Times New Roman" w:hAnsi="Times New Roman" w:cs="Times New Roman"/>
              </w:rPr>
              <w:t xml:space="preserve"> (100%)</w:t>
            </w:r>
          </w:p>
        </w:tc>
      </w:tr>
      <w:tr w:rsidR="0046735D" w:rsidRPr="001B26E3" w14:paraId="255A9920" w14:textId="77777777" w:rsidTr="0046735D">
        <w:tc>
          <w:tcPr>
            <w:tcW w:w="1669" w:type="pct"/>
            <w:vAlign w:val="center"/>
          </w:tcPr>
          <w:p w14:paraId="01C15056" w14:textId="77777777" w:rsidR="0046735D" w:rsidRPr="001B26E3" w:rsidRDefault="0046735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мужское;</w:t>
            </w:r>
          </w:p>
        </w:tc>
        <w:tc>
          <w:tcPr>
            <w:tcW w:w="964" w:type="pct"/>
            <w:vAlign w:val="center"/>
          </w:tcPr>
          <w:p w14:paraId="7033A225" w14:textId="1102A00B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819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47,4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07E05A69" w14:textId="41BBF041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322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53,7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05BE438A" w14:textId="7F42BF47" w:rsidR="0046735D" w:rsidRDefault="0046735D" w:rsidP="00467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 (49,8%)</w:t>
            </w:r>
          </w:p>
        </w:tc>
        <w:tc>
          <w:tcPr>
            <w:tcW w:w="765" w:type="pct"/>
            <w:vAlign w:val="center"/>
          </w:tcPr>
          <w:p w14:paraId="44F92704" w14:textId="6AE9E8DC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1293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49,1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46735D" w:rsidRPr="001B26E3" w14:paraId="1CE98C0C" w14:textId="77777777" w:rsidTr="0046735D">
        <w:tc>
          <w:tcPr>
            <w:tcW w:w="1669" w:type="pct"/>
            <w:vAlign w:val="center"/>
          </w:tcPr>
          <w:p w14:paraId="1FB11DD8" w14:textId="77777777" w:rsidR="0046735D" w:rsidRPr="001B26E3" w:rsidRDefault="0046735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- женское</w:t>
            </w:r>
          </w:p>
        </w:tc>
        <w:tc>
          <w:tcPr>
            <w:tcW w:w="964" w:type="pct"/>
            <w:vAlign w:val="center"/>
          </w:tcPr>
          <w:p w14:paraId="68D2AA4D" w14:textId="035845D1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DA3D51">
              <w:rPr>
                <w:rFonts w:ascii="Times New Roman" w:hAnsi="Times New Roman" w:cs="Times New Roman"/>
              </w:rPr>
              <w:t>52,6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74DC4D12" w14:textId="0375EA3B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DA3D51">
              <w:rPr>
                <w:rFonts w:ascii="Times New Roman" w:hAnsi="Times New Roman" w:cs="Times New Roman"/>
              </w:rPr>
              <w:t>46,3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60141AE5" w14:textId="47128F82" w:rsidR="0046735D" w:rsidRDefault="0046735D" w:rsidP="00467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 (</w:t>
            </w:r>
            <w:r w:rsidR="00DA3D51">
              <w:rPr>
                <w:rFonts w:ascii="Times New Roman" w:hAnsi="Times New Roman" w:cs="Times New Roman"/>
              </w:rPr>
              <w:t>50,2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4285AA78" w14:textId="23F4CA05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1340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DA3D51">
              <w:rPr>
                <w:rFonts w:ascii="Times New Roman" w:hAnsi="Times New Roman" w:cs="Times New Roman"/>
              </w:rPr>
              <w:t>50,9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46735D" w:rsidRPr="001B26E3" w14:paraId="4C8CF110" w14:textId="77777777" w:rsidTr="0046735D">
        <w:tc>
          <w:tcPr>
            <w:tcW w:w="1669" w:type="pct"/>
            <w:vAlign w:val="center"/>
          </w:tcPr>
          <w:p w14:paraId="46AE62A7" w14:textId="77777777" w:rsidR="0046735D" w:rsidRPr="001B26E3" w:rsidRDefault="0046735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Средний возраст</w:t>
            </w:r>
          </w:p>
        </w:tc>
        <w:tc>
          <w:tcPr>
            <w:tcW w:w="964" w:type="pct"/>
            <w:vAlign w:val="center"/>
          </w:tcPr>
          <w:p w14:paraId="2B0B86A6" w14:textId="6EF4705F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837" w:type="pct"/>
            <w:vAlign w:val="center"/>
          </w:tcPr>
          <w:p w14:paraId="743949F2" w14:textId="2B006356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</w:t>
            </w:r>
          </w:p>
        </w:tc>
        <w:tc>
          <w:tcPr>
            <w:tcW w:w="765" w:type="pct"/>
            <w:vAlign w:val="center"/>
          </w:tcPr>
          <w:p w14:paraId="2CD15C70" w14:textId="4D8A5F04" w:rsidR="0046735D" w:rsidRDefault="0046735D" w:rsidP="00467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35,7</w:t>
            </w:r>
          </w:p>
        </w:tc>
        <w:tc>
          <w:tcPr>
            <w:tcW w:w="765" w:type="pct"/>
            <w:vAlign w:val="center"/>
          </w:tcPr>
          <w:p w14:paraId="54D6B93B" w14:textId="70669669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</w:tr>
      <w:tr w:rsidR="0046735D" w:rsidRPr="001B26E3" w14:paraId="38022E56" w14:textId="77777777" w:rsidTr="0046735D">
        <w:tc>
          <w:tcPr>
            <w:tcW w:w="1669" w:type="pct"/>
            <w:vAlign w:val="center"/>
          </w:tcPr>
          <w:p w14:paraId="5608CA7A" w14:textId="77777777" w:rsidR="0046735D" w:rsidRPr="001B26E3" w:rsidRDefault="0046735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Моложе трудоспособного возраста</w:t>
            </w:r>
          </w:p>
        </w:tc>
        <w:tc>
          <w:tcPr>
            <w:tcW w:w="964" w:type="pct"/>
            <w:vAlign w:val="center"/>
          </w:tcPr>
          <w:p w14:paraId="2A4C9818" w14:textId="4BCBF503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355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DA3D51">
              <w:rPr>
                <w:rFonts w:ascii="Times New Roman" w:hAnsi="Times New Roman" w:cs="Times New Roman"/>
              </w:rPr>
              <w:t>20,5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5773882A" w14:textId="46E15DC6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DA3D51">
              <w:rPr>
                <w:rFonts w:ascii="Times New Roman" w:hAnsi="Times New Roman" w:cs="Times New Roman"/>
              </w:rPr>
              <w:t>20,5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3B7B598D" w14:textId="2B960363" w:rsidR="0046735D" w:rsidRDefault="0046735D" w:rsidP="00467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 (</w:t>
            </w:r>
            <w:r w:rsidR="00DA3D51">
              <w:rPr>
                <w:rFonts w:ascii="Times New Roman" w:hAnsi="Times New Roman" w:cs="Times New Roman"/>
              </w:rPr>
              <w:t>25,9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063B9CFC" w14:textId="2BB88338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DA3D51">
              <w:rPr>
                <w:rFonts w:ascii="Times New Roman" w:hAnsi="Times New Roman" w:cs="Times New Roman"/>
              </w:rPr>
              <w:t>21,2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46735D" w:rsidRPr="001B26E3" w14:paraId="5174406E" w14:textId="77777777" w:rsidTr="0046735D">
        <w:tc>
          <w:tcPr>
            <w:tcW w:w="1669" w:type="pct"/>
            <w:vAlign w:val="center"/>
          </w:tcPr>
          <w:p w14:paraId="46B87B53" w14:textId="77777777" w:rsidR="0046735D" w:rsidRPr="001B26E3" w:rsidRDefault="0046735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Трудоспособного возраста</w:t>
            </w:r>
          </w:p>
        </w:tc>
        <w:tc>
          <w:tcPr>
            <w:tcW w:w="964" w:type="pct"/>
            <w:vAlign w:val="center"/>
          </w:tcPr>
          <w:p w14:paraId="2E5FF014" w14:textId="5F98A025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</w:t>
            </w:r>
            <w:r w:rsidRPr="001B26E3">
              <w:rPr>
                <w:rFonts w:ascii="Times New Roman" w:hAnsi="Times New Roman" w:cs="Times New Roman"/>
              </w:rPr>
              <w:t xml:space="preserve"> (5</w:t>
            </w:r>
            <w:r>
              <w:rPr>
                <w:rFonts w:ascii="Times New Roman" w:hAnsi="Times New Roman" w:cs="Times New Roman"/>
              </w:rPr>
              <w:t>6</w:t>
            </w:r>
            <w:r w:rsidRPr="001B26E3">
              <w:rPr>
                <w:rFonts w:ascii="Times New Roman" w:hAnsi="Times New Roman" w:cs="Times New Roman"/>
              </w:rPr>
              <w:t>,</w:t>
            </w:r>
            <w:r w:rsidR="00DA3D51">
              <w:rPr>
                <w:rFonts w:ascii="Times New Roman" w:hAnsi="Times New Roman" w:cs="Times New Roman"/>
              </w:rPr>
              <w:t>1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3189E956" w14:textId="741F63FA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358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DA3D51">
              <w:rPr>
                <w:rFonts w:ascii="Times New Roman" w:hAnsi="Times New Roman" w:cs="Times New Roman"/>
              </w:rPr>
              <w:t>59,7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2A90E602" w14:textId="6C8273C5" w:rsidR="0046735D" w:rsidRDefault="0046735D" w:rsidP="00467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 (</w:t>
            </w:r>
            <w:r w:rsidR="00DA3D51">
              <w:rPr>
                <w:rFonts w:ascii="Times New Roman" w:hAnsi="Times New Roman" w:cs="Times New Roman"/>
              </w:rPr>
              <w:t>57,4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12C95951" w14:textId="6D181FF2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1503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DA3D51">
              <w:rPr>
                <w:rFonts w:ascii="Times New Roman" w:hAnsi="Times New Roman" w:cs="Times New Roman"/>
              </w:rPr>
              <w:t>57,1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  <w:tr w:rsidR="0046735D" w:rsidRPr="00CE0726" w14:paraId="7FE2441D" w14:textId="77777777" w:rsidTr="0046735D">
        <w:tc>
          <w:tcPr>
            <w:tcW w:w="1669" w:type="pct"/>
            <w:vAlign w:val="center"/>
          </w:tcPr>
          <w:p w14:paraId="73D8AB27" w14:textId="77777777" w:rsidR="0046735D" w:rsidRPr="001B26E3" w:rsidRDefault="0046735D" w:rsidP="00103364">
            <w:pPr>
              <w:rPr>
                <w:rFonts w:ascii="Times New Roman" w:hAnsi="Times New Roman" w:cs="Times New Roman"/>
              </w:rPr>
            </w:pPr>
            <w:r w:rsidRPr="001B26E3">
              <w:rPr>
                <w:rFonts w:ascii="Times New Roman" w:hAnsi="Times New Roman" w:cs="Times New Roman"/>
              </w:rPr>
              <w:t>Старше трудоспособного возраста</w:t>
            </w:r>
          </w:p>
        </w:tc>
        <w:tc>
          <w:tcPr>
            <w:tcW w:w="964" w:type="pct"/>
            <w:vAlign w:val="center"/>
          </w:tcPr>
          <w:p w14:paraId="5A2AE649" w14:textId="0CF4BD2C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DA3D51">
              <w:rPr>
                <w:rFonts w:ascii="Times New Roman" w:hAnsi="Times New Roman" w:cs="Times New Roman"/>
              </w:rPr>
              <w:t>23,3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837" w:type="pct"/>
            <w:vAlign w:val="center"/>
          </w:tcPr>
          <w:p w14:paraId="3AD166BF" w14:textId="58322365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DA3D51">
              <w:rPr>
                <w:rFonts w:ascii="Times New Roman" w:hAnsi="Times New Roman" w:cs="Times New Roman"/>
              </w:rPr>
              <w:t>19,8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5E545C0F" w14:textId="3E224BE0" w:rsidR="0046735D" w:rsidRDefault="0046735D" w:rsidP="004673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(</w:t>
            </w:r>
            <w:r w:rsidR="00DA3D51">
              <w:rPr>
                <w:rFonts w:ascii="Times New Roman" w:hAnsi="Times New Roman" w:cs="Times New Roman"/>
              </w:rPr>
              <w:t>16,7</w:t>
            </w:r>
            <w:r>
              <w:rPr>
                <w:rFonts w:ascii="Times New Roman" w:hAnsi="Times New Roman" w:cs="Times New Roman"/>
              </w:rPr>
              <w:t>%)</w:t>
            </w:r>
          </w:p>
        </w:tc>
        <w:tc>
          <w:tcPr>
            <w:tcW w:w="765" w:type="pct"/>
            <w:vAlign w:val="center"/>
          </w:tcPr>
          <w:p w14:paraId="0E5F7A44" w14:textId="0B96CF03" w:rsidR="0046735D" w:rsidRPr="001B26E3" w:rsidRDefault="0046735D" w:rsidP="001033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</w:t>
            </w:r>
            <w:r w:rsidRPr="001B26E3">
              <w:rPr>
                <w:rFonts w:ascii="Times New Roman" w:hAnsi="Times New Roman" w:cs="Times New Roman"/>
              </w:rPr>
              <w:t xml:space="preserve"> (</w:t>
            </w:r>
            <w:r w:rsidR="00DA3D51">
              <w:rPr>
                <w:rFonts w:ascii="Times New Roman" w:hAnsi="Times New Roman" w:cs="Times New Roman"/>
              </w:rPr>
              <w:t>21,8</w:t>
            </w:r>
            <w:r w:rsidRPr="001B26E3">
              <w:rPr>
                <w:rFonts w:ascii="Times New Roman" w:hAnsi="Times New Roman" w:cs="Times New Roman"/>
              </w:rPr>
              <w:t>%)</w:t>
            </w:r>
          </w:p>
        </w:tc>
      </w:tr>
    </w:tbl>
    <w:p w14:paraId="265BFC54" w14:textId="77777777" w:rsidR="0046735D" w:rsidRPr="00CE0726" w:rsidRDefault="0046735D" w:rsidP="0046735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884D35E" w14:textId="77777777" w:rsidR="00DA3D51" w:rsidRPr="000065C5" w:rsidRDefault="00DA3D51" w:rsidP="00DA3D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69" w:name="_Hlk189741976"/>
      <w:bookmarkEnd w:id="68"/>
      <w:r w:rsidRPr="000065C5">
        <w:rPr>
          <w:rFonts w:ascii="Times New Roman" w:hAnsi="Times New Roman" w:cs="Times New Roman"/>
          <w:sz w:val="24"/>
          <w:szCs w:val="24"/>
        </w:rPr>
        <w:t>Половозрастная структура сельского поселения характеризуется следующими особенностями:</w:t>
      </w:r>
    </w:p>
    <w:p w14:paraId="4AADB795" w14:textId="6430AE7C" w:rsidR="00DA3D51" w:rsidRPr="000065C5" w:rsidRDefault="00DA3D51" w:rsidP="00DA3D51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преобладание женского населения над мужским (5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0065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065C5">
        <w:rPr>
          <w:rFonts w:ascii="Times New Roman" w:hAnsi="Times New Roman" w:cs="Times New Roman"/>
          <w:sz w:val="24"/>
          <w:szCs w:val="24"/>
        </w:rPr>
        <w:t>% против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0065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065C5">
        <w:rPr>
          <w:rFonts w:ascii="Times New Roman" w:hAnsi="Times New Roman" w:cs="Times New Roman"/>
          <w:sz w:val="24"/>
          <w:szCs w:val="24"/>
        </w:rPr>
        <w:t>%);</w:t>
      </w:r>
    </w:p>
    <w:p w14:paraId="0568A154" w14:textId="121FCAA4" w:rsidR="00DA3D51" w:rsidRPr="000065C5" w:rsidRDefault="00DA3D51" w:rsidP="00DA3D51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более половины населения находится в трудоспособном возрасте (57,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065C5">
        <w:rPr>
          <w:rFonts w:ascii="Times New Roman" w:hAnsi="Times New Roman" w:cs="Times New Roman"/>
          <w:sz w:val="24"/>
          <w:szCs w:val="24"/>
        </w:rPr>
        <w:t>%);</w:t>
      </w:r>
    </w:p>
    <w:p w14:paraId="1A01D0F6" w14:textId="5E1D61D9" w:rsidR="00DA3D51" w:rsidRPr="000065C5" w:rsidRDefault="00DA3D51" w:rsidP="00DA3D51">
      <w:pPr>
        <w:numPr>
          <w:ilvl w:val="0"/>
          <w:numId w:val="4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065C5">
        <w:rPr>
          <w:rFonts w:ascii="Times New Roman" w:hAnsi="Times New Roman" w:cs="Times New Roman"/>
          <w:sz w:val="24"/>
          <w:szCs w:val="24"/>
        </w:rPr>
        <w:t>преобладание населения старших возрастов над населением моложе трудоспособного возраста (2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065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0065C5">
        <w:rPr>
          <w:rFonts w:ascii="Times New Roman" w:hAnsi="Times New Roman" w:cs="Times New Roman"/>
          <w:sz w:val="24"/>
          <w:szCs w:val="24"/>
        </w:rPr>
        <w:t xml:space="preserve">% против 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0065C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65C5">
        <w:rPr>
          <w:rFonts w:ascii="Times New Roman" w:hAnsi="Times New Roman" w:cs="Times New Roman"/>
          <w:sz w:val="24"/>
          <w:szCs w:val="24"/>
        </w:rPr>
        <w:t>%).</w:t>
      </w:r>
    </w:p>
    <w:bookmarkEnd w:id="69"/>
    <w:p w14:paraId="0985B559" w14:textId="77777777" w:rsidR="00F94E89" w:rsidRDefault="00F94E89" w:rsidP="00F94E89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59D0E4" w14:textId="608F4462" w:rsidR="00DA3D51" w:rsidRPr="00F1261F" w:rsidRDefault="00DA3D51" w:rsidP="00DA3D51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70" w:name="_Toc170480784"/>
      <w:bookmarkStart w:id="71" w:name="_Toc188863960"/>
      <w:bookmarkStart w:id="72" w:name="_Toc189735585"/>
      <w:bookmarkStart w:id="73" w:name="_Hlk189742156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3.1.2 Учет параметров социально-экономического развития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Семибугоринский</w:t>
      </w:r>
      <w:proofErr w:type="spellEnd"/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 xml:space="preserve">Камызякского </w:t>
      </w:r>
      <w:r w:rsidRPr="00F1261F">
        <w:rPr>
          <w:rFonts w:ascii="Times New Roman" w:hAnsi="Times New Roman" w:cs="Times New Roman"/>
          <w:b/>
          <w:sz w:val="24"/>
          <w:szCs w:val="24"/>
        </w:rPr>
        <w:t>муниципального района Астраханской области»</w:t>
      </w:r>
      <w:bookmarkEnd w:id="70"/>
      <w:bookmarkEnd w:id="71"/>
      <w:bookmarkEnd w:id="72"/>
    </w:p>
    <w:p w14:paraId="59AF91E5" w14:textId="77777777" w:rsidR="00DA3D51" w:rsidRDefault="00DA3D51" w:rsidP="00DA3D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«Камызякский муниципальный район Астраханской области» до 2030 г. действует Стратегия социально-экономического развития, утвержденная Решением Совета муниципального образования «Камызякский район»</w:t>
      </w:r>
      <w:r w:rsidRPr="003674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Астраханской области от 29.12.2018 № 296. При этом в качестве основных параметров развития инфраструктуры для населения сельского поселения выбраны показатели, предусмотренные не только Стратегией социально-экономического развития, </w:t>
      </w:r>
      <w:r>
        <w:rPr>
          <w:rFonts w:ascii="Times New Roman" w:hAnsi="Times New Roman" w:cs="Times New Roman"/>
          <w:sz w:val="24"/>
          <w:szCs w:val="24"/>
        </w:rPr>
        <w:lastRenderedPageBreak/>
        <w:t>но и муниципальными и ведомственными программами МО «Камызякский район» (раздел 3.1.2 МНГП МО «Камызякский район»).</w:t>
      </w:r>
    </w:p>
    <w:p w14:paraId="3F7CDA94" w14:textId="77777777" w:rsidR="00DA3D51" w:rsidRDefault="00DA3D51" w:rsidP="00DA3D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3F30421" w14:textId="77777777" w:rsidR="00DA3D51" w:rsidRPr="004B31EA" w:rsidRDefault="00DA3D51" w:rsidP="00DA3D51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4" w:name="_Toc170480785"/>
      <w:bookmarkStart w:id="75" w:name="_Toc188863961"/>
      <w:bookmarkStart w:id="76" w:name="_Toc189735586"/>
      <w:bookmarkStart w:id="77" w:name="_Hlk189742203"/>
      <w:bookmarkEnd w:id="73"/>
      <w:r w:rsidRPr="004B31EA">
        <w:rPr>
          <w:rFonts w:ascii="Times New Roman" w:hAnsi="Times New Roman" w:cs="Times New Roman"/>
          <w:b/>
          <w:sz w:val="24"/>
          <w:szCs w:val="24"/>
        </w:rPr>
        <w:t>3.2 Обоснование предмета нормирования – перечня областей, для которых в МНГП устанавливаются расчетные показатели, и перечня показателей</w:t>
      </w:r>
      <w:bookmarkEnd w:id="74"/>
      <w:bookmarkEnd w:id="75"/>
      <w:bookmarkEnd w:id="76"/>
    </w:p>
    <w:p w14:paraId="2CF25914" w14:textId="2F6567CA" w:rsidR="00DA3D51" w:rsidRPr="004B31EA" w:rsidRDefault="00DA3D51" w:rsidP="00DA3D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Перечень областей нормирования и относящихся к ним объектов местного значения для целей МНГП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31EA">
        <w:rPr>
          <w:rFonts w:ascii="Times New Roman" w:hAnsi="Times New Roman" w:cs="Times New Roman"/>
          <w:sz w:val="24"/>
          <w:szCs w:val="24"/>
        </w:rPr>
        <w:t>сельсовет» установлен на основании:</w:t>
      </w:r>
    </w:p>
    <w:p w14:paraId="68502E1A" w14:textId="77777777" w:rsidR="00DA3D51" w:rsidRPr="004B31EA" w:rsidRDefault="00DA3D51" w:rsidP="00DA3D51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статей 23, 29.2 Градостроительного кодекса Российской Федерации;</w:t>
      </w:r>
    </w:p>
    <w:p w14:paraId="6705937A" w14:textId="77777777" w:rsidR="00DA3D51" w:rsidRPr="004B31EA" w:rsidRDefault="00DA3D51" w:rsidP="00DA3D51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федеральных законов, в которых установлены полномочия органов местного самоуправления муниципального района в различных областях;</w:t>
      </w:r>
    </w:p>
    <w:p w14:paraId="5BF7AF12" w14:textId="77777777" w:rsidR="00DA3D51" w:rsidRPr="004B31EA" w:rsidRDefault="00DA3D51" w:rsidP="00DA3D51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статьи 14 Федерального закона от 06.10.2003 № 131-ФЗ «Об общих принципах организации местного самоуправления в Российской Федерации» (далее – Федеральный закон № 131-ФЗ);</w:t>
      </w:r>
    </w:p>
    <w:p w14:paraId="48043A21" w14:textId="77777777" w:rsidR="00DA3D51" w:rsidRPr="004B31EA" w:rsidRDefault="00DA3D51" w:rsidP="00DA3D51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>Приказа Министерства экономического развития Российской Федерации от 15.02.2021 № 71 «Об утверждении Методических рекомендаций по подготовке нормативов градостроительного проектирования»;</w:t>
      </w:r>
    </w:p>
    <w:p w14:paraId="6536CFBD" w14:textId="77777777" w:rsidR="00DA3D51" w:rsidRPr="003523AD" w:rsidRDefault="00DA3D51" w:rsidP="00DA3D51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B31EA">
        <w:rPr>
          <w:rFonts w:ascii="Times New Roman" w:hAnsi="Times New Roman" w:cs="Times New Roman"/>
          <w:sz w:val="24"/>
          <w:szCs w:val="24"/>
        </w:rPr>
        <w:t xml:space="preserve">Закона Астраханской области от 12.11.2007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4B31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4B31EA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</w:t>
      </w:r>
      <w:r w:rsidRPr="003523AD">
        <w:rPr>
          <w:rFonts w:ascii="Times New Roman" w:hAnsi="Times New Roman" w:cs="Times New Roman"/>
          <w:sz w:val="24"/>
          <w:szCs w:val="24"/>
        </w:rPr>
        <w:t>.2024 № 11/2024-ОЗ</w:t>
      </w:r>
      <w:r>
        <w:rPr>
          <w:rFonts w:ascii="Times New Roman" w:hAnsi="Times New Roman" w:cs="Times New Roman"/>
          <w:sz w:val="24"/>
          <w:szCs w:val="24"/>
        </w:rPr>
        <w:t>, от 25.09.2024 № 82/2024-ОЗ</w:t>
      </w:r>
      <w:r w:rsidRPr="003523AD">
        <w:rPr>
          <w:rFonts w:ascii="Times New Roman" w:hAnsi="Times New Roman" w:cs="Times New Roman"/>
          <w:sz w:val="24"/>
          <w:szCs w:val="24"/>
        </w:rPr>
        <w:t>);</w:t>
      </w:r>
    </w:p>
    <w:p w14:paraId="02CC7801" w14:textId="381B67F5" w:rsidR="00DA3D51" w:rsidRPr="003523AD" w:rsidRDefault="00DA3D51" w:rsidP="00DA3D51">
      <w:pPr>
        <w:numPr>
          <w:ilvl w:val="0"/>
          <w:numId w:val="5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523AD">
        <w:rPr>
          <w:rFonts w:ascii="Times New Roman" w:hAnsi="Times New Roman" w:cs="Times New Roman"/>
          <w:sz w:val="24"/>
          <w:szCs w:val="24"/>
        </w:rPr>
        <w:t xml:space="preserve">Устава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3523AD">
        <w:rPr>
          <w:rFonts w:ascii="Times New Roman" w:hAnsi="Times New Roman" w:cs="Times New Roman"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sz w:val="24"/>
          <w:szCs w:val="24"/>
        </w:rPr>
        <w:t>Камызякского</w:t>
      </w:r>
      <w:r w:rsidRPr="003523AD">
        <w:rPr>
          <w:rFonts w:ascii="Times New Roman" w:hAnsi="Times New Roman" w:cs="Times New Roman"/>
          <w:sz w:val="24"/>
          <w:szCs w:val="24"/>
        </w:rPr>
        <w:t xml:space="preserve"> муниципального района Астраханской области» (принят Совет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3523A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3523AD">
        <w:rPr>
          <w:rFonts w:ascii="Times New Roman" w:hAnsi="Times New Roman" w:cs="Times New Roman"/>
          <w:sz w:val="24"/>
          <w:szCs w:val="24"/>
        </w:rPr>
        <w:t xml:space="preserve"> сельсове</w:t>
      </w:r>
      <w:r>
        <w:rPr>
          <w:rFonts w:ascii="Times New Roman" w:hAnsi="Times New Roman" w:cs="Times New Roman"/>
          <w:sz w:val="24"/>
          <w:szCs w:val="24"/>
        </w:rPr>
        <w:t>т Камызякского муниципального района Астраханской области»</w:t>
      </w:r>
      <w:r w:rsidRPr="003523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17.01.2025 г. № 1/1</w:t>
      </w:r>
      <w:r w:rsidRPr="003523AD">
        <w:rPr>
          <w:rFonts w:ascii="Times New Roman" w:hAnsi="Times New Roman" w:cs="Times New Roman"/>
          <w:sz w:val="24"/>
          <w:szCs w:val="24"/>
        </w:rPr>
        <w:t>).</w:t>
      </w:r>
    </w:p>
    <w:p w14:paraId="792478E1" w14:textId="77777777" w:rsidR="00DA3D51" w:rsidRDefault="00DA3D51" w:rsidP="00DA3D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Области нормирования, виды объектов местного значения и регламентирующие их нормы законодательства приведены в таблице ниже.</w:t>
      </w:r>
    </w:p>
    <w:p w14:paraId="23A2F132" w14:textId="77777777" w:rsidR="00DA3D51" w:rsidRDefault="00DA3D51" w:rsidP="00DA3D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78" w:name="_Hlk189742389"/>
      <w:bookmarkEnd w:id="77"/>
    </w:p>
    <w:p w14:paraId="3D0BC250" w14:textId="034280F0" w:rsidR="00DA3D51" w:rsidRPr="00F1261F" w:rsidRDefault="00DA3D51" w:rsidP="00DA3D5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Cs w:val="28"/>
        </w:rPr>
      </w:pP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Таблица </w: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begin"/>
      </w:r>
      <w:r w:rsidRPr="00F1261F">
        <w:rPr>
          <w:rFonts w:ascii="Times New Roman" w:eastAsia="Calibri" w:hAnsi="Times New Roman" w:cs="Times New Roman"/>
          <w:b/>
          <w:bCs/>
          <w:szCs w:val="18"/>
        </w:rPr>
        <w:instrText xml:space="preserve"> SEQ Таблица \* ARABIC </w:instrText>
      </w:r>
      <w:r w:rsidRPr="00F1261F">
        <w:rPr>
          <w:rFonts w:ascii="Times New Roman" w:eastAsia="Calibri" w:hAnsi="Times New Roman" w:cs="Times New Roman"/>
          <w:b/>
          <w:bCs/>
          <w:szCs w:val="18"/>
        </w:rPr>
        <w:fldChar w:fldCharType="separate"/>
      </w:r>
      <w:r>
        <w:rPr>
          <w:rFonts w:ascii="Times New Roman" w:eastAsia="Calibri" w:hAnsi="Times New Roman" w:cs="Times New Roman"/>
          <w:b/>
          <w:bCs/>
          <w:noProof/>
          <w:szCs w:val="18"/>
        </w:rPr>
        <w:t>9</w:t>
      </w:r>
      <w:r w:rsidRPr="00F1261F">
        <w:rPr>
          <w:rFonts w:ascii="Times New Roman" w:eastAsia="Calibri" w:hAnsi="Times New Roman" w:cs="Times New Roman"/>
          <w:b/>
          <w:bCs/>
          <w:noProof/>
          <w:szCs w:val="18"/>
        </w:rPr>
        <w:fldChar w:fldCharType="end"/>
      </w:r>
      <w:r w:rsidRPr="00F1261F">
        <w:rPr>
          <w:rFonts w:ascii="Times New Roman" w:eastAsia="Calibri" w:hAnsi="Times New Roman" w:cs="Times New Roman"/>
          <w:b/>
          <w:bCs/>
          <w:szCs w:val="18"/>
        </w:rPr>
        <w:t xml:space="preserve"> – Перечень областей нормирования и видов объектов местного значения, для которых в МНГП установлены расчетные показатели минимально допустимого уровня обеспеченности и максимально допустимого уровня территориальной доступности объектов местного значения для населения </w:t>
      </w:r>
    </w:p>
    <w:tbl>
      <w:tblPr>
        <w:tblStyle w:val="11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77"/>
        <w:gridCol w:w="1931"/>
        <w:gridCol w:w="2451"/>
        <w:gridCol w:w="4486"/>
      </w:tblGrid>
      <w:tr w:rsidR="00DA3D51" w:rsidRPr="00F1261F" w14:paraId="1449911F" w14:textId="77777777" w:rsidTr="00103364">
        <w:tc>
          <w:tcPr>
            <w:tcW w:w="256" w:type="pct"/>
            <w:vAlign w:val="center"/>
          </w:tcPr>
          <w:p w14:paraId="072A44EB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№ п/п</w:t>
            </w:r>
          </w:p>
        </w:tc>
        <w:tc>
          <w:tcPr>
            <w:tcW w:w="1030" w:type="pct"/>
            <w:vAlign w:val="center"/>
          </w:tcPr>
          <w:p w14:paraId="7BA29447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Область нормирования</w:t>
            </w:r>
          </w:p>
        </w:tc>
        <w:tc>
          <w:tcPr>
            <w:tcW w:w="1312" w:type="pct"/>
            <w:vAlign w:val="center"/>
          </w:tcPr>
          <w:p w14:paraId="271F6EBE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Виды объектов местного значения</w:t>
            </w:r>
          </w:p>
        </w:tc>
        <w:tc>
          <w:tcPr>
            <w:tcW w:w="2401" w:type="pct"/>
            <w:vAlign w:val="center"/>
          </w:tcPr>
          <w:p w14:paraId="7BE827BE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F1261F">
              <w:rPr>
                <w:rFonts w:ascii="Times New Roman" w:eastAsia="Calibri" w:hAnsi="Times New Roman" w:cs="Times New Roman"/>
                <w:b/>
              </w:rPr>
              <w:t>Нормы законодательства</w:t>
            </w:r>
          </w:p>
        </w:tc>
      </w:tr>
      <w:tr w:rsidR="00DA3D51" w:rsidRPr="00F1261F" w14:paraId="00661C6C" w14:textId="77777777" w:rsidTr="00103364">
        <w:tc>
          <w:tcPr>
            <w:tcW w:w="256" w:type="pct"/>
            <w:vAlign w:val="center"/>
          </w:tcPr>
          <w:p w14:paraId="655117B8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030" w:type="pct"/>
          </w:tcPr>
          <w:p w14:paraId="7307D64A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Электроснабжение</w:t>
            </w:r>
          </w:p>
        </w:tc>
        <w:tc>
          <w:tcPr>
            <w:tcW w:w="1312" w:type="pct"/>
          </w:tcPr>
          <w:p w14:paraId="0EB4DD08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ЛЭП с проектным номинальным классом напряжения менее 35 кВт;</w:t>
            </w:r>
          </w:p>
          <w:p w14:paraId="4B903108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электрические подстанции;</w:t>
            </w:r>
          </w:p>
          <w:p w14:paraId="75B5D16D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распределительные пункты.</w:t>
            </w:r>
          </w:p>
        </w:tc>
        <w:tc>
          <w:tcPr>
            <w:tcW w:w="2401" w:type="pct"/>
          </w:tcPr>
          <w:p w14:paraId="5B30346A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63579D0C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ст. 14 Федерального закона от 06.10.2003 № 131-ФЗ «Об общих принципах организации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местного самоуправления в Российской Федерации»;</w:t>
            </w:r>
          </w:p>
          <w:p w14:paraId="3330CDB2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26.03.2003 № 35-ФЗ «Об электроэнергетике»;</w:t>
            </w:r>
          </w:p>
          <w:p w14:paraId="724FF490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DA3D51" w:rsidRPr="00F1261F" w14:paraId="46667ECD" w14:textId="77777777" w:rsidTr="00103364">
        <w:tc>
          <w:tcPr>
            <w:tcW w:w="256" w:type="pct"/>
            <w:vAlign w:val="center"/>
          </w:tcPr>
          <w:p w14:paraId="685D021F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2.</w:t>
            </w:r>
          </w:p>
        </w:tc>
        <w:tc>
          <w:tcPr>
            <w:tcW w:w="1030" w:type="pct"/>
          </w:tcPr>
          <w:p w14:paraId="53274384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Газоснабжение</w:t>
            </w:r>
          </w:p>
        </w:tc>
        <w:tc>
          <w:tcPr>
            <w:tcW w:w="1312" w:type="pct"/>
          </w:tcPr>
          <w:p w14:paraId="24560887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Газопроводы давлением до 0,6 Мпа;</w:t>
            </w:r>
          </w:p>
          <w:p w14:paraId="1391FA43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ГРС;</w:t>
            </w:r>
          </w:p>
          <w:p w14:paraId="623AA04C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ГРП.</w:t>
            </w:r>
          </w:p>
        </w:tc>
        <w:tc>
          <w:tcPr>
            <w:tcW w:w="2401" w:type="pct"/>
          </w:tcPr>
          <w:p w14:paraId="7E247A24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586EC4EB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2C853F5E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31.03.1999 № 69-ФЗ «О газоснабжении в Российской Федерации»;</w:t>
            </w:r>
          </w:p>
          <w:p w14:paraId="0EDCC461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DA3D51" w:rsidRPr="00F1261F" w14:paraId="6069D181" w14:textId="77777777" w:rsidTr="00103364">
        <w:tc>
          <w:tcPr>
            <w:tcW w:w="256" w:type="pct"/>
            <w:vAlign w:val="center"/>
          </w:tcPr>
          <w:p w14:paraId="651B55D6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1030" w:type="pct"/>
          </w:tcPr>
          <w:p w14:paraId="64B8EB00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Теплоснабжение</w:t>
            </w:r>
          </w:p>
        </w:tc>
        <w:tc>
          <w:tcPr>
            <w:tcW w:w="1312" w:type="pct"/>
          </w:tcPr>
          <w:p w14:paraId="251C4D4C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теплоснабжения</w:t>
            </w:r>
          </w:p>
        </w:tc>
        <w:tc>
          <w:tcPr>
            <w:tcW w:w="2401" w:type="pct"/>
          </w:tcPr>
          <w:p w14:paraId="49CE1E79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0373D4D6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0DB8D728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27.07.2010 № 190-ФЗ «О теплоснабжении»;</w:t>
            </w:r>
          </w:p>
          <w:p w14:paraId="0722E2F7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DA3D51" w:rsidRPr="00F1261F" w14:paraId="4D97DCEA" w14:textId="77777777" w:rsidTr="00103364">
        <w:tc>
          <w:tcPr>
            <w:tcW w:w="256" w:type="pct"/>
            <w:vAlign w:val="center"/>
          </w:tcPr>
          <w:p w14:paraId="56972F68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1030" w:type="pct"/>
          </w:tcPr>
          <w:p w14:paraId="0102980E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Водоснабжение и водоотведение</w:t>
            </w:r>
          </w:p>
        </w:tc>
        <w:tc>
          <w:tcPr>
            <w:tcW w:w="1312" w:type="pct"/>
          </w:tcPr>
          <w:p w14:paraId="5B8FFA72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водоснабжения;</w:t>
            </w:r>
          </w:p>
          <w:p w14:paraId="3D87CB72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водоотведения.</w:t>
            </w:r>
          </w:p>
        </w:tc>
        <w:tc>
          <w:tcPr>
            <w:tcW w:w="2401" w:type="pct"/>
          </w:tcPr>
          <w:p w14:paraId="1D94A62A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6AB75340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1601AEB8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07.12.2011 № 416-ФЗ «О водоснабжении и водоотведении»;</w:t>
            </w:r>
          </w:p>
          <w:p w14:paraId="599894F8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</w:t>
            </w:r>
          </w:p>
        </w:tc>
      </w:tr>
      <w:tr w:rsidR="00DA3D51" w:rsidRPr="00F1261F" w14:paraId="6F08F031" w14:textId="77777777" w:rsidTr="00103364">
        <w:tc>
          <w:tcPr>
            <w:tcW w:w="256" w:type="pct"/>
            <w:vAlign w:val="center"/>
          </w:tcPr>
          <w:p w14:paraId="5602C949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1030" w:type="pct"/>
          </w:tcPr>
          <w:p w14:paraId="43F0CBE9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Автомобильные дороги общего пользования местного значения в границах населенных пунктов поселения и обеспечение безопасности дорожного движения на них,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включая создание и обеспечение функционирования парковок (парковочных мест)</w:t>
            </w:r>
          </w:p>
        </w:tc>
        <w:tc>
          <w:tcPr>
            <w:tcW w:w="1312" w:type="pct"/>
          </w:tcPr>
          <w:p w14:paraId="07CB940C" w14:textId="77777777" w:rsidR="00DA3D51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Автомобильные дороги общего пользования местного значения в границах населенных пунктов сельских поселений муниципального района;</w:t>
            </w:r>
          </w:p>
          <w:p w14:paraId="27FB4124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941E0B">
              <w:rPr>
                <w:rFonts w:ascii="Times New Roman" w:eastAsia="Calibri" w:hAnsi="Times New Roman" w:cs="Times New Roman"/>
              </w:rPr>
              <w:t>- улично-дорожная сеть</w:t>
            </w:r>
            <w:r>
              <w:rPr>
                <w:rFonts w:ascii="Times New Roman" w:eastAsia="Calibri" w:hAnsi="Times New Roman" w:cs="Times New Roman"/>
              </w:rPr>
              <w:t>;</w:t>
            </w:r>
          </w:p>
          <w:p w14:paraId="6CFEBF11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остановочные пункты общественного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пассажирского транспорта.</w:t>
            </w:r>
          </w:p>
        </w:tc>
        <w:tc>
          <w:tcPr>
            <w:tcW w:w="2401" w:type="pct"/>
          </w:tcPr>
          <w:p w14:paraId="03F4E9D6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65BB778E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63E660FE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      </w:r>
          </w:p>
          <w:p w14:paraId="1823EB62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– п. 2а-6;</w:t>
            </w:r>
          </w:p>
          <w:p w14:paraId="3509D2CA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года);</w:t>
            </w:r>
          </w:p>
          <w:p w14:paraId="54E84E19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DA3D51" w:rsidRPr="00F1261F" w14:paraId="37C68332" w14:textId="77777777" w:rsidTr="00103364">
        <w:tc>
          <w:tcPr>
            <w:tcW w:w="256" w:type="pct"/>
            <w:vAlign w:val="center"/>
          </w:tcPr>
          <w:p w14:paraId="44F38335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6.</w:t>
            </w:r>
          </w:p>
        </w:tc>
        <w:tc>
          <w:tcPr>
            <w:tcW w:w="1030" w:type="pct"/>
          </w:tcPr>
          <w:p w14:paraId="4CFD6863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Образование</w:t>
            </w:r>
          </w:p>
        </w:tc>
        <w:tc>
          <w:tcPr>
            <w:tcW w:w="1312" w:type="pct"/>
          </w:tcPr>
          <w:p w14:paraId="309A7987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Дошкольные образовательные организации;</w:t>
            </w:r>
          </w:p>
          <w:p w14:paraId="31350889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общеобразовательные организации;</w:t>
            </w:r>
          </w:p>
          <w:p w14:paraId="5A95371A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детей;</w:t>
            </w:r>
          </w:p>
          <w:p w14:paraId="296FB74A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организации дополнительного образования детей, реализующие дополнительные предпрофессиональные программы в области искусств</w:t>
            </w:r>
          </w:p>
        </w:tc>
        <w:tc>
          <w:tcPr>
            <w:tcW w:w="2401" w:type="pct"/>
          </w:tcPr>
          <w:p w14:paraId="3DD7595D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098C2991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61235EEA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29.12.2012 № 273-ФЗ «Об образовании в Российской Федерации»;</w:t>
            </w:r>
          </w:p>
          <w:p w14:paraId="24FD1C8A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1D3C9255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Письмо Министерства образования и науки Российской Федерации от 04.05.2016 № АК-950/02 «О методических рекомендациях».</w:t>
            </w:r>
          </w:p>
        </w:tc>
      </w:tr>
      <w:tr w:rsidR="00DA3D51" w:rsidRPr="00F1261F" w14:paraId="06008EF2" w14:textId="77777777" w:rsidTr="00103364">
        <w:tc>
          <w:tcPr>
            <w:tcW w:w="256" w:type="pct"/>
            <w:vAlign w:val="center"/>
          </w:tcPr>
          <w:p w14:paraId="55A3F778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1030" w:type="pct"/>
          </w:tcPr>
          <w:p w14:paraId="0E599C6D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Физическая культура и массовый спорт</w:t>
            </w:r>
          </w:p>
        </w:tc>
        <w:tc>
          <w:tcPr>
            <w:tcW w:w="1312" w:type="pct"/>
          </w:tcPr>
          <w:p w14:paraId="1ED2AF4E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залы общего пользования;</w:t>
            </w:r>
          </w:p>
          <w:p w14:paraId="139C1589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спортивные площадки;</w:t>
            </w:r>
          </w:p>
        </w:tc>
        <w:tc>
          <w:tcPr>
            <w:tcW w:w="2401" w:type="pct"/>
          </w:tcPr>
          <w:p w14:paraId="65F2E635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32767D5C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06B400CD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04.12.2007 № 329 «О физической культуре и спорте»;</w:t>
            </w:r>
          </w:p>
          <w:p w14:paraId="428F6BCC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13275B36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Минспорта РФ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      </w:r>
          </w:p>
          <w:p w14:paraId="67E2E1E2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Перечень поручений по итогам заседания Совета при Президенте по развитию </w:t>
            </w:r>
            <w:r w:rsidRPr="00F1261F">
              <w:rPr>
                <w:rFonts w:ascii="Times New Roman" w:eastAsia="Calibri" w:hAnsi="Times New Roman" w:cs="Times New Roman"/>
              </w:rPr>
              <w:lastRenderedPageBreak/>
              <w:t>физической культуры и спорта (утв. Президентом РФ 18.12.2023 г. № Пр-2466).</w:t>
            </w:r>
          </w:p>
        </w:tc>
      </w:tr>
      <w:tr w:rsidR="00DA3D51" w:rsidRPr="00F1261F" w14:paraId="6E115E0E" w14:textId="77777777" w:rsidTr="00103364">
        <w:tc>
          <w:tcPr>
            <w:tcW w:w="256" w:type="pct"/>
            <w:vAlign w:val="center"/>
          </w:tcPr>
          <w:p w14:paraId="5E788658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8.</w:t>
            </w:r>
          </w:p>
        </w:tc>
        <w:tc>
          <w:tcPr>
            <w:tcW w:w="1030" w:type="pct"/>
          </w:tcPr>
          <w:p w14:paraId="50C6D328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Обработка, утилизация, обезвреживание, размещение твердых коммунальных отходов</w:t>
            </w:r>
          </w:p>
        </w:tc>
        <w:tc>
          <w:tcPr>
            <w:tcW w:w="1312" w:type="pct"/>
          </w:tcPr>
          <w:p w14:paraId="769F82AA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Объекты обработки, утилизации, обезвреживания, размещения твердых коммунальных отходов.</w:t>
            </w:r>
          </w:p>
        </w:tc>
        <w:tc>
          <w:tcPr>
            <w:tcW w:w="2401" w:type="pct"/>
          </w:tcPr>
          <w:p w14:paraId="6064AB7E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п. 1 ч. 5 ст. 23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1113E4CE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433D791E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24.06.1998 № 89-ФЗ «Об отходах производства и потребления»;</w:t>
            </w:r>
          </w:p>
          <w:p w14:paraId="285C5C46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7A4CC43D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года).</w:t>
            </w:r>
          </w:p>
        </w:tc>
      </w:tr>
      <w:tr w:rsidR="00DA3D51" w:rsidRPr="00F1261F" w14:paraId="5B437940" w14:textId="77777777" w:rsidTr="00103364">
        <w:tc>
          <w:tcPr>
            <w:tcW w:w="256" w:type="pct"/>
            <w:vAlign w:val="center"/>
          </w:tcPr>
          <w:p w14:paraId="2B522FB4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1030" w:type="pct"/>
          </w:tcPr>
          <w:p w14:paraId="0AFCE688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Благоустройство и озеленение территории</w:t>
            </w:r>
          </w:p>
        </w:tc>
        <w:tc>
          <w:tcPr>
            <w:tcW w:w="1312" w:type="pct"/>
          </w:tcPr>
          <w:p w14:paraId="2324B697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Площадь озелененных территорий общего пользования в границах сельских поселений.</w:t>
            </w:r>
          </w:p>
        </w:tc>
        <w:tc>
          <w:tcPr>
            <w:tcW w:w="2401" w:type="pct"/>
          </w:tcPr>
          <w:p w14:paraId="527D87C3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ч. 4 ст. 29.2 </w:t>
            </w:r>
            <w:proofErr w:type="spellStart"/>
            <w:r w:rsidRPr="00F1261F">
              <w:rPr>
                <w:rFonts w:ascii="Times New Roman" w:eastAsia="Calibri" w:hAnsi="Times New Roman" w:cs="Times New Roman"/>
              </w:rPr>
              <w:t>ГрК</w:t>
            </w:r>
            <w:proofErr w:type="spellEnd"/>
            <w:r w:rsidRPr="00F1261F">
              <w:rPr>
                <w:rFonts w:ascii="Times New Roman" w:eastAsia="Calibri" w:hAnsi="Times New Roman" w:cs="Times New Roman"/>
              </w:rPr>
              <w:t xml:space="preserve"> РФ;</w:t>
            </w:r>
          </w:p>
          <w:p w14:paraId="34CE1391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60D15F57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DA3D51" w:rsidRPr="00F1261F" w14:paraId="7759751B" w14:textId="77777777" w:rsidTr="00103364">
        <w:tc>
          <w:tcPr>
            <w:tcW w:w="256" w:type="pct"/>
            <w:vAlign w:val="center"/>
          </w:tcPr>
          <w:p w14:paraId="468F74A0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10.</w:t>
            </w:r>
          </w:p>
        </w:tc>
        <w:tc>
          <w:tcPr>
            <w:tcW w:w="1030" w:type="pct"/>
          </w:tcPr>
          <w:p w14:paraId="0879F8F1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Культура</w:t>
            </w:r>
          </w:p>
        </w:tc>
        <w:tc>
          <w:tcPr>
            <w:tcW w:w="1312" w:type="pct"/>
          </w:tcPr>
          <w:p w14:paraId="4A4FEEB9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-Точка доступа к полнотекстовым информационным ресурсам;</w:t>
            </w:r>
          </w:p>
          <w:p w14:paraId="7785F962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общедоступная библиотека с детским отделением;</w:t>
            </w:r>
          </w:p>
          <w:p w14:paraId="69BD1E0F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общедоступных библиотек с детским отделением;</w:t>
            </w:r>
          </w:p>
          <w:p w14:paraId="1737103A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учреждение клубного типа;</w:t>
            </w:r>
          </w:p>
          <w:p w14:paraId="36762E54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филиал сельского дома культуры.</w:t>
            </w:r>
          </w:p>
        </w:tc>
        <w:tc>
          <w:tcPr>
            <w:tcW w:w="2401" w:type="pct"/>
          </w:tcPr>
          <w:p w14:paraId="6EDC1B43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0D0ED5E0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  <w:bCs/>
              </w:rPr>
              <w:t>Распоряжение Минкультуры РФ от 23.10.2023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культуры»;</w:t>
            </w:r>
          </w:p>
          <w:p w14:paraId="0D2FA1A8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DA3D51" w:rsidRPr="00F1261F" w14:paraId="19B9C5A8" w14:textId="77777777" w:rsidTr="00103364">
        <w:tc>
          <w:tcPr>
            <w:tcW w:w="256" w:type="pct"/>
            <w:vAlign w:val="center"/>
          </w:tcPr>
          <w:p w14:paraId="3DEE8D29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11.</w:t>
            </w:r>
          </w:p>
        </w:tc>
        <w:tc>
          <w:tcPr>
            <w:tcW w:w="1030" w:type="pct"/>
          </w:tcPr>
          <w:p w14:paraId="03AA3D95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Содержание мест захоронения</w:t>
            </w:r>
          </w:p>
        </w:tc>
        <w:tc>
          <w:tcPr>
            <w:tcW w:w="1312" w:type="pct"/>
          </w:tcPr>
          <w:p w14:paraId="35092EE2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Кладбища традиционного захоронения;</w:t>
            </w:r>
          </w:p>
          <w:p w14:paraId="3C585EF5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бюро ритуальных услуг.</w:t>
            </w:r>
          </w:p>
        </w:tc>
        <w:tc>
          <w:tcPr>
            <w:tcW w:w="2401" w:type="pct"/>
          </w:tcPr>
          <w:p w14:paraId="253FA217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153A11F7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12.01.1996 № 8-ФЗ «О погребении и похоронном деле»;</w:t>
            </w:r>
          </w:p>
          <w:p w14:paraId="6FD000C0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проектирования».</w:t>
            </w:r>
          </w:p>
        </w:tc>
      </w:tr>
      <w:tr w:rsidR="00DA3D51" w:rsidRPr="00F1261F" w14:paraId="3186E723" w14:textId="77777777" w:rsidTr="00103364">
        <w:tc>
          <w:tcPr>
            <w:tcW w:w="256" w:type="pct"/>
            <w:vAlign w:val="center"/>
          </w:tcPr>
          <w:p w14:paraId="06E073E9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lastRenderedPageBreak/>
              <w:t>12.</w:t>
            </w:r>
          </w:p>
        </w:tc>
        <w:tc>
          <w:tcPr>
            <w:tcW w:w="1030" w:type="pct"/>
          </w:tcPr>
          <w:p w14:paraId="6BCB55C2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Торговля и общественное питание</w:t>
            </w:r>
          </w:p>
        </w:tc>
        <w:tc>
          <w:tcPr>
            <w:tcW w:w="1312" w:type="pct"/>
          </w:tcPr>
          <w:p w14:paraId="72A5E271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Стационарные торговые объекты;</w:t>
            </w:r>
          </w:p>
          <w:p w14:paraId="60ED09B3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нестационарные торговые объекты;</w:t>
            </w:r>
          </w:p>
          <w:p w14:paraId="009A1397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предприятия общественного питания.</w:t>
            </w:r>
          </w:p>
        </w:tc>
        <w:tc>
          <w:tcPr>
            <w:tcW w:w="2401" w:type="pct"/>
          </w:tcPr>
          <w:p w14:paraId="31EE2920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18AC7CFB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2C436BAF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Постановление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объектов».</w:t>
            </w:r>
          </w:p>
        </w:tc>
      </w:tr>
      <w:tr w:rsidR="00DA3D51" w:rsidRPr="00F1261F" w14:paraId="0EC4581A" w14:textId="77777777" w:rsidTr="00103364">
        <w:tc>
          <w:tcPr>
            <w:tcW w:w="256" w:type="pct"/>
            <w:vAlign w:val="center"/>
          </w:tcPr>
          <w:p w14:paraId="1F5E01A5" w14:textId="77777777" w:rsidR="00DA3D51" w:rsidRPr="00F1261F" w:rsidRDefault="00DA3D51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13.</w:t>
            </w:r>
          </w:p>
        </w:tc>
        <w:tc>
          <w:tcPr>
            <w:tcW w:w="1030" w:type="pct"/>
          </w:tcPr>
          <w:p w14:paraId="7471E38D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Предупреждение и ликвидация последствий чрезвычайных ситуаций в границах муниципального района</w:t>
            </w:r>
          </w:p>
        </w:tc>
        <w:tc>
          <w:tcPr>
            <w:tcW w:w="1312" w:type="pct"/>
          </w:tcPr>
          <w:p w14:paraId="5033A127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hAnsi="Times New Roman" w:cs="Times New Roman"/>
              </w:rPr>
              <w:t>- Объекты пожарной охраны.</w:t>
            </w:r>
          </w:p>
        </w:tc>
        <w:tc>
          <w:tcPr>
            <w:tcW w:w="2401" w:type="pct"/>
          </w:tcPr>
          <w:p w14:paraId="67BA403D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ст. 14 Федерального закона от 06.10.2003 № 131-ФЗ «Об общих принципах организации местного самоуправления в Российской Федерации»;</w:t>
            </w:r>
          </w:p>
          <w:p w14:paraId="6F3F53A7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21.12.1994 № 68-ФЗ «О защите населения и территорий от чрезвычайных ситуаций природного и техногенного характера»;</w:t>
            </w:r>
          </w:p>
          <w:p w14:paraId="6B79124B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Приказ Минэкономразвития РФ от 15.02.2021 № 71 «Об утверждении Методических рекомендаций по подготовке нормативов градостроительного проектирования»;</w:t>
            </w:r>
          </w:p>
          <w:p w14:paraId="1EBFC55A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 w:rsidRPr="00F1261F">
              <w:rPr>
                <w:rFonts w:ascii="Times New Roman" w:eastAsia="Calibri" w:hAnsi="Times New Roman" w:cs="Times New Roman"/>
              </w:rPr>
              <w:t>- Федеральный закон от 22.07.2008 г. № 123-ФЗ «Технический регламент о требованиях пожарной безопасности»;</w:t>
            </w:r>
          </w:p>
          <w:p w14:paraId="3E02DC25" w14:textId="77777777" w:rsidR="00DA3D51" w:rsidRPr="00F1261F" w:rsidRDefault="00DA3D51" w:rsidP="001033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- </w:t>
            </w:r>
            <w:r w:rsidRPr="00F1261F">
              <w:rPr>
                <w:rFonts w:ascii="Times New Roman" w:eastAsia="Calibri" w:hAnsi="Times New Roman" w:cs="Times New Roman"/>
              </w:rPr>
      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г. № 700 «Об утверждении методик расчета численности и технической оснащенности подразделений пожарной охраны».</w:t>
            </w:r>
          </w:p>
        </w:tc>
      </w:tr>
    </w:tbl>
    <w:p w14:paraId="1D749D10" w14:textId="77777777" w:rsidR="00DA3D51" w:rsidRDefault="00DA3D51" w:rsidP="00DA3D5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83AB5B4" w14:textId="3ED7BB0F" w:rsidR="00DD2A80" w:rsidRPr="00F1261F" w:rsidRDefault="00DD2A80" w:rsidP="00DD2A8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79" w:name="_Toc170480786"/>
      <w:bookmarkStart w:id="80" w:name="_Toc188863962"/>
      <w:bookmarkStart w:id="81" w:name="_Toc189735587"/>
      <w:bookmarkStart w:id="82" w:name="_Hlk189726131"/>
      <w:bookmarkEnd w:id="78"/>
      <w:r w:rsidRPr="00F1261F">
        <w:rPr>
          <w:rFonts w:ascii="Times New Roman" w:hAnsi="Times New Roman" w:cs="Times New Roman"/>
          <w:b/>
          <w:sz w:val="24"/>
          <w:szCs w:val="24"/>
        </w:rPr>
        <w:t xml:space="preserve">3.3 Обоснование дифференциации территории муниципального образования «Сельское поселение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Семибугоринский</w:t>
      </w:r>
      <w:proofErr w:type="spellEnd"/>
      <w:r w:rsidRPr="00F1261F">
        <w:rPr>
          <w:rFonts w:ascii="Times New Roman" w:hAnsi="Times New Roman" w:cs="Times New Roman"/>
          <w:b/>
          <w:sz w:val="24"/>
          <w:szCs w:val="24"/>
        </w:rPr>
        <w:t xml:space="preserve"> сельсовет </w:t>
      </w:r>
      <w:r>
        <w:rPr>
          <w:rFonts w:ascii="Times New Roman" w:hAnsi="Times New Roman" w:cs="Times New Roman"/>
          <w:b/>
          <w:sz w:val="24"/>
          <w:szCs w:val="24"/>
        </w:rPr>
        <w:t>Камызякского</w:t>
      </w:r>
      <w:r w:rsidRPr="00F1261F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Астраханской области»</w:t>
      </w:r>
      <w:bookmarkEnd w:id="79"/>
      <w:bookmarkEnd w:id="80"/>
      <w:bookmarkEnd w:id="81"/>
    </w:p>
    <w:p w14:paraId="2F599C06" w14:textId="5F461AF8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261F">
        <w:rPr>
          <w:rFonts w:ascii="Times New Roman" w:hAnsi="Times New Roman" w:cs="Times New Roman"/>
          <w:sz w:val="24"/>
          <w:szCs w:val="24"/>
        </w:rPr>
        <w:t>Значения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F1261F">
        <w:rPr>
          <w:rFonts w:ascii="Times New Roman" w:hAnsi="Times New Roman" w:cs="Times New Roman"/>
          <w:sz w:val="24"/>
          <w:szCs w:val="24"/>
        </w:rPr>
        <w:t xml:space="preserve"> сельсовет» в МНГП принимаются едиными для всей территории и населения сельских поселений.</w:t>
      </w:r>
    </w:p>
    <w:p w14:paraId="29D75446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83" w:name="_Hlk189743443"/>
      <w:bookmarkEnd w:id="82"/>
    </w:p>
    <w:p w14:paraId="44C8C6D0" w14:textId="77777777" w:rsidR="00DD2A80" w:rsidRPr="003F640C" w:rsidRDefault="00DD2A80" w:rsidP="00DD2A8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84" w:name="_Toc170480787"/>
      <w:bookmarkStart w:id="85" w:name="_Toc188863963"/>
      <w:bookmarkStart w:id="86" w:name="_Toc189735588"/>
      <w:bookmarkStart w:id="87" w:name="_Hlk189726181"/>
      <w:r w:rsidRPr="003F640C">
        <w:rPr>
          <w:rFonts w:ascii="Times New Roman" w:hAnsi="Times New Roman" w:cs="Times New Roman"/>
          <w:b/>
          <w:sz w:val="24"/>
          <w:szCs w:val="24"/>
        </w:rPr>
        <w:lastRenderedPageBreak/>
        <w:t>3.4 Обоснование значений показателей минимально допустимого уровня обеспеченности объектами местного значения и максимально допустимого уровня их территориальной доступности для населения</w:t>
      </w:r>
      <w:bookmarkEnd w:id="84"/>
      <w:bookmarkEnd w:id="85"/>
      <w:bookmarkEnd w:id="86"/>
    </w:p>
    <w:p w14:paraId="657FFB0B" w14:textId="77777777" w:rsidR="00DD2A80" w:rsidRPr="003F640C" w:rsidRDefault="00DD2A80" w:rsidP="00DD2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9CEBAE5" w14:textId="77777777" w:rsidR="00DD2A80" w:rsidRPr="003F640C" w:rsidRDefault="00DD2A80" w:rsidP="00DD2A8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88" w:name="_Toc170480788"/>
      <w:bookmarkStart w:id="89" w:name="_Toc188863964"/>
      <w:bookmarkStart w:id="90" w:name="_Toc189735589"/>
      <w:r w:rsidRPr="003F640C">
        <w:rPr>
          <w:rFonts w:ascii="Times New Roman" w:hAnsi="Times New Roman" w:cs="Times New Roman"/>
          <w:b/>
          <w:sz w:val="24"/>
          <w:szCs w:val="24"/>
        </w:rPr>
        <w:t>3.4.1 Электроснабжение</w:t>
      </w:r>
      <w:bookmarkEnd w:id="88"/>
      <w:bookmarkEnd w:id="89"/>
      <w:bookmarkEnd w:id="90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DD2A80" w:rsidRPr="003F640C" w14:paraId="299701B6" w14:textId="77777777" w:rsidTr="00103364">
        <w:trPr>
          <w:trHeight w:val="334"/>
        </w:trPr>
        <w:tc>
          <w:tcPr>
            <w:tcW w:w="1189" w:type="pct"/>
            <w:vAlign w:val="center"/>
          </w:tcPr>
          <w:p w14:paraId="0AE4E499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0A22695F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6531264B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D2A80" w:rsidRPr="003F640C" w14:paraId="6C728E9D" w14:textId="77777777" w:rsidTr="00103364">
        <w:trPr>
          <w:trHeight w:val="428"/>
        </w:trPr>
        <w:tc>
          <w:tcPr>
            <w:tcW w:w="1189" w:type="pct"/>
            <w:vMerge w:val="restart"/>
          </w:tcPr>
          <w:p w14:paraId="21295D44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электроснабжения</w:t>
            </w:r>
          </w:p>
        </w:tc>
        <w:tc>
          <w:tcPr>
            <w:tcW w:w="1556" w:type="pct"/>
          </w:tcPr>
          <w:p w14:paraId="4AEBAB61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4E1A927C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В соответствии с ч. 1, ч. 3 и ч. 4 ст. 14 Федерального закона от 06.10.2003 № 131-ФЗ. вопросы местного значения в области электроснабжения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DD2A80" w:rsidRPr="003F640C" w14:paraId="10806507" w14:textId="77777777" w:rsidTr="00103364">
        <w:trPr>
          <w:trHeight w:val="853"/>
        </w:trPr>
        <w:tc>
          <w:tcPr>
            <w:tcW w:w="1189" w:type="pct"/>
            <w:vMerge/>
          </w:tcPr>
          <w:p w14:paraId="01D608A3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0B160266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6666CAD6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</w:p>
        </w:tc>
      </w:tr>
    </w:tbl>
    <w:p w14:paraId="28B07A50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5510E74" w14:textId="77777777" w:rsidR="00DD2A80" w:rsidRPr="003F640C" w:rsidRDefault="00DD2A80" w:rsidP="00DD2A8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1" w:name="_Toc170480789"/>
      <w:bookmarkStart w:id="92" w:name="_Toc188863965"/>
      <w:bookmarkStart w:id="93" w:name="_Toc189735590"/>
      <w:r w:rsidRPr="003F640C">
        <w:rPr>
          <w:rFonts w:ascii="Times New Roman" w:hAnsi="Times New Roman" w:cs="Times New Roman"/>
          <w:b/>
          <w:sz w:val="24"/>
          <w:szCs w:val="24"/>
        </w:rPr>
        <w:t>3.4.2 Газоснабжение</w:t>
      </w:r>
      <w:bookmarkEnd w:id="91"/>
      <w:bookmarkEnd w:id="92"/>
      <w:bookmarkEnd w:id="93"/>
    </w:p>
    <w:tbl>
      <w:tblPr>
        <w:tblStyle w:val="210"/>
        <w:tblW w:w="5000" w:type="pct"/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DD2A80" w:rsidRPr="003F640C" w14:paraId="43A2AB1B" w14:textId="77777777" w:rsidTr="00103364">
        <w:trPr>
          <w:trHeight w:val="334"/>
        </w:trPr>
        <w:tc>
          <w:tcPr>
            <w:tcW w:w="1189" w:type="pct"/>
          </w:tcPr>
          <w:p w14:paraId="61A4453D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</w:tcPr>
          <w:p w14:paraId="760131D6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</w:tcPr>
          <w:p w14:paraId="26E1E88A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D2A80" w:rsidRPr="003F640C" w14:paraId="706F5E6F" w14:textId="77777777" w:rsidTr="00103364">
        <w:tblPrEx>
          <w:tblCellMar>
            <w:left w:w="57" w:type="dxa"/>
            <w:right w:w="57" w:type="dxa"/>
          </w:tblCellMar>
        </w:tblPrEx>
        <w:trPr>
          <w:trHeight w:val="798"/>
        </w:trPr>
        <w:tc>
          <w:tcPr>
            <w:tcW w:w="1189" w:type="pct"/>
            <w:vMerge w:val="restart"/>
          </w:tcPr>
          <w:p w14:paraId="528B14C2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газоснабжения</w:t>
            </w:r>
          </w:p>
        </w:tc>
        <w:tc>
          <w:tcPr>
            <w:tcW w:w="1556" w:type="pct"/>
          </w:tcPr>
          <w:p w14:paraId="3CA82A2C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1A66AFB4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газоснабжения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DD2A80" w:rsidRPr="003F640C" w14:paraId="5580B737" w14:textId="77777777" w:rsidTr="00103364">
        <w:tblPrEx>
          <w:tblCellMar>
            <w:left w:w="57" w:type="dxa"/>
            <w:right w:w="57" w:type="dxa"/>
          </w:tblCellMar>
        </w:tblPrEx>
        <w:trPr>
          <w:trHeight w:val="943"/>
        </w:trPr>
        <w:tc>
          <w:tcPr>
            <w:tcW w:w="1189" w:type="pct"/>
            <w:vMerge/>
          </w:tcPr>
          <w:p w14:paraId="7B86C48D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7C2F5BB7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3FDE7D7B" w14:textId="77777777" w:rsidR="00DD2A80" w:rsidRPr="003F640C" w:rsidRDefault="00DD2A80" w:rsidP="001033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601A986" w14:textId="77777777" w:rsidR="00DD2A80" w:rsidRPr="003F640C" w:rsidRDefault="00DD2A80" w:rsidP="00DD2A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D14CC6" w14:textId="77777777" w:rsidR="00DD2A80" w:rsidRPr="003F640C" w:rsidRDefault="00DD2A80" w:rsidP="00DD2A8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4" w:name="_Toc170480790"/>
      <w:bookmarkStart w:id="95" w:name="_Toc188863966"/>
      <w:bookmarkStart w:id="96" w:name="_Toc189735591"/>
      <w:r w:rsidRPr="003F640C">
        <w:rPr>
          <w:rFonts w:ascii="Times New Roman" w:hAnsi="Times New Roman" w:cs="Times New Roman"/>
          <w:b/>
          <w:sz w:val="24"/>
          <w:szCs w:val="24"/>
        </w:rPr>
        <w:t>3.4.3 Теплоснабжение</w:t>
      </w:r>
      <w:bookmarkEnd w:id="94"/>
      <w:bookmarkEnd w:id="95"/>
      <w:bookmarkEnd w:id="96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DD2A80" w:rsidRPr="003F640C" w14:paraId="22684A13" w14:textId="77777777" w:rsidTr="00103364">
        <w:trPr>
          <w:trHeight w:val="334"/>
        </w:trPr>
        <w:tc>
          <w:tcPr>
            <w:tcW w:w="1189" w:type="pct"/>
            <w:vAlign w:val="center"/>
          </w:tcPr>
          <w:p w14:paraId="207B32A1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31521724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354E92F3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D2A80" w:rsidRPr="003F640C" w14:paraId="6BBCB969" w14:textId="77777777" w:rsidTr="00103364">
        <w:trPr>
          <w:trHeight w:val="428"/>
        </w:trPr>
        <w:tc>
          <w:tcPr>
            <w:tcW w:w="1189" w:type="pct"/>
            <w:vMerge w:val="restart"/>
          </w:tcPr>
          <w:p w14:paraId="15EE6D8F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теплоснабжения</w:t>
            </w:r>
          </w:p>
        </w:tc>
        <w:tc>
          <w:tcPr>
            <w:tcW w:w="1556" w:type="pct"/>
          </w:tcPr>
          <w:p w14:paraId="76EDB254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17DF473D" w14:textId="77777777" w:rsidR="00DD2A80" w:rsidRPr="00BF2CA6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теплоснабжения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DD2A80" w:rsidRPr="003F640C" w14:paraId="24313EBB" w14:textId="77777777" w:rsidTr="00103364">
        <w:trPr>
          <w:trHeight w:val="853"/>
        </w:trPr>
        <w:tc>
          <w:tcPr>
            <w:tcW w:w="1189" w:type="pct"/>
            <w:vMerge/>
          </w:tcPr>
          <w:p w14:paraId="4221F192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2B3D54C4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6AE9BE2A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</w:p>
        </w:tc>
      </w:tr>
    </w:tbl>
    <w:p w14:paraId="10404DF3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D62D8D" w14:textId="77777777" w:rsidR="00E734FA" w:rsidRDefault="00E734FA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1C99597" w14:textId="77777777" w:rsidR="00E734FA" w:rsidRDefault="00E734FA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FB17BB" w14:textId="77777777" w:rsidR="00DD2A80" w:rsidRPr="003F640C" w:rsidRDefault="00DD2A80" w:rsidP="00DD2A8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97" w:name="_Toc170480791"/>
      <w:bookmarkStart w:id="98" w:name="_Toc188863967"/>
      <w:bookmarkStart w:id="99" w:name="_Toc189735592"/>
      <w:r w:rsidRPr="003F640C">
        <w:rPr>
          <w:rFonts w:ascii="Times New Roman" w:hAnsi="Times New Roman" w:cs="Times New Roman"/>
          <w:b/>
          <w:sz w:val="24"/>
          <w:szCs w:val="24"/>
        </w:rPr>
        <w:lastRenderedPageBreak/>
        <w:t>3.4.4 Водоснабжение</w:t>
      </w:r>
      <w:bookmarkEnd w:id="97"/>
      <w:bookmarkEnd w:id="98"/>
      <w:bookmarkEnd w:id="99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DD2A80" w:rsidRPr="003F640C" w14:paraId="374A38CE" w14:textId="77777777" w:rsidTr="00103364">
        <w:trPr>
          <w:trHeight w:val="334"/>
        </w:trPr>
        <w:tc>
          <w:tcPr>
            <w:tcW w:w="1189" w:type="pct"/>
            <w:vAlign w:val="center"/>
          </w:tcPr>
          <w:p w14:paraId="74CA1A1A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085847FE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3DCE8828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D2A80" w:rsidRPr="003F640C" w14:paraId="639BCB46" w14:textId="77777777" w:rsidTr="00103364">
        <w:trPr>
          <w:trHeight w:val="428"/>
        </w:trPr>
        <w:tc>
          <w:tcPr>
            <w:tcW w:w="1189" w:type="pct"/>
            <w:vMerge w:val="restart"/>
          </w:tcPr>
          <w:p w14:paraId="3571FB3F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водоснабжения</w:t>
            </w:r>
          </w:p>
        </w:tc>
        <w:tc>
          <w:tcPr>
            <w:tcW w:w="1556" w:type="pct"/>
          </w:tcPr>
          <w:p w14:paraId="70C07381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  <w:vMerge w:val="restart"/>
          </w:tcPr>
          <w:p w14:paraId="221C10FA" w14:textId="77777777" w:rsidR="00DD2A80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водоснабжения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  <w:p w14:paraId="29C41D11" w14:textId="0D573904" w:rsidR="00DD2A80" w:rsidRPr="00686253" w:rsidRDefault="00DD2A80" w:rsidP="0010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Также объемы водопотребления установлены на основании Постановления Министерства жилищно-коммунального хозяйства Астраханской области от 27.08.2012 № 84-п «</w:t>
            </w:r>
            <w:r w:rsidRPr="00074A30">
              <w:rPr>
                <w:rFonts w:ascii="Times New Roman" w:hAnsi="Times New Roman" w:cs="Times New Roman"/>
              </w:rPr>
              <w:t xml:space="preserve">Об утверждении нормативов потребления коммунальных услуг (холодное водоснабжение), предоставляемых на территории муниципального образования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Семибугоринский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074A30">
              <w:rPr>
                <w:rFonts w:ascii="Times New Roman" w:hAnsi="Times New Roman" w:cs="Times New Roman"/>
              </w:rPr>
              <w:t>сельсовет</w:t>
            </w:r>
            <w:r>
              <w:rPr>
                <w:rFonts w:ascii="Times New Roman" w:hAnsi="Times New Roman" w:cs="Times New Roman"/>
              </w:rPr>
              <w:t>».</w:t>
            </w:r>
          </w:p>
        </w:tc>
      </w:tr>
      <w:tr w:rsidR="00DD2A80" w:rsidRPr="003F640C" w14:paraId="189BC1F5" w14:textId="77777777" w:rsidTr="00103364">
        <w:trPr>
          <w:trHeight w:val="853"/>
        </w:trPr>
        <w:tc>
          <w:tcPr>
            <w:tcW w:w="1189" w:type="pct"/>
            <w:vMerge/>
          </w:tcPr>
          <w:p w14:paraId="6AD21BD0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6" w:type="pct"/>
          </w:tcPr>
          <w:p w14:paraId="1981DD2C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55" w:type="pct"/>
            <w:vMerge/>
          </w:tcPr>
          <w:p w14:paraId="260E95F6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</w:p>
        </w:tc>
      </w:tr>
    </w:tbl>
    <w:p w14:paraId="2A6C8156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AA95F6" w14:textId="77777777" w:rsidR="00DD2A80" w:rsidRPr="003F640C" w:rsidRDefault="00DD2A80" w:rsidP="00DD2A8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00" w:name="_Toc170480792"/>
      <w:bookmarkStart w:id="101" w:name="_Toc188863968"/>
      <w:bookmarkStart w:id="102" w:name="_Toc189735593"/>
      <w:r w:rsidRPr="003F640C">
        <w:rPr>
          <w:rFonts w:ascii="Times New Roman" w:hAnsi="Times New Roman" w:cs="Times New Roman"/>
          <w:b/>
          <w:sz w:val="24"/>
          <w:szCs w:val="24"/>
        </w:rPr>
        <w:t>3.4.5 Водоотведение</w:t>
      </w:r>
      <w:bookmarkEnd w:id="100"/>
      <w:bookmarkEnd w:id="101"/>
      <w:bookmarkEnd w:id="102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22"/>
        <w:gridCol w:w="2908"/>
        <w:gridCol w:w="4215"/>
      </w:tblGrid>
      <w:tr w:rsidR="00DD2A80" w:rsidRPr="003F640C" w14:paraId="77320749" w14:textId="77777777" w:rsidTr="00103364">
        <w:trPr>
          <w:trHeight w:val="334"/>
        </w:trPr>
        <w:tc>
          <w:tcPr>
            <w:tcW w:w="1189" w:type="pct"/>
            <w:vAlign w:val="center"/>
          </w:tcPr>
          <w:p w14:paraId="6E47D069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объектов</w:t>
            </w:r>
          </w:p>
        </w:tc>
        <w:tc>
          <w:tcPr>
            <w:tcW w:w="1556" w:type="pct"/>
            <w:vAlign w:val="center"/>
          </w:tcPr>
          <w:p w14:paraId="54134860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55" w:type="pct"/>
            <w:vAlign w:val="center"/>
          </w:tcPr>
          <w:p w14:paraId="02CC6B03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D2A80" w:rsidRPr="003F640C" w14:paraId="79EC86FE" w14:textId="77777777" w:rsidTr="00103364">
        <w:trPr>
          <w:trHeight w:val="725"/>
        </w:trPr>
        <w:tc>
          <w:tcPr>
            <w:tcW w:w="1189" w:type="pct"/>
          </w:tcPr>
          <w:p w14:paraId="554E7A60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водоотведения</w:t>
            </w:r>
          </w:p>
        </w:tc>
        <w:tc>
          <w:tcPr>
            <w:tcW w:w="1556" w:type="pct"/>
          </w:tcPr>
          <w:p w14:paraId="3EB99336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55" w:type="pct"/>
          </w:tcPr>
          <w:p w14:paraId="70514C64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водоотведения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</w:tbl>
    <w:p w14:paraId="0203C96B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652CD2F" w14:textId="77777777" w:rsidR="00DD2A80" w:rsidRPr="003F640C" w:rsidRDefault="00DD2A80" w:rsidP="00DD2A8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03" w:name="_Toc170480793"/>
      <w:bookmarkStart w:id="104" w:name="_Toc188863969"/>
      <w:bookmarkStart w:id="105" w:name="_Toc189735594"/>
      <w:r w:rsidRPr="003F640C">
        <w:rPr>
          <w:rFonts w:ascii="Times New Roman" w:hAnsi="Times New Roman" w:cs="Times New Roman"/>
          <w:b/>
          <w:sz w:val="24"/>
          <w:szCs w:val="24"/>
        </w:rPr>
        <w:t>3.4.6 Автомобильные дороги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</w:t>
      </w:r>
      <w:bookmarkEnd w:id="103"/>
      <w:bookmarkEnd w:id="104"/>
      <w:bookmarkEnd w:id="105"/>
    </w:p>
    <w:tbl>
      <w:tblPr>
        <w:tblStyle w:val="21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2"/>
        <w:gridCol w:w="2835"/>
        <w:gridCol w:w="4258"/>
      </w:tblGrid>
      <w:tr w:rsidR="00DD2A80" w:rsidRPr="003F640C" w14:paraId="7B04E017" w14:textId="77777777" w:rsidTr="00103364">
        <w:tc>
          <w:tcPr>
            <w:tcW w:w="1205" w:type="pct"/>
            <w:vAlign w:val="center"/>
          </w:tcPr>
          <w:p w14:paraId="11967093" w14:textId="77777777" w:rsidR="00DD2A80" w:rsidRPr="003F640C" w:rsidRDefault="00DD2A80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объекта</w:t>
            </w:r>
          </w:p>
        </w:tc>
        <w:tc>
          <w:tcPr>
            <w:tcW w:w="1517" w:type="pct"/>
            <w:vAlign w:val="center"/>
          </w:tcPr>
          <w:p w14:paraId="5369827B" w14:textId="77777777" w:rsidR="00DD2A80" w:rsidRPr="003F640C" w:rsidRDefault="00DD2A80" w:rsidP="0010336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11BF82AD" w14:textId="77777777" w:rsidR="00DD2A80" w:rsidRPr="003F640C" w:rsidRDefault="00DD2A80" w:rsidP="0010336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b/>
                <w:color w:val="000000"/>
              </w:rPr>
              <w:t>Обоснование расчетного показателя</w:t>
            </w:r>
          </w:p>
        </w:tc>
      </w:tr>
      <w:tr w:rsidR="00DD2A80" w:rsidRPr="003F640C" w14:paraId="12A777D9" w14:textId="77777777" w:rsidTr="00103364">
        <w:tc>
          <w:tcPr>
            <w:tcW w:w="1205" w:type="pct"/>
            <w:vMerge w:val="restart"/>
          </w:tcPr>
          <w:p w14:paraId="0515C9DF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Автомобильные дороги общего пользования местного значения </w:t>
            </w:r>
          </w:p>
        </w:tc>
        <w:tc>
          <w:tcPr>
            <w:tcW w:w="1517" w:type="pct"/>
          </w:tcPr>
          <w:p w14:paraId="2FEE18B3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  <w:p w14:paraId="5C3656B4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</w:tcPr>
          <w:p w14:paraId="2BA922C4" w14:textId="77777777" w:rsidR="00DD2A80" w:rsidRPr="0036740D" w:rsidRDefault="00DD2A80" w:rsidP="0010336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принята в 81,0% на основании значения целевого индикатора Стратегии социально-экономического развития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образования «Камызякский муниципальный район Астраханской области» до 2030 года, утв. Решением Совета муниципального образования «Камызякский район» Астраханской области от 29.12.2018 № 296.</w:t>
            </w:r>
          </w:p>
        </w:tc>
      </w:tr>
      <w:tr w:rsidR="00DD2A80" w:rsidRPr="003F640C" w14:paraId="501B64BB" w14:textId="77777777" w:rsidTr="00103364">
        <w:tc>
          <w:tcPr>
            <w:tcW w:w="1205" w:type="pct"/>
            <w:vMerge/>
          </w:tcPr>
          <w:p w14:paraId="3DAD6D9D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4152F933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272EF936" w14:textId="77777777" w:rsidR="00DD2A80" w:rsidRPr="003F640C" w:rsidRDefault="00DD2A80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DD2A80" w:rsidRPr="003F640C" w14:paraId="19E806B8" w14:textId="77777777" w:rsidTr="00103364">
        <w:trPr>
          <w:trHeight w:val="3289"/>
        </w:trPr>
        <w:tc>
          <w:tcPr>
            <w:tcW w:w="1205" w:type="pct"/>
            <w:vMerge w:val="restart"/>
          </w:tcPr>
          <w:p w14:paraId="45F44B26" w14:textId="77777777" w:rsidR="00DD2A80" w:rsidRPr="00870031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Улично-дорожная сеть</w:t>
            </w:r>
          </w:p>
        </w:tc>
        <w:tc>
          <w:tcPr>
            <w:tcW w:w="1517" w:type="pct"/>
          </w:tcPr>
          <w:p w14:paraId="47F3DC40" w14:textId="77777777" w:rsidR="00DD2A80" w:rsidRPr="00870031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</w:tcPr>
          <w:p w14:paraId="71556F38" w14:textId="7839D705" w:rsidR="00DD2A80" w:rsidRPr="00870031" w:rsidRDefault="00DD2A80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Расчетный показатель плотности улично-дорожной сети – 0,</w:t>
            </w:r>
            <w:r>
              <w:rPr>
                <w:rFonts w:ascii="Times New Roman" w:eastAsia="Calibri" w:hAnsi="Times New Roman" w:cs="Times New Roman"/>
                <w:color w:val="000000"/>
              </w:rPr>
              <w:t>21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, установлен с учетом текущей обеспеченности.</w:t>
            </w:r>
          </w:p>
          <w:p w14:paraId="7598ADBA" w14:textId="77777777" w:rsidR="00DD2A80" w:rsidRPr="00870031" w:rsidRDefault="00DD2A80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Расчет:</w:t>
            </w:r>
          </w:p>
          <w:p w14:paraId="7D4DB878" w14:textId="410C492E" w:rsidR="00DD2A80" w:rsidRPr="00870031" w:rsidRDefault="00DD2A80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Общая протяженность улиц, проездов, набережных на 2023 г. по данным Федеральной службы государственной статистики составила </w:t>
            </w:r>
            <w:r>
              <w:rPr>
                <w:rFonts w:ascii="Times New Roman" w:eastAsia="Calibri" w:hAnsi="Times New Roman" w:cs="Times New Roman"/>
                <w:color w:val="000000"/>
              </w:rPr>
              <w:t>27,000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км. Площадь муниципального образования «Сельское поселение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Семибугоринский</w:t>
            </w:r>
            <w:proofErr w:type="spellEnd"/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сельсовет Камызякского муниципального района Астраханской области» – </w:t>
            </w:r>
            <w:r>
              <w:rPr>
                <w:rFonts w:ascii="Times New Roman" w:eastAsia="Calibri" w:hAnsi="Times New Roman" w:cs="Times New Roman"/>
                <w:color w:val="000000"/>
              </w:rPr>
              <w:t>130,217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  <w:p w14:paraId="29AAD632" w14:textId="5EA417E7" w:rsidR="00DD2A80" w:rsidRPr="00870031" w:rsidRDefault="00DD2A80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Расчет: </w:t>
            </w:r>
            <w:r>
              <w:rPr>
                <w:rFonts w:ascii="Times New Roman" w:eastAsia="Calibri" w:hAnsi="Times New Roman" w:cs="Times New Roman"/>
                <w:color w:val="000000"/>
              </w:rPr>
              <w:t>27,00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/ 1</w:t>
            </w:r>
            <w:r>
              <w:rPr>
                <w:rFonts w:ascii="Times New Roman" w:eastAsia="Calibri" w:hAnsi="Times New Roman" w:cs="Times New Roman"/>
                <w:color w:val="000000"/>
              </w:rPr>
              <w:t>3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0,</w:t>
            </w:r>
            <w:r>
              <w:rPr>
                <w:rFonts w:ascii="Times New Roman" w:eastAsia="Calibri" w:hAnsi="Times New Roman" w:cs="Times New Roman"/>
                <w:color w:val="000000"/>
              </w:rPr>
              <w:t>22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= 0,</w:t>
            </w:r>
            <w:r>
              <w:rPr>
                <w:rFonts w:ascii="Times New Roman" w:eastAsia="Calibri" w:hAnsi="Times New Roman" w:cs="Times New Roman"/>
                <w:color w:val="000000"/>
              </w:rPr>
              <w:t>21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 xml:space="preserve"> км/км</w:t>
            </w:r>
            <w:r w:rsidRPr="00870031">
              <w:rPr>
                <w:rFonts w:ascii="Times New Roman" w:eastAsia="Calibri" w:hAnsi="Times New Roman" w:cs="Times New Roman"/>
                <w:color w:val="000000"/>
                <w:vertAlign w:val="superscript"/>
              </w:rPr>
              <w:t>2</w:t>
            </w:r>
            <w:r w:rsidRPr="00870031">
              <w:rPr>
                <w:rFonts w:ascii="Times New Roman" w:eastAsia="Calibri" w:hAnsi="Times New Roman" w:cs="Times New Roman"/>
                <w:color w:val="000000"/>
              </w:rPr>
              <w:t>.</w:t>
            </w:r>
          </w:p>
        </w:tc>
      </w:tr>
      <w:tr w:rsidR="00DD2A80" w:rsidRPr="003F640C" w14:paraId="381FED1C" w14:textId="77777777" w:rsidTr="00103364">
        <w:tc>
          <w:tcPr>
            <w:tcW w:w="1205" w:type="pct"/>
            <w:vMerge/>
          </w:tcPr>
          <w:p w14:paraId="7556906A" w14:textId="77777777" w:rsidR="00DD2A80" w:rsidRPr="00870031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7" w:type="pct"/>
          </w:tcPr>
          <w:p w14:paraId="14EF2EF7" w14:textId="77777777" w:rsidR="00DD2A80" w:rsidRPr="00870031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870031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36E98855" w14:textId="77777777" w:rsidR="00DD2A80" w:rsidRPr="00870031" w:rsidRDefault="00DD2A80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870031">
              <w:rPr>
                <w:rFonts w:ascii="Times New Roman" w:eastAsia="Calibri" w:hAnsi="Times New Roman" w:cs="Times New Roman"/>
                <w:color w:val="000000"/>
              </w:rPr>
              <w:t>Уровень территориальной доступности не нормируется.</w:t>
            </w:r>
          </w:p>
        </w:tc>
      </w:tr>
      <w:tr w:rsidR="00DD2A80" w:rsidRPr="003F640C" w14:paraId="353D5A48" w14:textId="77777777" w:rsidTr="00103364">
        <w:trPr>
          <w:trHeight w:val="974"/>
        </w:trPr>
        <w:tc>
          <w:tcPr>
            <w:tcW w:w="1205" w:type="pct"/>
            <w:vMerge w:val="restart"/>
          </w:tcPr>
          <w:p w14:paraId="3BD828E8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</w:rPr>
              <w:t>Остановочный пункт общественного пассажирского транспорта (ОПТ)</w:t>
            </w:r>
          </w:p>
        </w:tc>
        <w:tc>
          <w:tcPr>
            <w:tcW w:w="1517" w:type="pct"/>
          </w:tcPr>
          <w:p w14:paraId="6EA62F09" w14:textId="77777777" w:rsidR="00DD2A80" w:rsidRPr="003F640C" w:rsidRDefault="00DD2A80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7867558A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 xml:space="preserve">Необходимость нормирования указанного показателя определяется требованиями Распоряжения Минтранса РФ от 31.01.2017 № НА-19-р. </w:t>
            </w:r>
          </w:p>
          <w:p w14:paraId="2F499747" w14:textId="682D2A83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Минимальный уровень обеспеченности остановочными пунктами ОПТ принят в количестве 1 на сельский населенный пункт, исходя из преобладани</w:t>
            </w:r>
            <w:r w:rsidR="006C1CB8">
              <w:rPr>
                <w:rFonts w:ascii="Times New Roman" w:eastAsia="Calibri" w:hAnsi="Times New Roman" w:cs="Times New Roman"/>
              </w:rPr>
              <w:t>я</w:t>
            </w:r>
            <w:r w:rsidRPr="003F640C">
              <w:rPr>
                <w:rFonts w:ascii="Times New Roman" w:eastAsia="Calibri" w:hAnsi="Times New Roman" w:cs="Times New Roman"/>
              </w:rPr>
              <w:t xml:space="preserve"> в системе расселения МО «</w:t>
            </w:r>
            <w:r>
              <w:rPr>
                <w:rFonts w:ascii="Times New Roman" w:eastAsia="Calibri" w:hAnsi="Times New Roman" w:cs="Times New Roman"/>
              </w:rPr>
              <w:t>Камызякский</w:t>
            </w:r>
            <w:r w:rsidRPr="003F640C">
              <w:rPr>
                <w:rFonts w:ascii="Times New Roman" w:eastAsia="Calibri" w:hAnsi="Times New Roman" w:cs="Times New Roman"/>
              </w:rPr>
              <w:t xml:space="preserve"> муниципальный район Астраханской области» малых (менее 200 чел.) и особо малых населенных пунктов (менее 50 чел.).</w:t>
            </w:r>
          </w:p>
        </w:tc>
      </w:tr>
      <w:tr w:rsidR="00DD2A80" w:rsidRPr="003F640C" w14:paraId="6D255B12" w14:textId="77777777" w:rsidTr="00103364">
        <w:tc>
          <w:tcPr>
            <w:tcW w:w="1205" w:type="pct"/>
            <w:vMerge/>
          </w:tcPr>
          <w:p w14:paraId="0DBD4DAE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  <w:highlight w:val="yellow"/>
              </w:rPr>
            </w:pPr>
          </w:p>
        </w:tc>
        <w:tc>
          <w:tcPr>
            <w:tcW w:w="1517" w:type="pct"/>
          </w:tcPr>
          <w:p w14:paraId="3259D7AA" w14:textId="77777777" w:rsidR="00DD2A80" w:rsidRPr="003F640C" w:rsidRDefault="00DD2A80" w:rsidP="0010336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highlight w:val="yellow"/>
              </w:rPr>
            </w:pPr>
            <w:r w:rsidRPr="003F640C">
              <w:rPr>
                <w:rFonts w:ascii="Times New Roman" w:eastAsia="Calibri" w:hAnsi="Times New Roman" w:cs="Times New Roman"/>
                <w:color w:val="000000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3BB36B3A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Расчетные показатели максимального уровня территориальной доступности остановок ОПТ от различных объектов приняты в соответствии с п. 3.1.1 Табл. 1 Распоряжения Минтранса РФ от 31.01.2017 № НА-19-р.</w:t>
            </w:r>
          </w:p>
        </w:tc>
      </w:tr>
    </w:tbl>
    <w:p w14:paraId="4D23BAEC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C6D376" w14:textId="77777777" w:rsidR="00DD2A80" w:rsidRPr="003F640C" w:rsidRDefault="00DD2A80" w:rsidP="00DD2A8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06" w:name="_Toc170480794"/>
      <w:bookmarkStart w:id="107" w:name="_Toc188863970"/>
      <w:bookmarkStart w:id="108" w:name="_Toc189735595"/>
      <w:r w:rsidRPr="003F640C">
        <w:rPr>
          <w:rFonts w:ascii="Times New Roman" w:hAnsi="Times New Roman" w:cs="Times New Roman"/>
          <w:b/>
          <w:sz w:val="24"/>
          <w:szCs w:val="24"/>
        </w:rPr>
        <w:t>3.4.7 Образование</w:t>
      </w:r>
      <w:bookmarkEnd w:id="106"/>
      <w:bookmarkEnd w:id="107"/>
      <w:bookmarkEnd w:id="108"/>
    </w:p>
    <w:tbl>
      <w:tblPr>
        <w:tblStyle w:val="3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77"/>
        <w:gridCol w:w="2723"/>
        <w:gridCol w:w="4145"/>
      </w:tblGrid>
      <w:tr w:rsidR="00DD2A80" w:rsidRPr="003F640C" w14:paraId="1714E533" w14:textId="77777777" w:rsidTr="00103364">
        <w:trPr>
          <w:trHeight w:val="594"/>
        </w:trPr>
        <w:tc>
          <w:tcPr>
            <w:tcW w:w="1325" w:type="pct"/>
            <w:vAlign w:val="center"/>
          </w:tcPr>
          <w:p w14:paraId="5CAB4D00" w14:textId="77777777" w:rsidR="00DD2A80" w:rsidRPr="003F640C" w:rsidRDefault="00DD2A80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457" w:type="pct"/>
            <w:vAlign w:val="center"/>
          </w:tcPr>
          <w:p w14:paraId="32B5F203" w14:textId="77777777" w:rsidR="00DD2A80" w:rsidRPr="003F640C" w:rsidRDefault="00DD2A80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18" w:type="pct"/>
            <w:vAlign w:val="center"/>
          </w:tcPr>
          <w:p w14:paraId="09121DFB" w14:textId="77777777" w:rsidR="00DD2A80" w:rsidRPr="003F640C" w:rsidRDefault="00DD2A80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DD2A80" w:rsidRPr="003F640C" w14:paraId="3A4E8F7F" w14:textId="77777777" w:rsidTr="00103364">
        <w:trPr>
          <w:trHeight w:val="594"/>
        </w:trPr>
        <w:tc>
          <w:tcPr>
            <w:tcW w:w="1325" w:type="pct"/>
            <w:vMerge w:val="restart"/>
          </w:tcPr>
          <w:p w14:paraId="17A9A627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1457" w:type="pct"/>
          </w:tcPr>
          <w:p w14:paraId="6257EABA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 w:val="restart"/>
          </w:tcPr>
          <w:p w14:paraId="61D4C320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образования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</w:t>
            </w:r>
            <w:r w:rsidRPr="003F640C">
              <w:rPr>
                <w:rFonts w:ascii="Times New Roman" w:hAnsi="Times New Roman" w:cs="Times New Roman"/>
              </w:rPr>
              <w:lastRenderedPageBreak/>
              <w:t>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DD2A80" w:rsidRPr="003F640C" w14:paraId="54745C72" w14:textId="77777777" w:rsidTr="00103364">
        <w:tc>
          <w:tcPr>
            <w:tcW w:w="1325" w:type="pct"/>
            <w:vMerge/>
          </w:tcPr>
          <w:p w14:paraId="72E3D20D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28FE318A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3ABF3581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D2A80" w:rsidRPr="003F640C" w14:paraId="755CB6D1" w14:textId="77777777" w:rsidTr="00103364">
        <w:tc>
          <w:tcPr>
            <w:tcW w:w="1325" w:type="pct"/>
            <w:vMerge w:val="restart"/>
          </w:tcPr>
          <w:p w14:paraId="0F0B5F4D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lastRenderedPageBreak/>
              <w:t>Общеобразовательные организации</w:t>
            </w:r>
          </w:p>
        </w:tc>
        <w:tc>
          <w:tcPr>
            <w:tcW w:w="1457" w:type="pct"/>
          </w:tcPr>
          <w:p w14:paraId="4253D74D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25778602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D2A80" w:rsidRPr="003F640C" w14:paraId="641CA803" w14:textId="77777777" w:rsidTr="00103364">
        <w:tc>
          <w:tcPr>
            <w:tcW w:w="1325" w:type="pct"/>
            <w:vMerge/>
          </w:tcPr>
          <w:p w14:paraId="00DE63B2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6EA34933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093C29CF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D2A80" w:rsidRPr="003F640C" w14:paraId="35F5BCDC" w14:textId="77777777" w:rsidTr="00103364">
        <w:trPr>
          <w:trHeight w:val="681"/>
        </w:trPr>
        <w:tc>
          <w:tcPr>
            <w:tcW w:w="1325" w:type="pct"/>
            <w:vMerge w:val="restart"/>
          </w:tcPr>
          <w:p w14:paraId="3A6675AC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Организации дополнительного образования детей</w:t>
            </w:r>
          </w:p>
        </w:tc>
        <w:tc>
          <w:tcPr>
            <w:tcW w:w="1457" w:type="pct"/>
          </w:tcPr>
          <w:p w14:paraId="07BD279F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18" w:type="pct"/>
            <w:vMerge/>
          </w:tcPr>
          <w:p w14:paraId="7EA5B3F5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D2A80" w:rsidRPr="003F640C" w14:paraId="72991687" w14:textId="77777777" w:rsidTr="00103364">
        <w:trPr>
          <w:trHeight w:val="818"/>
        </w:trPr>
        <w:tc>
          <w:tcPr>
            <w:tcW w:w="1325" w:type="pct"/>
            <w:vMerge/>
          </w:tcPr>
          <w:p w14:paraId="2F5B0B54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57" w:type="pct"/>
          </w:tcPr>
          <w:p w14:paraId="52CE7353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18" w:type="pct"/>
            <w:vMerge/>
          </w:tcPr>
          <w:p w14:paraId="552B20E0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6021B1F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D76B9F" w14:textId="77777777" w:rsidR="00DD2A80" w:rsidRPr="003F640C" w:rsidRDefault="00DD2A80" w:rsidP="00DD2A8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09" w:name="_Toc170480795"/>
      <w:bookmarkStart w:id="110" w:name="_Toc188863971"/>
      <w:bookmarkStart w:id="111" w:name="_Toc189735596"/>
      <w:r w:rsidRPr="003F640C">
        <w:rPr>
          <w:rFonts w:ascii="Times New Roman" w:hAnsi="Times New Roman" w:cs="Times New Roman"/>
          <w:b/>
          <w:sz w:val="24"/>
          <w:szCs w:val="24"/>
        </w:rPr>
        <w:t>3.4.8 Физическая культура и массовый спорт</w:t>
      </w:r>
      <w:bookmarkEnd w:id="109"/>
      <w:bookmarkEnd w:id="110"/>
      <w:bookmarkEnd w:id="111"/>
    </w:p>
    <w:tbl>
      <w:tblPr>
        <w:tblStyle w:val="42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54"/>
        <w:gridCol w:w="2833"/>
        <w:gridCol w:w="4258"/>
      </w:tblGrid>
      <w:tr w:rsidR="00DD2A80" w:rsidRPr="003F640C" w14:paraId="009F4F84" w14:textId="77777777" w:rsidTr="00103364">
        <w:trPr>
          <w:trHeight w:val="58"/>
        </w:trPr>
        <w:tc>
          <w:tcPr>
            <w:tcW w:w="1206" w:type="pct"/>
            <w:vAlign w:val="center"/>
          </w:tcPr>
          <w:p w14:paraId="68489A3C" w14:textId="77777777" w:rsidR="00DD2A80" w:rsidRPr="003F640C" w:rsidRDefault="00DD2A80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Вид объектов</w:t>
            </w:r>
          </w:p>
        </w:tc>
        <w:tc>
          <w:tcPr>
            <w:tcW w:w="1516" w:type="pct"/>
            <w:vAlign w:val="center"/>
          </w:tcPr>
          <w:p w14:paraId="4451EA14" w14:textId="77777777" w:rsidR="00DD2A80" w:rsidRPr="003F640C" w:rsidRDefault="00DD2A80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278" w:type="pct"/>
            <w:vAlign w:val="center"/>
          </w:tcPr>
          <w:p w14:paraId="158DEBE4" w14:textId="77777777" w:rsidR="00DD2A80" w:rsidRPr="003F640C" w:rsidRDefault="00DD2A80" w:rsidP="0010336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  <w:b/>
              </w:rPr>
              <w:t>Обоснование расчетного показателя</w:t>
            </w:r>
          </w:p>
        </w:tc>
      </w:tr>
      <w:tr w:rsidR="00DD2A80" w:rsidRPr="003F640C" w14:paraId="6A3E33A4" w14:textId="77777777" w:rsidTr="00103364">
        <w:trPr>
          <w:trHeight w:val="1347"/>
        </w:trPr>
        <w:tc>
          <w:tcPr>
            <w:tcW w:w="1206" w:type="pct"/>
          </w:tcPr>
          <w:p w14:paraId="7ABA2B94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Спортивные залы общего пользования</w:t>
            </w:r>
          </w:p>
        </w:tc>
        <w:tc>
          <w:tcPr>
            <w:tcW w:w="1516" w:type="pct"/>
            <w:vMerge w:val="restart"/>
          </w:tcPr>
          <w:p w14:paraId="5326C88C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278" w:type="pct"/>
            <w:vMerge w:val="restart"/>
          </w:tcPr>
          <w:p w14:paraId="11E88AF0" w14:textId="7B3486B8" w:rsidR="00DD2A80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Минимально допустимый уровень обеспеченности объектами местного значения в области физической культуры и спорта и максимально допустимый уровень территориальной доступности для населения МО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Семибугоринский</w:t>
            </w:r>
            <w:proofErr w:type="spellEnd"/>
            <w:r w:rsidRPr="003F640C">
              <w:rPr>
                <w:rFonts w:ascii="Times New Roman" w:eastAsia="Calibri" w:hAnsi="Times New Roman" w:cs="Times New Roman"/>
              </w:rPr>
              <w:t xml:space="preserve"> сельсовет» определен в соответствии с Приказом Министерства спорта Российской Федерации от 21.03.2018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спорта», а также в соответствии с таблицей 10.1,</w:t>
            </w:r>
            <w:r>
              <w:rPr>
                <w:rFonts w:ascii="Times New Roman" w:eastAsia="Calibri" w:hAnsi="Times New Roman" w:cs="Times New Roman"/>
              </w:rPr>
              <w:t xml:space="preserve"> приложением Д СП 42.13330.2016 и табл. 17 РНГП Астраханской области.</w:t>
            </w:r>
          </w:p>
          <w:p w14:paraId="2126D821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Доля населения, систематически занимающегося физической культурой и спортом, в общей численности населения муниципального образования принята в 37,68% на основании Стратегии социально-экономического развития муниципального образования «Камызякский район» до 2030 г.</w:t>
            </w:r>
            <w:r>
              <w:rPr>
                <w:rStyle w:val="af"/>
                <w:rFonts w:ascii="Times New Roman" w:eastAsia="Calibri" w:hAnsi="Times New Roman" w:cs="Times New Roman"/>
              </w:rPr>
              <w:footnoteReference w:id="21"/>
            </w:r>
          </w:p>
        </w:tc>
      </w:tr>
      <w:tr w:rsidR="00DD2A80" w:rsidRPr="003F640C" w14:paraId="17412305" w14:textId="77777777" w:rsidTr="00103364">
        <w:trPr>
          <w:trHeight w:val="1636"/>
        </w:trPr>
        <w:tc>
          <w:tcPr>
            <w:tcW w:w="1206" w:type="pct"/>
            <w:vMerge w:val="restart"/>
            <w:tcBorders>
              <w:bottom w:val="single" w:sz="4" w:space="0" w:color="auto"/>
            </w:tcBorders>
          </w:tcPr>
          <w:p w14:paraId="6F50099F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Универсальные спортивные площадки</w:t>
            </w:r>
          </w:p>
        </w:tc>
        <w:tc>
          <w:tcPr>
            <w:tcW w:w="1516" w:type="pct"/>
            <w:vMerge/>
            <w:tcBorders>
              <w:bottom w:val="single" w:sz="4" w:space="0" w:color="auto"/>
            </w:tcBorders>
          </w:tcPr>
          <w:p w14:paraId="6C8DF9F1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78" w:type="pct"/>
            <w:vMerge/>
            <w:tcBorders>
              <w:bottom w:val="single" w:sz="4" w:space="0" w:color="auto"/>
            </w:tcBorders>
          </w:tcPr>
          <w:p w14:paraId="1DBA8305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D2A80" w:rsidRPr="003F640C" w14:paraId="49C782B2" w14:textId="77777777" w:rsidTr="00103364">
        <w:tc>
          <w:tcPr>
            <w:tcW w:w="1206" w:type="pct"/>
            <w:vMerge/>
          </w:tcPr>
          <w:p w14:paraId="38E9463E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16" w:type="pct"/>
          </w:tcPr>
          <w:p w14:paraId="683880AD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278" w:type="pct"/>
          </w:tcPr>
          <w:p w14:paraId="5AAD69FA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Показатель комбинированной транспортно-пешеходной доступности в 30 мин. установлен в соответствии с приложением Д СП 42.13330.2016.</w:t>
            </w:r>
          </w:p>
        </w:tc>
      </w:tr>
    </w:tbl>
    <w:p w14:paraId="05EDCF91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40AC8B" w14:textId="77777777" w:rsidR="00DD2A80" w:rsidRPr="003F640C" w:rsidRDefault="00DD2A80" w:rsidP="00DD2A80">
      <w:pPr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12" w:name="_Toc170480796"/>
      <w:bookmarkStart w:id="113" w:name="_Toc188863972"/>
      <w:bookmarkStart w:id="114" w:name="_Toc189735597"/>
      <w:r w:rsidRPr="003F640C">
        <w:rPr>
          <w:rFonts w:ascii="Times New Roman" w:hAnsi="Times New Roman" w:cs="Times New Roman"/>
          <w:b/>
          <w:sz w:val="24"/>
          <w:szCs w:val="24"/>
        </w:rPr>
        <w:t>3.4.9 Обработка, утилизация, обезвреживание, размещение твердых коммунальных отходов</w:t>
      </w:r>
      <w:bookmarkEnd w:id="112"/>
      <w:bookmarkEnd w:id="113"/>
      <w:bookmarkEnd w:id="114"/>
    </w:p>
    <w:p w14:paraId="3F28132F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640C">
        <w:rPr>
          <w:rFonts w:ascii="Times New Roman" w:hAnsi="Times New Roman" w:cs="Times New Roman"/>
          <w:sz w:val="24"/>
          <w:szCs w:val="24"/>
        </w:rPr>
        <w:t xml:space="preserve">Расчетные показатели минимального допустимого уровня обеспеченности объектами в области обращения с отходами, в том числе твердыми коммунальными </w:t>
      </w:r>
      <w:r w:rsidRPr="003F640C">
        <w:rPr>
          <w:rFonts w:ascii="Times New Roman" w:hAnsi="Times New Roman" w:cs="Times New Roman"/>
          <w:sz w:val="24"/>
          <w:szCs w:val="24"/>
        </w:rPr>
        <w:lastRenderedPageBreak/>
        <w:t xml:space="preserve">отходами Астраханской области и максимальный допустимый уровень территориальной доступности до этих объектов на территории Астраханской области и муниципальных образований в ее составе определяются «Территориальной схемой обращения с отходами на территории Астраханской области», утвержденной Постановлением Министерства жилищно-коммунального хозяйства Астраханской области от 24.09.2016 № 42-п «Об утверждении территориальной схемы обращения с отходами на территории Астраханской области» (с изм. на 27.07.2023 г.) (в ред. Постановлений </w:t>
      </w:r>
      <w:proofErr w:type="spellStart"/>
      <w:r w:rsidRPr="003F640C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3F640C">
        <w:rPr>
          <w:rFonts w:ascii="Times New Roman" w:hAnsi="Times New Roman" w:cs="Times New Roman"/>
          <w:sz w:val="24"/>
          <w:szCs w:val="24"/>
        </w:rPr>
        <w:t xml:space="preserve"> Астраханской области от 20.05.2019 № 22, от 19.12.2019 № 53, от 11.12.2020 № 37, от 19.11.2021 № 28, от 27.05.2022 № 9, от 10.02.2023 № 6, от 27.07.2023 № 22).</w:t>
      </w:r>
    </w:p>
    <w:p w14:paraId="7F74BEDF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CCB782F" w14:textId="56BDCD3F" w:rsidR="00DD2A80" w:rsidRPr="003F640C" w:rsidRDefault="00DD2A80" w:rsidP="00DD2A80">
      <w:pPr>
        <w:spacing w:after="0" w:line="276" w:lineRule="auto"/>
        <w:ind w:firstLine="709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bookmarkStart w:id="115" w:name="_Toc170480797"/>
      <w:bookmarkStart w:id="116" w:name="_Toc188863973"/>
      <w:bookmarkStart w:id="117" w:name="_Toc189735598"/>
      <w:r w:rsidRPr="003F640C">
        <w:rPr>
          <w:rFonts w:ascii="Times New Roman" w:hAnsi="Times New Roman" w:cs="Times New Roman"/>
          <w:b/>
          <w:sz w:val="24"/>
          <w:szCs w:val="24"/>
        </w:rPr>
        <w:t xml:space="preserve">3.4.10 Иные области в связи с решением вопросов местного значения муниципального образования «Сельское поселение </w:t>
      </w:r>
      <w:proofErr w:type="spellStart"/>
      <w:r w:rsidR="006E648D">
        <w:rPr>
          <w:rFonts w:ascii="Times New Roman" w:hAnsi="Times New Roman" w:cs="Times New Roman"/>
          <w:b/>
          <w:sz w:val="24"/>
          <w:szCs w:val="24"/>
        </w:rPr>
        <w:t>Семибугоринский</w:t>
      </w:r>
      <w:proofErr w:type="spellEnd"/>
      <w:r w:rsidRPr="003F640C">
        <w:rPr>
          <w:rFonts w:ascii="Times New Roman" w:hAnsi="Times New Roman" w:cs="Times New Roman"/>
          <w:b/>
          <w:sz w:val="24"/>
          <w:szCs w:val="24"/>
        </w:rPr>
        <w:t xml:space="preserve"> сельсовет</w:t>
      </w:r>
      <w:r>
        <w:rPr>
          <w:rFonts w:ascii="Times New Roman" w:hAnsi="Times New Roman" w:cs="Times New Roman"/>
          <w:b/>
          <w:sz w:val="24"/>
          <w:szCs w:val="24"/>
        </w:rPr>
        <w:t xml:space="preserve"> Камызякского муниципального района Астраханской области</w:t>
      </w:r>
      <w:r w:rsidRPr="003F640C">
        <w:rPr>
          <w:rFonts w:ascii="Times New Roman" w:hAnsi="Times New Roman" w:cs="Times New Roman"/>
          <w:b/>
          <w:sz w:val="24"/>
          <w:szCs w:val="24"/>
        </w:rPr>
        <w:t>»</w:t>
      </w:r>
      <w:bookmarkEnd w:id="115"/>
      <w:bookmarkEnd w:id="116"/>
      <w:bookmarkEnd w:id="117"/>
    </w:p>
    <w:p w14:paraId="64CE70A0" w14:textId="77777777" w:rsidR="00DD2A80" w:rsidRPr="003F640C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EC383E3" w14:textId="77777777" w:rsidR="00DD2A80" w:rsidRPr="003F640C" w:rsidRDefault="00DD2A80" w:rsidP="00DD2A80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18" w:name="_Toc170480798"/>
      <w:bookmarkStart w:id="119" w:name="_Toc188863974"/>
      <w:bookmarkStart w:id="120" w:name="_Toc189735599"/>
      <w:r w:rsidRPr="003F640C">
        <w:rPr>
          <w:rFonts w:ascii="Times New Roman" w:hAnsi="Times New Roman" w:cs="Times New Roman"/>
          <w:b/>
          <w:sz w:val="24"/>
          <w:szCs w:val="24"/>
        </w:rPr>
        <w:t>3.4.10.1 Благоустройство территории</w:t>
      </w:r>
      <w:bookmarkEnd w:id="118"/>
      <w:bookmarkEnd w:id="119"/>
      <w:bookmarkEnd w:id="120"/>
    </w:p>
    <w:tbl>
      <w:tblPr>
        <w:tblStyle w:val="29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964"/>
        <w:gridCol w:w="4530"/>
      </w:tblGrid>
      <w:tr w:rsidR="00DD2A80" w:rsidRPr="003F640C" w14:paraId="43CA950E" w14:textId="77777777" w:rsidTr="00103364">
        <w:tc>
          <w:tcPr>
            <w:tcW w:w="990" w:type="pct"/>
            <w:vAlign w:val="center"/>
          </w:tcPr>
          <w:p w14:paraId="0DA78C89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86" w:type="pct"/>
            <w:vAlign w:val="center"/>
          </w:tcPr>
          <w:p w14:paraId="6FC71AEA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расчетного показателя</w:t>
            </w:r>
          </w:p>
        </w:tc>
        <w:tc>
          <w:tcPr>
            <w:tcW w:w="2424" w:type="pct"/>
            <w:vAlign w:val="center"/>
          </w:tcPr>
          <w:p w14:paraId="44607739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D2A80" w:rsidRPr="003F640C" w14:paraId="367C1C56" w14:textId="77777777" w:rsidTr="00103364">
        <w:tc>
          <w:tcPr>
            <w:tcW w:w="990" w:type="pct"/>
            <w:vMerge w:val="restart"/>
            <w:vAlign w:val="center"/>
          </w:tcPr>
          <w:p w14:paraId="4DC521A3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Озеленение территории общего пользования</w:t>
            </w:r>
          </w:p>
        </w:tc>
        <w:tc>
          <w:tcPr>
            <w:tcW w:w="1586" w:type="pct"/>
          </w:tcPr>
          <w:p w14:paraId="1EA8451B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386FDCF3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/>
              </w:rPr>
              <w:t>Показатели минимальной обеспеченности озелененными территориями общего пользования рассчитаны в соответствии с п. 4.2.8 РНГП Астраханской области (табл. 21), исходя из требований к количественным параметрам озелененных территорий общего пользования, приведенных в п. 9.8 и табл. 9.2 СП 42.13330.2016.</w:t>
            </w:r>
          </w:p>
        </w:tc>
      </w:tr>
      <w:tr w:rsidR="00DD2A80" w:rsidRPr="003F640C" w14:paraId="1FF58FC7" w14:textId="77777777" w:rsidTr="00103364">
        <w:tc>
          <w:tcPr>
            <w:tcW w:w="990" w:type="pct"/>
            <w:vMerge/>
          </w:tcPr>
          <w:p w14:paraId="5257E2B6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6" w:type="pct"/>
          </w:tcPr>
          <w:p w14:paraId="10A1474C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1638E6A9" w14:textId="77777777" w:rsidR="00DD2A80" w:rsidRPr="003F640C" w:rsidRDefault="00DD2A80" w:rsidP="00103364">
            <w:pPr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 не нормируется.</w:t>
            </w:r>
          </w:p>
        </w:tc>
      </w:tr>
    </w:tbl>
    <w:p w14:paraId="2A99897B" w14:textId="77777777" w:rsidR="00DD2A80" w:rsidRPr="003F640C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F3BF266" w14:textId="77777777" w:rsidR="00DD2A80" w:rsidRPr="003F640C" w:rsidRDefault="00DD2A80" w:rsidP="00DD2A80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21" w:name="_Toc170480799"/>
      <w:bookmarkStart w:id="122" w:name="_Toc188863975"/>
      <w:bookmarkStart w:id="123" w:name="_Toc189735600"/>
      <w:r w:rsidRPr="003F640C">
        <w:rPr>
          <w:rFonts w:ascii="Times New Roman" w:hAnsi="Times New Roman" w:cs="Times New Roman"/>
          <w:b/>
          <w:sz w:val="24"/>
          <w:szCs w:val="24"/>
        </w:rPr>
        <w:t>3.4.10.2 Культура</w:t>
      </w:r>
      <w:bookmarkEnd w:id="121"/>
      <w:bookmarkEnd w:id="122"/>
      <w:bookmarkEnd w:id="123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DD2A80" w:rsidRPr="003F640C" w14:paraId="2E1BB785" w14:textId="77777777" w:rsidTr="00103364">
        <w:tc>
          <w:tcPr>
            <w:tcW w:w="983" w:type="pct"/>
            <w:vAlign w:val="center"/>
          </w:tcPr>
          <w:p w14:paraId="19CF0E2C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375F5CAA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6072C5D0" w14:textId="77777777" w:rsidR="00DD2A80" w:rsidRPr="003F640C" w:rsidRDefault="00DD2A80" w:rsidP="0010336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D2A80" w:rsidRPr="003F640C" w14:paraId="787442C0" w14:textId="77777777" w:rsidTr="00103364">
        <w:tc>
          <w:tcPr>
            <w:tcW w:w="983" w:type="pct"/>
          </w:tcPr>
          <w:p w14:paraId="785C45ED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Точка доступа к полнотекстовым информационным ресурсам</w:t>
            </w:r>
          </w:p>
        </w:tc>
        <w:tc>
          <w:tcPr>
            <w:tcW w:w="1593" w:type="pct"/>
            <w:vMerge w:val="restart"/>
          </w:tcPr>
          <w:p w14:paraId="06F3826C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46DF1D4F" w14:textId="3ED6199E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Определение расчетных показателей минимально допустимого уровня обеспеченности объектами местного значения в области культуры (библиотек всех типов и точек доступа к полнотекстовым информационным ресурсам) и максимально допустимого уровня территориальной доступности таких объектов для населения МО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Семибугоринский</w:t>
            </w:r>
            <w:proofErr w:type="spellEnd"/>
            <w:r w:rsidRPr="003F640C">
              <w:rPr>
                <w:rFonts w:ascii="Times New Roman" w:hAnsi="Times New Roman" w:cs="Times New Roman"/>
              </w:rPr>
              <w:t xml:space="preserve"> сельсовет» выполнено на основе Приложения (табл. 1) к распоряжению Министерства культуры Российской Федерации от 23.10.2023 № Р-2879.</w:t>
            </w:r>
          </w:p>
        </w:tc>
      </w:tr>
      <w:tr w:rsidR="00DD2A80" w:rsidRPr="003F640C" w14:paraId="3E2BB2A4" w14:textId="77777777" w:rsidTr="00103364">
        <w:tc>
          <w:tcPr>
            <w:tcW w:w="983" w:type="pct"/>
          </w:tcPr>
          <w:p w14:paraId="1F31C4E6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Общедоступная библиотека с детским отделением</w:t>
            </w:r>
          </w:p>
        </w:tc>
        <w:tc>
          <w:tcPr>
            <w:tcW w:w="1593" w:type="pct"/>
            <w:vMerge/>
          </w:tcPr>
          <w:p w14:paraId="535B7CDA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77D1941A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A80" w:rsidRPr="003F640C" w14:paraId="29ACDDB5" w14:textId="77777777" w:rsidTr="00103364">
        <w:trPr>
          <w:trHeight w:val="253"/>
        </w:trPr>
        <w:tc>
          <w:tcPr>
            <w:tcW w:w="983" w:type="pct"/>
            <w:vMerge w:val="restart"/>
          </w:tcPr>
          <w:p w14:paraId="2D710789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общедоступных библиотек с детским отделением</w:t>
            </w:r>
          </w:p>
        </w:tc>
        <w:tc>
          <w:tcPr>
            <w:tcW w:w="1593" w:type="pct"/>
            <w:vMerge/>
          </w:tcPr>
          <w:p w14:paraId="643AD0F5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3F6F3E11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A80" w:rsidRPr="003F640C" w14:paraId="29F5EA7D" w14:textId="77777777" w:rsidTr="00103364">
        <w:tc>
          <w:tcPr>
            <w:tcW w:w="983" w:type="pct"/>
            <w:vMerge/>
          </w:tcPr>
          <w:p w14:paraId="67C21FD3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1D4BCEE6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004D20F4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1 Приложения к распоряжению Министерства культуры РФ от 23.10.2023 № Р-2879</w:t>
            </w:r>
          </w:p>
        </w:tc>
      </w:tr>
      <w:tr w:rsidR="00DD2A80" w:rsidRPr="003F640C" w14:paraId="1BD28A91" w14:textId="77777777" w:rsidTr="00103364">
        <w:tc>
          <w:tcPr>
            <w:tcW w:w="983" w:type="pct"/>
          </w:tcPr>
          <w:p w14:paraId="5A317994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Учреждения клубного типа</w:t>
            </w:r>
          </w:p>
        </w:tc>
        <w:tc>
          <w:tcPr>
            <w:tcW w:w="1593" w:type="pct"/>
            <w:vMerge w:val="restart"/>
          </w:tcPr>
          <w:p w14:paraId="37120586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496AA897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Определение расчетных показателей минимально допустимого уровня обеспеченности объектами местного значения </w:t>
            </w:r>
            <w:r w:rsidRPr="003F640C">
              <w:rPr>
                <w:rFonts w:ascii="Times New Roman" w:hAnsi="Times New Roman" w:cs="Times New Roman"/>
              </w:rPr>
              <w:lastRenderedPageBreak/>
              <w:t>в области культуры (учреждения клубного типа) и максимально допустимого уровня территориальной доступности таких объектов для населения выполнено на основе Приложения (табл. 6) к распоряжению Министерства культуры РФ от 23.10.2023 № Р-2879.</w:t>
            </w:r>
          </w:p>
        </w:tc>
      </w:tr>
      <w:tr w:rsidR="00DD2A80" w:rsidRPr="003F640C" w14:paraId="2104B582" w14:textId="77777777" w:rsidTr="00103364">
        <w:trPr>
          <w:trHeight w:val="253"/>
        </w:trPr>
        <w:tc>
          <w:tcPr>
            <w:tcW w:w="983" w:type="pct"/>
            <w:vMerge w:val="restart"/>
          </w:tcPr>
          <w:p w14:paraId="771A8AC1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Филиал сельского дома культуры</w:t>
            </w:r>
          </w:p>
        </w:tc>
        <w:tc>
          <w:tcPr>
            <w:tcW w:w="1593" w:type="pct"/>
            <w:vMerge/>
          </w:tcPr>
          <w:p w14:paraId="504A0327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4267BE84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DD2A80" w:rsidRPr="003F640C" w14:paraId="187DECF5" w14:textId="77777777" w:rsidTr="00103364">
        <w:tc>
          <w:tcPr>
            <w:tcW w:w="983" w:type="pct"/>
            <w:vMerge/>
          </w:tcPr>
          <w:p w14:paraId="4CB3F0C0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2E27DC41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4A396FAC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Комбинированная (транспортно-пешеходная) доступность до объекта в 30 мин. установлена в соответствии с Приложением Д СП 42.13330.2016 и табл. 6 Приложения к распоряжению Министерства культуры РФ от 23.10.2023 № Р-2879.</w:t>
            </w:r>
          </w:p>
        </w:tc>
      </w:tr>
    </w:tbl>
    <w:p w14:paraId="31F833D1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E8B757" w14:textId="77777777" w:rsidR="00DD2A80" w:rsidRPr="003F640C" w:rsidRDefault="00DD2A80" w:rsidP="00DD2A80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24" w:name="_Toc170480800"/>
      <w:bookmarkStart w:id="125" w:name="_Toc188863976"/>
      <w:bookmarkStart w:id="126" w:name="_Toc189735601"/>
      <w:r w:rsidRPr="003F640C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>4.</w:t>
      </w:r>
      <w:r w:rsidRPr="003F640C">
        <w:rPr>
          <w:rFonts w:ascii="Times New Roman" w:hAnsi="Times New Roman" w:cs="Times New Roman"/>
          <w:b/>
          <w:sz w:val="24"/>
          <w:szCs w:val="24"/>
        </w:rPr>
        <w:t>10.3 Торговля и общественное питание</w:t>
      </w:r>
      <w:bookmarkEnd w:id="124"/>
      <w:bookmarkEnd w:id="125"/>
      <w:bookmarkEnd w:id="126"/>
    </w:p>
    <w:tbl>
      <w:tblPr>
        <w:tblStyle w:val="21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DD2A80" w:rsidRPr="003F640C" w14:paraId="160E6E4D" w14:textId="77777777" w:rsidTr="00103364">
        <w:tc>
          <w:tcPr>
            <w:tcW w:w="983" w:type="pct"/>
            <w:vAlign w:val="center"/>
          </w:tcPr>
          <w:p w14:paraId="0FCE32FD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7486D818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741CF5CB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D2A80" w:rsidRPr="003F640C" w14:paraId="4A6C7AEE" w14:textId="77777777" w:rsidTr="00103364">
        <w:tc>
          <w:tcPr>
            <w:tcW w:w="983" w:type="pct"/>
            <w:vMerge w:val="restart"/>
          </w:tcPr>
          <w:p w14:paraId="42AA35B2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Объекты торговли</w:t>
            </w:r>
          </w:p>
        </w:tc>
        <w:tc>
          <w:tcPr>
            <w:tcW w:w="1593" w:type="pct"/>
          </w:tcPr>
          <w:p w14:paraId="16DAD092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638041E3" w14:textId="76031576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минимально допустимого уровня обеспеченности населения МО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Семибугоринский</w:t>
            </w:r>
            <w:proofErr w:type="spellEnd"/>
            <w:r w:rsidRPr="003F640C">
              <w:rPr>
                <w:rFonts w:ascii="Times New Roman" w:hAnsi="Times New Roman" w:cs="Times New Roman"/>
              </w:rPr>
              <w:t xml:space="preserve"> сельсовет» стационарными объектами торговли установлены на основе Постановления Министерства промышленности, торговли и энергетики Астраханской области от 31.07.2023 г. № 32-П «О нормативах минимальной обеспеченности населения Астраханской области площадью торговых объектов» и Табл. 23 РНГП Астраханской области.</w:t>
            </w:r>
          </w:p>
        </w:tc>
      </w:tr>
      <w:tr w:rsidR="00DD2A80" w:rsidRPr="003F640C" w14:paraId="481D2688" w14:textId="77777777" w:rsidTr="00103364">
        <w:tc>
          <w:tcPr>
            <w:tcW w:w="983" w:type="pct"/>
            <w:vMerge/>
          </w:tcPr>
          <w:p w14:paraId="3EB4D1A8" w14:textId="77777777" w:rsidR="00DD2A80" w:rsidRPr="003F640C" w:rsidRDefault="00DD2A80" w:rsidP="0010336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39DBE1AA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436D031C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  <w:tr w:rsidR="00DD2A80" w:rsidRPr="003F640C" w14:paraId="1A9BA37E" w14:textId="77777777" w:rsidTr="00103364">
        <w:tc>
          <w:tcPr>
            <w:tcW w:w="983" w:type="pct"/>
            <w:vMerge w:val="restart"/>
          </w:tcPr>
          <w:p w14:paraId="215C15B0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Предприятия общественного питания</w:t>
            </w:r>
          </w:p>
        </w:tc>
        <w:tc>
          <w:tcPr>
            <w:tcW w:w="1593" w:type="pct"/>
          </w:tcPr>
          <w:p w14:paraId="64B8B217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</w:tcPr>
          <w:p w14:paraId="1C94FC31" w14:textId="0084DE25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Расчетные показатели в количестве посадочных мест на 100 жителей в МО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Семибугоринский</w:t>
            </w:r>
            <w:proofErr w:type="spellEnd"/>
            <w:r w:rsidRPr="003F640C">
              <w:rPr>
                <w:rFonts w:ascii="Times New Roman" w:hAnsi="Times New Roman" w:cs="Times New Roman"/>
              </w:rPr>
              <w:t xml:space="preserve"> сельсовет» приняты в соответствии с Приложением Д СП 42.13330.2016.</w:t>
            </w:r>
          </w:p>
        </w:tc>
      </w:tr>
      <w:tr w:rsidR="00DD2A80" w:rsidRPr="003F640C" w14:paraId="600181CF" w14:textId="77777777" w:rsidTr="00103364">
        <w:tc>
          <w:tcPr>
            <w:tcW w:w="983" w:type="pct"/>
            <w:vMerge/>
          </w:tcPr>
          <w:p w14:paraId="5FDBDB62" w14:textId="77777777" w:rsidR="00DD2A80" w:rsidRPr="003F640C" w:rsidRDefault="00DD2A80" w:rsidP="00103364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</w:tcPr>
          <w:p w14:paraId="107C2ACD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</w:tcPr>
          <w:p w14:paraId="0682B90B" w14:textId="77777777" w:rsidR="00DD2A80" w:rsidRPr="003F640C" w:rsidRDefault="00DD2A80" w:rsidP="00103364">
            <w:pPr>
              <w:jc w:val="both"/>
              <w:rPr>
                <w:rFonts w:ascii="Times New Roman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>Уровень территориальной доступности принят в соответствии с п. 10.4 СП 42.13330.2016.</w:t>
            </w:r>
          </w:p>
        </w:tc>
      </w:tr>
    </w:tbl>
    <w:p w14:paraId="34DDBF7C" w14:textId="77777777" w:rsidR="00DD2A80" w:rsidRPr="003F640C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A07D75B" w14:textId="77777777" w:rsidR="00DD2A80" w:rsidRPr="003F640C" w:rsidRDefault="00DD2A80" w:rsidP="00DD2A80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27" w:name="_Toc170480801"/>
      <w:bookmarkStart w:id="128" w:name="_Toc188863977"/>
      <w:bookmarkStart w:id="129" w:name="_Toc189735602"/>
      <w:r w:rsidRPr="003F640C">
        <w:rPr>
          <w:rFonts w:ascii="Times New Roman" w:hAnsi="Times New Roman" w:cs="Times New Roman"/>
          <w:b/>
          <w:sz w:val="24"/>
          <w:szCs w:val="24"/>
        </w:rPr>
        <w:t>3.4.10.4 Содержание мест захоронения</w:t>
      </w:r>
      <w:bookmarkEnd w:id="127"/>
      <w:bookmarkEnd w:id="128"/>
      <w:bookmarkEnd w:id="129"/>
    </w:p>
    <w:tbl>
      <w:tblPr>
        <w:tblStyle w:val="5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DD2A80" w:rsidRPr="003F640C" w14:paraId="7FE667F5" w14:textId="77777777" w:rsidTr="00103364">
        <w:tc>
          <w:tcPr>
            <w:tcW w:w="983" w:type="pct"/>
            <w:vAlign w:val="center"/>
          </w:tcPr>
          <w:p w14:paraId="59DD99B2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255E2120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27298BD6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D2A80" w:rsidRPr="003F640C" w14:paraId="5BBC3D51" w14:textId="77777777" w:rsidTr="00103364">
        <w:tc>
          <w:tcPr>
            <w:tcW w:w="983" w:type="pct"/>
          </w:tcPr>
          <w:p w14:paraId="452F0C54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Кладбище традиционного захоронения</w:t>
            </w:r>
          </w:p>
        </w:tc>
        <w:tc>
          <w:tcPr>
            <w:tcW w:w="1593" w:type="pct"/>
            <w:vMerge w:val="restart"/>
          </w:tcPr>
          <w:p w14:paraId="38F8C2C4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</w:tcPr>
          <w:p w14:paraId="3A54A149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содержания мест захоронения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</w:t>
            </w:r>
            <w:r w:rsidRPr="003F640C">
              <w:rPr>
                <w:rFonts w:ascii="Times New Roman" w:hAnsi="Times New Roman" w:cs="Times New Roman"/>
              </w:rPr>
              <w:lastRenderedPageBreak/>
              <w:t>муниципальный район Астраханской области».</w:t>
            </w:r>
          </w:p>
        </w:tc>
      </w:tr>
      <w:tr w:rsidR="00DD2A80" w:rsidRPr="003F640C" w14:paraId="070FD95E" w14:textId="77777777" w:rsidTr="00103364">
        <w:trPr>
          <w:trHeight w:val="253"/>
        </w:trPr>
        <w:tc>
          <w:tcPr>
            <w:tcW w:w="983" w:type="pct"/>
            <w:vMerge w:val="restart"/>
          </w:tcPr>
          <w:p w14:paraId="5F89376C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Бюро ритуальных услуг</w:t>
            </w:r>
          </w:p>
        </w:tc>
        <w:tc>
          <w:tcPr>
            <w:tcW w:w="1593" w:type="pct"/>
            <w:vMerge/>
          </w:tcPr>
          <w:p w14:paraId="2E2012C3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24" w:type="pct"/>
            <w:vMerge/>
          </w:tcPr>
          <w:p w14:paraId="1F7C853B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D2A80" w:rsidRPr="003F640C" w14:paraId="2E04FC60" w14:textId="77777777" w:rsidTr="00103364">
        <w:tc>
          <w:tcPr>
            <w:tcW w:w="983" w:type="pct"/>
            <w:vMerge/>
          </w:tcPr>
          <w:p w14:paraId="06128FB8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11202B89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1A32E842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052C4E5" w14:textId="77777777" w:rsidR="00DD2A80" w:rsidRPr="003F640C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584CBF" w14:textId="77777777" w:rsidR="00DD2A80" w:rsidRPr="003F640C" w:rsidRDefault="00DD2A80" w:rsidP="00DD2A80">
      <w:pPr>
        <w:spacing w:after="0" w:line="276" w:lineRule="auto"/>
        <w:ind w:firstLine="709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bookmarkStart w:id="130" w:name="_Toc170480802"/>
      <w:bookmarkStart w:id="131" w:name="_Toc188863978"/>
      <w:bookmarkStart w:id="132" w:name="_Toc189735603"/>
      <w:r w:rsidRPr="003F640C">
        <w:rPr>
          <w:rFonts w:ascii="Times New Roman" w:hAnsi="Times New Roman" w:cs="Times New Roman"/>
          <w:b/>
          <w:sz w:val="24"/>
          <w:szCs w:val="24"/>
        </w:rPr>
        <w:t>3.4.10.5 Предупреждение и ликвидация последствий чрезвычай</w:t>
      </w:r>
      <w:r>
        <w:rPr>
          <w:rFonts w:ascii="Times New Roman" w:hAnsi="Times New Roman" w:cs="Times New Roman"/>
          <w:b/>
          <w:sz w:val="24"/>
          <w:szCs w:val="24"/>
        </w:rPr>
        <w:t>ных ситуаций в границах сельского</w:t>
      </w:r>
      <w:r w:rsidRPr="003F640C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bookmarkEnd w:id="130"/>
      <w:r>
        <w:rPr>
          <w:rFonts w:ascii="Times New Roman" w:hAnsi="Times New Roman" w:cs="Times New Roman"/>
          <w:b/>
          <w:sz w:val="24"/>
          <w:szCs w:val="24"/>
        </w:rPr>
        <w:t>я</w:t>
      </w:r>
      <w:bookmarkEnd w:id="131"/>
      <w:bookmarkEnd w:id="132"/>
    </w:p>
    <w:tbl>
      <w:tblPr>
        <w:tblStyle w:val="61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38"/>
        <w:gridCol w:w="2977"/>
        <w:gridCol w:w="4530"/>
      </w:tblGrid>
      <w:tr w:rsidR="00DD2A80" w:rsidRPr="003F640C" w14:paraId="3C68D632" w14:textId="77777777" w:rsidTr="00103364">
        <w:tc>
          <w:tcPr>
            <w:tcW w:w="983" w:type="pct"/>
            <w:vAlign w:val="center"/>
          </w:tcPr>
          <w:p w14:paraId="20852723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593" w:type="pct"/>
            <w:vAlign w:val="center"/>
          </w:tcPr>
          <w:p w14:paraId="2F3B24D6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Тип расчетных показателей</w:t>
            </w:r>
          </w:p>
        </w:tc>
        <w:tc>
          <w:tcPr>
            <w:tcW w:w="2424" w:type="pct"/>
            <w:vAlign w:val="center"/>
          </w:tcPr>
          <w:p w14:paraId="0B00E549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  <w:b/>
              </w:rPr>
              <w:t>Обоснование расчетного показателя</w:t>
            </w:r>
          </w:p>
        </w:tc>
      </w:tr>
      <w:tr w:rsidR="00DD2A80" w:rsidRPr="003F640C" w14:paraId="110A41CA" w14:textId="77777777" w:rsidTr="00103364">
        <w:trPr>
          <w:trHeight w:val="769"/>
        </w:trPr>
        <w:tc>
          <w:tcPr>
            <w:tcW w:w="983" w:type="pct"/>
            <w:vMerge w:val="restart"/>
            <w:tcBorders>
              <w:bottom w:val="single" w:sz="4" w:space="0" w:color="auto"/>
            </w:tcBorders>
          </w:tcPr>
          <w:p w14:paraId="1CEE0A3E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Объекты пожарной охраны</w:t>
            </w:r>
          </w:p>
        </w:tc>
        <w:tc>
          <w:tcPr>
            <w:tcW w:w="1593" w:type="pct"/>
            <w:tcBorders>
              <w:bottom w:val="single" w:sz="4" w:space="0" w:color="auto"/>
            </w:tcBorders>
          </w:tcPr>
          <w:p w14:paraId="730BAA56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минимально допустимого уровня обеспеченности</w:t>
            </w:r>
          </w:p>
        </w:tc>
        <w:tc>
          <w:tcPr>
            <w:tcW w:w="2424" w:type="pct"/>
            <w:vMerge w:val="restart"/>
            <w:tcBorders>
              <w:bottom w:val="single" w:sz="4" w:space="0" w:color="auto"/>
            </w:tcBorders>
          </w:tcPr>
          <w:p w14:paraId="21929FD4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hAnsi="Times New Roman" w:cs="Times New Roman"/>
              </w:rPr>
              <w:t xml:space="preserve">В соответствии с ч. 1, ч. 3 и ч. 4 ст. 14 Федерального закона от 06.10.2003 № 131-ФЗ. вопросы местного значения в области </w:t>
            </w:r>
            <w:r>
              <w:rPr>
                <w:rFonts w:ascii="Times New Roman" w:hAnsi="Times New Roman" w:cs="Times New Roman"/>
              </w:rPr>
              <w:t>предупреждения и ликвидации последствий ЧС</w:t>
            </w:r>
            <w:r w:rsidRPr="003F640C">
              <w:rPr>
                <w:rFonts w:ascii="Times New Roman" w:hAnsi="Times New Roman" w:cs="Times New Roman"/>
              </w:rPr>
              <w:t xml:space="preserve"> на территориях сельских поселений решаются органами местного самоуправления муниципальных районов, являются вопросами местного значения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 и регламентируются МНГП МО «</w:t>
            </w:r>
            <w:r>
              <w:rPr>
                <w:rFonts w:ascii="Times New Roman" w:hAnsi="Times New Roman" w:cs="Times New Roman"/>
              </w:rPr>
              <w:t>Камызякский</w:t>
            </w:r>
            <w:r w:rsidRPr="003F640C">
              <w:rPr>
                <w:rFonts w:ascii="Times New Roman" w:hAnsi="Times New Roman" w:cs="Times New Roman"/>
              </w:rPr>
              <w:t xml:space="preserve"> муниципальный район Астраханской области».</w:t>
            </w:r>
          </w:p>
        </w:tc>
      </w:tr>
      <w:tr w:rsidR="00DD2A80" w:rsidRPr="003F640C" w14:paraId="53253D8F" w14:textId="77777777" w:rsidTr="00103364">
        <w:tc>
          <w:tcPr>
            <w:tcW w:w="983" w:type="pct"/>
            <w:vMerge/>
          </w:tcPr>
          <w:p w14:paraId="518A9795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93" w:type="pct"/>
          </w:tcPr>
          <w:p w14:paraId="4CE6079E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  <w:r w:rsidRPr="003F640C">
              <w:rPr>
                <w:rFonts w:ascii="Times New Roman" w:eastAsia="Calibri" w:hAnsi="Times New Roman" w:cs="Times New Roman"/>
              </w:rPr>
              <w:t>Расчетный показатель максимально допустимого уровня территориальной доступности</w:t>
            </w:r>
          </w:p>
        </w:tc>
        <w:tc>
          <w:tcPr>
            <w:tcW w:w="2424" w:type="pct"/>
            <w:vMerge/>
          </w:tcPr>
          <w:p w14:paraId="2FBF2618" w14:textId="77777777" w:rsidR="00DD2A80" w:rsidRPr="003F640C" w:rsidRDefault="00DD2A80" w:rsidP="0010336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6B784CB" w14:textId="77777777" w:rsidR="00DD2A80" w:rsidRPr="003F640C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96E4486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C111DF7" w14:textId="77777777" w:rsidR="00DD2A80" w:rsidRPr="00130FF6" w:rsidRDefault="00DD2A80" w:rsidP="00DD2A80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33" w:name="_Toc170480803"/>
      <w:bookmarkStart w:id="134" w:name="_Toc188863979"/>
      <w:bookmarkStart w:id="135" w:name="_Toc189735604"/>
      <w:bookmarkStart w:id="136" w:name="_Hlk189726755"/>
      <w:bookmarkStart w:id="137" w:name="_Hlk189744256"/>
      <w:bookmarkEnd w:id="83"/>
      <w:bookmarkEnd w:id="87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4. Правила и область применения</w:t>
      </w:r>
      <w:bookmarkEnd w:id="133"/>
      <w:bookmarkEnd w:id="134"/>
      <w:bookmarkEnd w:id="135"/>
    </w:p>
    <w:p w14:paraId="07B731D3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FF1BC2" w14:textId="77777777" w:rsidR="00DD2A80" w:rsidRPr="00130FF6" w:rsidRDefault="00DD2A80" w:rsidP="00DD2A8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8" w:name="_Toc170480804"/>
      <w:bookmarkStart w:id="139" w:name="_Toc188863980"/>
      <w:bookmarkStart w:id="140" w:name="_Toc189735605"/>
      <w:r w:rsidRPr="00130FF6">
        <w:rPr>
          <w:rFonts w:ascii="Times New Roman" w:hAnsi="Times New Roman" w:cs="Times New Roman"/>
          <w:b/>
          <w:sz w:val="24"/>
          <w:szCs w:val="24"/>
        </w:rPr>
        <w:t>4.1 Правила применения расчетных показателей</w:t>
      </w:r>
      <w:bookmarkEnd w:id="138"/>
      <w:bookmarkEnd w:id="139"/>
      <w:bookmarkEnd w:id="140"/>
    </w:p>
    <w:p w14:paraId="6AD8AC7A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4.1.1 В соответствии с требованиями части 3 статьи 24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подготовка проекта генерального плана сельского поселения осуществляется с учетом РНГП и МНГП.</w:t>
      </w:r>
    </w:p>
    <w:p w14:paraId="155DBDB5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4.1.2 В соответствии с требованиями пункта 4 части 6 статьи 30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при подготовке правил землепользования и застройки в границах зоны, в которой предусматривается осуществление деятельности по комплексному развитию территории, необходимо установить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то есть аналогичные показателям МНГП.</w:t>
      </w:r>
    </w:p>
    <w:p w14:paraId="4843861F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4.1.3 В соответствии с требованиями пункта 7 части 4 статьи 42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материалы по обоснованию проекта планировки территории содержат обоснование соответствия планируемых параметров, местоположения и назначения объектов местного значения требованиям МНГП, а также применительно к территории, в границах которой предусматривается осуществление КРТ, установленным ПЗЗ, расчетным показателям минимально допустимого уровня обеспеченности территории объектами коммунальной, транспортной, социальной инфраструктур и расчетным показателям максимально допустимого уровня территориальной доступности таких объектов для населения.</w:t>
      </w:r>
    </w:p>
    <w:p w14:paraId="617D2408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0FF6">
        <w:rPr>
          <w:rFonts w:ascii="Times New Roman" w:hAnsi="Times New Roman"/>
          <w:sz w:val="24"/>
          <w:szCs w:val="24"/>
        </w:rPr>
        <w:t>В соответствии с требованиями части 10 статьи 45 Градостроительного кодекса Российской Федерации подготовка документации по планировке территории осуществляется в соответствии с НГП.</w:t>
      </w:r>
    </w:p>
    <w:p w14:paraId="18DC3FC5" w14:textId="4B1BC960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4.1.4. Применение МНГП при подготовке проекта генерального плана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(внесения в него изменений) не заменяет и не исключает применения требований технических регламентов, национальных стандартов, правил и требований, установленных органами государственного контроля (надзора).</w:t>
      </w:r>
    </w:p>
    <w:p w14:paraId="54871B84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4.1.5 В границах территории объектов культурного наследия (памятников истории и культуры) народов Российской Федерации МНГП не применяются. В границах зон охраны объектов культурного наследия (памятников истории и культуры) народов Российской Федерации МНГП применяются в части, не противоречащей законодательству об охране объектов культурного наследия.</w:t>
      </w:r>
    </w:p>
    <w:p w14:paraId="5E378492" w14:textId="3F807C5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4.1.6 Установление совокупности расчетных показателей минимально допустимого уровня обеспеченности объектами местного значения, установление максимально допустимого уровня территориальной доступности таких объектов для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необходимо для определения местоположения планируемых к размещению объектов местного значения в ДТП (генеральный план сельского поселения) в целях обеспечения благоприятных условий жизнедеятельности на территории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14:paraId="12E5CB47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4.1.7 Определение местоположения планируемого к размещению объекта местного значения следует осуществлять исходя из минимально допустимого уровня обеспеченности объектами и максимально допустимого уровня территориальной доступности того или иного объекта в целях градостроительного проектирования, установленными настоящими МНГП.</w:t>
      </w:r>
    </w:p>
    <w:p w14:paraId="14B42E66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 xml:space="preserve">4.1.9 Расчет проектной численности населения при разработке градостроительной документации производится на основе нормативного показателя жилищной обеспеченности, который установлен Законом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05</w:t>
      </w:r>
      <w:r w:rsidRPr="00130FF6">
        <w:rPr>
          <w:rFonts w:ascii="Times New Roman" w:hAnsi="Times New Roman" w:cs="Times New Roman"/>
          <w:sz w:val="24"/>
          <w:szCs w:val="24"/>
        </w:rPr>
        <w:t>.2024 г.)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2"/>
      </w:r>
      <w:r w:rsidRPr="00130FF6">
        <w:rPr>
          <w:rFonts w:ascii="Times New Roman" w:hAnsi="Times New Roman" w:cs="Times New Roman"/>
          <w:sz w:val="24"/>
          <w:szCs w:val="24"/>
        </w:rPr>
        <w:t>, а также в РНГП Астраханской области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3"/>
      </w:r>
      <w:r w:rsidRPr="00130FF6">
        <w:rPr>
          <w:rFonts w:ascii="Times New Roman" w:hAnsi="Times New Roman" w:cs="Times New Roman"/>
          <w:sz w:val="24"/>
          <w:szCs w:val="24"/>
        </w:rPr>
        <w:t xml:space="preserve"> на уровне не менее 33,3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одиноко проживающих граждан, 18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каждого члена семьи, состоящий из трех и более человек, 42 м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семью из двух человек.</w:t>
      </w:r>
    </w:p>
    <w:p w14:paraId="5F64BD18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4.1.11 При разработке проекта планировки территории следует учитывать общую проектную численность населения с учетом населения в сохраняемой застройки и нового жилищного строительства. Численность населения нового жилищного строительства следует определять, как отношение суммарной площади всех квартир МКД к показателю жилищной обеспеченности. Площадь квартир определяется в соответствии с правилами, установленными СП 54.13330.2022 Здания жилые многоквартирные.</w:t>
      </w:r>
    </w:p>
    <w:p w14:paraId="2EAC451B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41" w:name="_Hlk189726803"/>
      <w:bookmarkEnd w:id="136"/>
    </w:p>
    <w:p w14:paraId="21E3DAC7" w14:textId="77777777" w:rsidR="00DD2A80" w:rsidRPr="00130FF6" w:rsidRDefault="00DD2A80" w:rsidP="00DD2A8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42" w:name="_Toc170480805"/>
      <w:bookmarkStart w:id="143" w:name="_Toc188863981"/>
      <w:bookmarkStart w:id="144" w:name="_Toc189735606"/>
      <w:r w:rsidRPr="00130FF6">
        <w:rPr>
          <w:rFonts w:ascii="Times New Roman" w:hAnsi="Times New Roman" w:cs="Times New Roman"/>
          <w:b/>
          <w:sz w:val="24"/>
          <w:szCs w:val="24"/>
        </w:rPr>
        <w:t>4.2 Область применения расчетных показателей</w:t>
      </w:r>
      <w:bookmarkEnd w:id="142"/>
      <w:bookmarkEnd w:id="143"/>
      <w:bookmarkEnd w:id="144"/>
    </w:p>
    <w:p w14:paraId="3D4CC016" w14:textId="2398F0EC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4.2.1 Действие расчетных показателей минимально допустимого уровня обеспеченности объектами местного значения населения и максимально допустимого уровня территориальной доступности таких объектов для населения распространяется на всю территорию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на правоотношения, возникшие после утверждения настоящих МНГП.</w:t>
      </w:r>
    </w:p>
    <w:p w14:paraId="4471E3E2" w14:textId="6EC74AB1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4.2.2 Расчетные показатели МНГП подлежат применению разработчиком градостроительной документации, заказчиком градостроительной документации и иными заинтересованными лицами при оценке качества градостроительной документации в части установления соответствия её решений целям повышения качества жизни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сельсовет». Расчетные показатели МНГП применяются при осуществлении государственного контроля за соблюдением ОМСУ законодательства о градостроительной деятельности.</w:t>
      </w:r>
    </w:p>
    <w:p w14:paraId="60403169" w14:textId="6507B0E8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4.2.3 Расчетные показатели МНГП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сельсовет»:</w:t>
      </w:r>
    </w:p>
    <w:p w14:paraId="19B480F5" w14:textId="62A88314" w:rsidR="00DD2A80" w:rsidRPr="00130FF6" w:rsidRDefault="00DD2A80" w:rsidP="00DD2A80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условиях аукционов на право заключить договор о КРТ по инициативе ОМСУ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3CC3FB7D" w14:textId="79918657" w:rsidR="00DD2A80" w:rsidRPr="00130FF6" w:rsidRDefault="00DD2A80" w:rsidP="00DD2A80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подготовке планов и программ комплексного социально-экономического развития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4593C500" w14:textId="43078112" w:rsidR="00DD2A80" w:rsidRPr="00130FF6" w:rsidRDefault="00DD2A80" w:rsidP="00DD2A80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для принятия решений ОМСУ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должностными лицами, осуществляющими контроль за градостроительной деятельностью на территории муниципального района;</w:t>
      </w:r>
    </w:p>
    <w:p w14:paraId="50F95BA1" w14:textId="77777777" w:rsidR="00DD2A80" w:rsidRPr="00130FF6" w:rsidRDefault="00DD2A80" w:rsidP="00DD2A80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физическими и юридическими лицами, а также судебными органами как основание для разрешения споров по вопросам градостроительного проектирования;</w:t>
      </w:r>
    </w:p>
    <w:p w14:paraId="093D0609" w14:textId="248086F8" w:rsidR="00DD2A80" w:rsidRPr="00130FF6" w:rsidRDefault="00DD2A80" w:rsidP="00DD2A80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генерального плана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сельсовет»;</w:t>
      </w:r>
    </w:p>
    <w:p w14:paraId="051D32E2" w14:textId="77777777" w:rsidR="00DD2A80" w:rsidRPr="00130FF6" w:rsidRDefault="00DD2A80" w:rsidP="00DD2A80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 проведении общественных обсуждений, публичных слушаний по проектам планировки территорий и проектам межевания территорий, подготовленным в составе документации по планировке территорий;</w:t>
      </w:r>
    </w:p>
    <w:p w14:paraId="4C35B0A3" w14:textId="7188A950" w:rsidR="00DD2A80" w:rsidRPr="00130FF6" w:rsidRDefault="00DD2A80" w:rsidP="00DD2A80">
      <w:pPr>
        <w:numPr>
          <w:ilvl w:val="0"/>
          <w:numId w:val="6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иных случаях, когда требуется учет и соблюдение расчетных показателей минимально допустимого уровня обеспеченности объектами местного значения населения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 и расчетных показателей максимально допустимого уровня территориальной доступности таких объектов для населения.</w:t>
      </w:r>
    </w:p>
    <w:p w14:paraId="42C64152" w14:textId="2056FA8D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4.2.4 В случае утверждения в составе РНГП Астраханской области, МНГП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муниципальный район» минимальных (максимальных) расчетных показателей уровня обеспеченности (территориальной доступности) объектов местного значения со значениями выше (ниже), чем у соответствующих минимальных (максимальных) расчетных показателей, установленных в МНГП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сельсовет», применяются расчетные показатели РНГП Астраханской области и/или показатели МНГП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район».</w:t>
      </w:r>
    </w:p>
    <w:p w14:paraId="4AC4B40A" w14:textId="77777777" w:rsidR="00DD2A80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4.2.5 При отмене и (или) изменении действующих нормативных документов Российской Федерации, Астраханской области, МО «</w:t>
      </w:r>
      <w:r>
        <w:rPr>
          <w:rFonts w:ascii="Times New Roman" w:hAnsi="Times New Roman" w:cs="Times New Roman"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муниципальный район» на которые приводятся ссылки в настоящем проекте МНГП, следует руководствоваться нормами, вводимыми взамен отмененных.</w:t>
      </w:r>
    </w:p>
    <w:p w14:paraId="773BC7E2" w14:textId="77777777" w:rsidR="00DD2A80" w:rsidRDefault="00DD2A80" w:rsidP="00DD2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85AED7F" w14:textId="77777777" w:rsidR="00DD2A80" w:rsidRPr="00130FF6" w:rsidRDefault="00DD2A80" w:rsidP="00DD2A80">
      <w:pPr>
        <w:spacing w:after="0" w:line="276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145" w:name="_Toc170480806"/>
      <w:bookmarkStart w:id="146" w:name="_Toc188863982"/>
      <w:bookmarkStart w:id="147" w:name="_Toc189735607"/>
      <w:bookmarkStart w:id="148" w:name="_Hlk189726881"/>
      <w:bookmarkEnd w:id="137"/>
      <w:bookmarkEnd w:id="141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1 – Термины и определения</w:t>
      </w:r>
      <w:bookmarkEnd w:id="145"/>
      <w:bookmarkEnd w:id="146"/>
      <w:bookmarkEnd w:id="147"/>
    </w:p>
    <w:p w14:paraId="53561679" w14:textId="5E519DAE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В местных нормативах градостроительного проектирования МО «</w:t>
      </w:r>
      <w:proofErr w:type="spellStart"/>
      <w:r w:rsidRPr="00DD2A80"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 w:rsidRPr="00DD2A80">
        <w:rPr>
          <w:rFonts w:ascii="Times New Roman" w:hAnsi="Times New Roman" w:cs="Times New Roman"/>
          <w:sz w:val="24"/>
          <w:szCs w:val="24"/>
        </w:rPr>
        <w:t xml:space="preserve"> </w:t>
      </w:r>
      <w:r w:rsidRPr="00130FF6">
        <w:rPr>
          <w:rFonts w:ascii="Times New Roman" w:hAnsi="Times New Roman" w:cs="Times New Roman"/>
          <w:sz w:val="24"/>
          <w:szCs w:val="24"/>
        </w:rPr>
        <w:t>сельсовет» используются приведенные ниже термины с соответствующими определениями, в том числе термины и определения, предусмотренные действующим законодательством Российской Федерации.</w:t>
      </w:r>
    </w:p>
    <w:p w14:paraId="28A90B2E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Автомобильные дороги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автомобильные дороги, предназначенные для движения транспортных средств неограниченного круга лиц.</w:t>
      </w:r>
    </w:p>
    <w:p w14:paraId="781EBAC6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сооружений, прилегающих территорий.</w:t>
      </w:r>
    </w:p>
    <w:p w14:paraId="4DF040AE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Инфраструктура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предприятий, учреждений, систем управления, связи и т.п., обеспечивающая деятельность общества или какой-либо ее отдельной сферы.</w:t>
      </w:r>
    </w:p>
    <w:p w14:paraId="14EE2BB4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Муниципальное образование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городское или сельское поселение, муниципальный район.</w:t>
      </w:r>
    </w:p>
    <w:p w14:paraId="100F5FBA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Нормативы градостроительного проектирования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совокупность расчетных показателей, установленных в соответствии с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планирования, градостроительного зонирования, документации по планировке территории.</w:t>
      </w:r>
    </w:p>
    <w:p w14:paraId="38D8130D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Область нормирования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область экономической деятельности,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ГрК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РФ.</w:t>
      </w:r>
    </w:p>
    <w:p w14:paraId="545FA134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Общественный транспорт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разновидность пассажирского транспорта как отрасли, предоставляющей услуги по перевозке людей по маршрутам, которые перевозчик заранее устанавливает, доводя до общего сведения способ доставки (транспортное средство), размер и форму оплаты, гарантируя регулярность (повторяемость движения по завершении производственного цикла перевозки), а также неизменяемость маршрута по требованию пассажиров.</w:t>
      </w:r>
    </w:p>
    <w:p w14:paraId="73B82CAB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Объекты местного значения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объекты капитального строительства, иные объекты, территории, которые необходимы для осуществления ОМСУ полномочий по вопросам местного значения и в пределах переданных государственных полномочий в соответствии с федеральными законами, законом субъекта Российской Федерации, уставами муниципальных образований и оказывают существенное влияние на социально-экономическое развитие муниципальных районов, муниципальных округов, поселений, городских округов.</w:t>
      </w:r>
    </w:p>
    <w:p w14:paraId="7B9681B8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Органы местного самоуправления (ОМСУ)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избираемые непосредственно населением и (или) образуемые представительным органом муниципального образования органы, наделенные собственными полномочиями по решению вопросов местного значения.</w:t>
      </w:r>
    </w:p>
    <w:p w14:paraId="57FB7BBC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Программы комплексного развития систем коммунальной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>– документы, устанавливающие перечни мероприятий по проектированию, строительству, реконструкции систем электро-, газо-, тепло-, водоснабжения и водоотведения, объектов, используемых для обработки, утилизации, обезвреживания и захоронения твердых коммунальных отходов, которые предусмотрены соответственно схемами и программами развития единой национальной (общероссийской) электрической сети на долгосрочный период, генеральной схемой размещения объектов электроэнергетики, генеральной схемой газификации и газоснабжения Астраханской области, соответствующими межрегиональными, региональными программами газификации, схемами теплоснабжения, схемами водоснабжения и водоотведения, территориальными схемами в области обращения с отходами, в том числе с твердыми коммунальными отходами.</w:t>
      </w:r>
    </w:p>
    <w:p w14:paraId="65C6B9EE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социальной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социальной инфраструктуры местного значения области,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образования. </w:t>
      </w:r>
    </w:p>
    <w:p w14:paraId="13D7C91D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 xml:space="preserve">Программы комплексного развития транспортной инфраструктуры </w:t>
      </w:r>
      <w:r w:rsidRPr="00130FF6">
        <w:rPr>
          <w:rFonts w:ascii="Times New Roman" w:hAnsi="Times New Roman" w:cs="Times New Roman"/>
          <w:sz w:val="24"/>
          <w:szCs w:val="24"/>
        </w:rPr>
        <w:t xml:space="preserve">– документы, устанавливающие перечни мероприятий по проектированию, строительству, реконструкции объектов транспортной инфраструктуры местного значения, которые предусмотрены также государственными и муниципальными программами, стратегией социально-экономического развития муниципального образования и планом мероприятий по реализации стратегии социально-экономического развития муниципального образования (при наличии данных стратегии и плана), планом и программой комплексного социально-экономического развития муниципального образования, инвестиционными программами субъектов естественных монополий в области транспорта. </w:t>
      </w:r>
    </w:p>
    <w:p w14:paraId="584B155B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Пропускная способность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метрическая характеристика, показывающая соотношение предельного количества проходящих единиц (информации, предметов, объема, посетителей и прочих аналогичных показателей) в единицу времени через систему, узел, объект.</w:t>
      </w:r>
    </w:p>
    <w:p w14:paraId="537F2A43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Ритуальные услуги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услуги, связанные с погребением умерших граждан, в том числе: организация похорон, бальзамирование, санитарная и косметическая обработка трупов; захоронение и перезахоронение; услуги крематориев; уход за могилой; изготовление гробов.</w:t>
      </w:r>
    </w:p>
    <w:p w14:paraId="50851CE3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Система коммунальной инфраструктуры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комплекс технологически связанных между собой объектов и инженерных сооружений, предназначенных для осуществления поставок товаров и оказания услуг в сферах электро-, газо-, тепло-, водоснабжения и водоотведения до точек подключения (технологического присоединения) к инженерным системам электро-, газо-, тепло-, водоснабжения и водоотведения объектов капитального строительства, а также объектов, используемых для обработки, утилизации, обезвреживания, захоронения твердых коммунальных отходов; утилизации, обезвреживания, захоронения твердых коммунальных отходов.</w:t>
      </w:r>
    </w:p>
    <w:p w14:paraId="1DB2146C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lastRenderedPageBreak/>
        <w:t>Социальное обслуживание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деятельность по социальной поддержке, оказанию социально-бытовых, социально-медицинских, психолого-педагогических, социально-правовых услуг и материальной помощи, проведению социальной адаптации и реабилитации граждан, находящихся в трудной жизненной ситуации.</w:t>
      </w:r>
    </w:p>
    <w:p w14:paraId="53C6328C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Твердые коммунальные отходы (ТКО)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ТКО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лицами.</w:t>
      </w:r>
    </w:p>
    <w:p w14:paraId="758E115A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Территориальная доступность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пространственная характеристика сети объектов социальной, транспортной и коммунальной инфраструктур, определяемая, либо исходя из затрат времени на достижение выбранного объекта, либо исходя из расстояния до выбранного объекта, измеренного по прямой, по имеющимся путям передвижения, или иным образом.</w:t>
      </w:r>
    </w:p>
    <w:p w14:paraId="663CAA7F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Территории, в границах которых предусматривается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</w:rPr>
        <w:t xml:space="preserve"> (КРТ) – территории, в границах которых предусматривается осуществление деятельности по комплексному развитию территории, в отношении которых заключается один или несколько договоров, предусматривающих осуществление деятельности по комплексному развитию территории</w:t>
      </w:r>
      <w:r w:rsidRPr="00130FF6">
        <w:rPr>
          <w:rFonts w:ascii="Times New Roman" w:hAnsi="Times New Roman" w:cs="Times New Roman"/>
          <w:sz w:val="24"/>
          <w:szCs w:val="24"/>
          <w:vertAlign w:val="superscript"/>
        </w:rPr>
        <w:footnoteReference w:id="24"/>
      </w:r>
      <w:r w:rsidRPr="00130FF6">
        <w:rPr>
          <w:rFonts w:ascii="Times New Roman" w:hAnsi="Times New Roman" w:cs="Times New Roman"/>
          <w:sz w:val="24"/>
          <w:szCs w:val="24"/>
        </w:rPr>
        <w:t>.</w:t>
      </w:r>
    </w:p>
    <w:p w14:paraId="4065AD44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Территории общего пользования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территории, которыми беспрепятственно пользуется неограниченный круг лиц (в том числе площади, улицы, проезды, набережные, береговые полосы водных объектов общего пользования, скверы, бульвары). </w:t>
      </w:r>
    </w:p>
    <w:p w14:paraId="17B4EF75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/>
          <w:sz w:val="24"/>
          <w:szCs w:val="24"/>
        </w:rPr>
        <w:t>Устойчивое развитие территорий</w:t>
      </w:r>
      <w:r w:rsidRPr="00130FF6">
        <w:rPr>
          <w:rFonts w:ascii="Times New Roman" w:hAnsi="Times New Roman" w:cs="Times New Roman"/>
          <w:sz w:val="24"/>
          <w:szCs w:val="24"/>
        </w:rPr>
        <w:t xml:space="preserve"> – обеспечение при осуществлении градостроительной деятельности безопасности и благоприятных условий жизнедеятельности человека, ограничение негативного воздействия хозяйственной и иной деятельности на окружающую среду и обеспечение охраны и рационального использования природных ресурсов в интересах настоящего и будущего поколений.</w:t>
      </w:r>
    </w:p>
    <w:p w14:paraId="1353289C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49989F" w14:textId="77777777" w:rsidR="00DD2A80" w:rsidRPr="00130FF6" w:rsidRDefault="00DD2A80" w:rsidP="00DD2A80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70EFE3F6" w14:textId="77777777" w:rsidR="00DD2A80" w:rsidRPr="00130FF6" w:rsidRDefault="00DD2A80" w:rsidP="00DD2A80">
      <w:pPr>
        <w:spacing w:after="0" w:line="276" w:lineRule="auto"/>
        <w:jc w:val="center"/>
        <w:outlineLvl w:val="0"/>
        <w:rPr>
          <w:rFonts w:ascii="Times New Roman" w:hAnsi="Times New Roman" w:cs="Times New Roman"/>
          <w:b/>
          <w:sz w:val="28"/>
          <w:szCs w:val="24"/>
        </w:rPr>
      </w:pPr>
      <w:bookmarkStart w:id="149" w:name="_Toc170480807"/>
      <w:bookmarkStart w:id="150" w:name="_Toc188863983"/>
      <w:bookmarkStart w:id="151" w:name="_Toc189735608"/>
      <w:bookmarkStart w:id="152" w:name="_Hlk189726922"/>
      <w:bookmarkEnd w:id="148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2 – Обозначения и сокращения</w:t>
      </w:r>
      <w:bookmarkEnd w:id="149"/>
      <w:bookmarkEnd w:id="150"/>
      <w:bookmarkEnd w:id="151"/>
    </w:p>
    <w:p w14:paraId="3E0942A9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spellStart"/>
      <w:r w:rsidRPr="00130FF6">
        <w:rPr>
          <w:rFonts w:ascii="Times New Roman" w:eastAsia="Calibri" w:hAnsi="Times New Roman" w:cs="Times New Roman"/>
          <w:sz w:val="24"/>
          <w:szCs w:val="28"/>
        </w:rPr>
        <w:t>ГрК</w:t>
      </w:r>
      <w:proofErr w:type="spellEnd"/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РФ – Градостроительный кодекс Российской Федерации.</w:t>
      </w:r>
    </w:p>
    <w:p w14:paraId="044F35A0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ГОСТ – государственный стандарт. </w:t>
      </w:r>
    </w:p>
    <w:p w14:paraId="6DC8E1A3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ДТП – документы территориального планирования.</w:t>
      </w:r>
    </w:p>
    <w:p w14:paraId="4E8511FD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ДППТ – документация по планировке территории.</w:t>
      </w:r>
    </w:p>
    <w:p w14:paraId="621006C7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ЗОУИТ – зоны с особыми условиями использования территории.</w:t>
      </w:r>
    </w:p>
    <w:p w14:paraId="1BE0E167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ИЖС – индивидуальное жилищное строительство.</w:t>
      </w:r>
    </w:p>
    <w:p w14:paraId="1D33EF7B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КРТ – комплексное развитие территорий.</w:t>
      </w:r>
    </w:p>
    <w:p w14:paraId="6C770AF6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ЛЭП – линия электропередачи.</w:t>
      </w:r>
    </w:p>
    <w:p w14:paraId="2DEC71EF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 – метр.</w:t>
      </w:r>
    </w:p>
    <w:p w14:paraId="62DBAD52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2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квадратный метр.</w:t>
      </w:r>
    </w:p>
    <w:p w14:paraId="20951847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</w:t>
      </w:r>
      <w:r w:rsidRPr="00130FF6">
        <w:rPr>
          <w:rFonts w:ascii="Times New Roman" w:eastAsia="Calibri" w:hAnsi="Times New Roman" w:cs="Times New Roman"/>
          <w:sz w:val="24"/>
          <w:szCs w:val="28"/>
          <w:vertAlign w:val="superscript"/>
        </w:rPr>
        <w:t>3</w:t>
      </w: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 – кубический метр.</w:t>
      </w:r>
    </w:p>
    <w:p w14:paraId="12D12E71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мин. – минута.</w:t>
      </w:r>
    </w:p>
    <w:p w14:paraId="7DEF65EF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МАФ – малая архитектурная форма.</w:t>
      </w:r>
    </w:p>
    <w:p w14:paraId="64268D90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МГН – маломобильные группы населения.</w:t>
      </w:r>
    </w:p>
    <w:p w14:paraId="3611C460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МНГП – местные нормативы градостроительного проектирования.</w:t>
      </w:r>
    </w:p>
    <w:p w14:paraId="62A76267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МФЦ – многофункциональные центры предоставления государственных и муниципальных услуг.</w:t>
      </w:r>
    </w:p>
    <w:p w14:paraId="4A76E6DA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НГП – нормативы градостроительного проектирования.</w:t>
      </w:r>
    </w:p>
    <w:p w14:paraId="4E832671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НПА – нормативный правовой акт.</w:t>
      </w:r>
    </w:p>
    <w:p w14:paraId="18669073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ОМЗ – объекты местного значения.</w:t>
      </w:r>
    </w:p>
    <w:p w14:paraId="31C045A0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ОМСУ – органы местного самоуправления.</w:t>
      </w:r>
    </w:p>
    <w:p w14:paraId="383BC74B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ООПТ – особо охраняемая природная территория.</w:t>
      </w:r>
    </w:p>
    <w:p w14:paraId="68595C9D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РНГП – региональные нормативы градостроительного проектирования.</w:t>
      </w:r>
    </w:p>
    <w:p w14:paraId="4742E11B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РСЧС – единая система государства, занимающаяся предупреждением и ликвидацией ситуаций чрезвычайного уровня.</w:t>
      </w:r>
    </w:p>
    <w:p w14:paraId="6BC29C20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РФ – Российская Федерация.</w:t>
      </w:r>
    </w:p>
    <w:p w14:paraId="23EC773B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СанПиН – санитарные правила и нормы.</w:t>
      </w:r>
    </w:p>
    <w:p w14:paraId="41A6D2CC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СЗЗ – санитарно-защитная зона.</w:t>
      </w:r>
    </w:p>
    <w:p w14:paraId="37F1B713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 – строительные нормы.</w:t>
      </w:r>
    </w:p>
    <w:p w14:paraId="4F091B02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СНиП – строительные нормативы и правила.</w:t>
      </w:r>
    </w:p>
    <w:p w14:paraId="2B5E0407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 – свод правил.</w:t>
      </w:r>
    </w:p>
    <w:p w14:paraId="50CD5463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СПО – среднее профессиональное образование.</w:t>
      </w:r>
    </w:p>
    <w:p w14:paraId="702B3D9E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СТО – станция технического обслуживания.</w:t>
      </w:r>
    </w:p>
    <w:p w14:paraId="45E7C691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 xml:space="preserve">тыс. – тысяча. </w:t>
      </w:r>
    </w:p>
    <w:p w14:paraId="67B97F5E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ТКО – твердые коммунальные отходы.</w:t>
      </w:r>
    </w:p>
    <w:p w14:paraId="5258190E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УДС – улично-дорожная сеть.</w:t>
      </w:r>
    </w:p>
    <w:p w14:paraId="18C61B1C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8"/>
        </w:rPr>
        <w:t>ЧС – чрезвычайная ситуация.</w:t>
      </w:r>
    </w:p>
    <w:p w14:paraId="030ABFAB" w14:textId="77777777" w:rsidR="00DD2A80" w:rsidRPr="00130FF6" w:rsidRDefault="00DD2A80" w:rsidP="00DD2A80">
      <w:pPr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br w:type="page"/>
      </w:r>
    </w:p>
    <w:p w14:paraId="4E67A2F7" w14:textId="77777777" w:rsidR="00DD2A80" w:rsidRPr="00130FF6" w:rsidRDefault="00DD2A80" w:rsidP="00DD2A80">
      <w:pPr>
        <w:spacing w:after="0" w:line="276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53" w:name="_Toc170480808"/>
      <w:bookmarkStart w:id="154" w:name="_Toc188863984"/>
      <w:bookmarkStart w:id="155" w:name="_Toc189735609"/>
      <w:bookmarkStart w:id="156" w:name="_Hlk189726938"/>
      <w:bookmarkEnd w:id="152"/>
      <w:r w:rsidRPr="00130FF6">
        <w:rPr>
          <w:rFonts w:ascii="Times New Roman" w:hAnsi="Times New Roman" w:cs="Times New Roman"/>
          <w:b/>
          <w:sz w:val="28"/>
          <w:szCs w:val="24"/>
        </w:rPr>
        <w:lastRenderedPageBreak/>
        <w:t>Приложение 3 – Нормативная база МНГП</w:t>
      </w:r>
      <w:bookmarkEnd w:id="153"/>
      <w:bookmarkEnd w:id="154"/>
      <w:bookmarkEnd w:id="155"/>
    </w:p>
    <w:p w14:paraId="78E3BF23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42897A7" w14:textId="77777777" w:rsidR="00DD2A80" w:rsidRPr="00130FF6" w:rsidRDefault="00DD2A80" w:rsidP="00DD2A8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57" w:name="_Toc170480809"/>
      <w:bookmarkStart w:id="158" w:name="_Toc188863985"/>
      <w:bookmarkStart w:id="159" w:name="_Toc189735610"/>
      <w:r w:rsidRPr="00130FF6">
        <w:rPr>
          <w:rFonts w:ascii="Times New Roman" w:hAnsi="Times New Roman" w:cs="Times New Roman"/>
          <w:b/>
          <w:sz w:val="24"/>
          <w:szCs w:val="24"/>
        </w:rPr>
        <w:t>3.1 Российской Федерации</w:t>
      </w:r>
      <w:bookmarkEnd w:id="157"/>
      <w:bookmarkEnd w:id="158"/>
      <w:bookmarkEnd w:id="159"/>
    </w:p>
    <w:p w14:paraId="344EB7E9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 декабря 2004 года № 190-ФЗ;</w:t>
      </w:r>
    </w:p>
    <w:p w14:paraId="4AF2421B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68-ФЗ «О защите населения и территорий от чрезвычайных ситуаций природного и техногенного характера»;</w:t>
      </w:r>
    </w:p>
    <w:p w14:paraId="4ADEE531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декабря 1994 года № 69-ФЗ «О пожарной безопасности»;</w:t>
      </w:r>
    </w:p>
    <w:p w14:paraId="640B6B68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29 декабря 1994 года № 78-ФЗ «О библиотечном деле»;</w:t>
      </w:r>
    </w:p>
    <w:p w14:paraId="2524501F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января 1996 года № 8-ФЗ «О погребении и похоронном деле»;</w:t>
      </w:r>
    </w:p>
    <w:p w14:paraId="7D2278D8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24 июня 1998 года № 89-ФЗ «Об отходах производства и потребления»;</w:t>
      </w:r>
    </w:p>
    <w:p w14:paraId="2E82F087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12 февраля 1998 года № 28-ФЗ «О гражданской обороне»;</w:t>
      </w:r>
    </w:p>
    <w:p w14:paraId="705240D5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марта 1999 года № 52-Ф3 «О санитарно-эпидемиологическом благополучии населения»;</w:t>
      </w:r>
    </w:p>
    <w:p w14:paraId="1E8E2AC2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31 марта 1999 года № 69-ФЗ «О газоснабжении в Российской Федерации»;</w:t>
      </w:r>
    </w:p>
    <w:p w14:paraId="4F0B2639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25 июня 2002 года № 73-ФЗ «Об объектах культурного наследия (памятниках истории и культуры) народов Российской Федерации»;</w:t>
      </w:r>
    </w:p>
    <w:p w14:paraId="79C63910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декабря 2002 года № 184-ФЗ «О техническом регулировании»;</w:t>
      </w:r>
    </w:p>
    <w:p w14:paraId="44880B48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eastAsia="Calibri" w:hAnsi="Times New Roman" w:cs="Times New Roman"/>
          <w:sz w:val="24"/>
          <w:szCs w:val="24"/>
        </w:rPr>
        <w:t>Федеральный закон от 26 марта 2003 года № 35-ФЗ «Об электроэнергетике»;</w:t>
      </w:r>
    </w:p>
    <w:p w14:paraId="3225955C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июля 2003 года № 126-ФЗ «О связи»;</w:t>
      </w:r>
    </w:p>
    <w:p w14:paraId="66DFB9D8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06 октября 2003 года № 131-ФЗ «Об общих принципах организации местного самоуправления в Российской Федерации»;</w:t>
      </w:r>
    </w:p>
    <w:p w14:paraId="2FE981FD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22 октября 2004 года № 125-ФЗ «Об архивном деле в Российской Федерации»;</w:t>
      </w:r>
    </w:p>
    <w:p w14:paraId="2C2C9DAE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2006 года № 271 «О розничных рынках и о внесении изменений в Трудовой кодекс Российской Федерации»;</w:t>
      </w:r>
    </w:p>
    <w:p w14:paraId="46A9DCB9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08 ноября 2007 года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Федерации»;</w:t>
      </w:r>
    </w:p>
    <w:p w14:paraId="7D858E1A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04 декабря 2007 № 329 «О физической культуре и спорте»;</w:t>
      </w:r>
    </w:p>
    <w:p w14:paraId="07A9870A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30 декабря 2009 года № 384-ФЗ «Технический регламент о безопасности зданий и сооружений»;</w:t>
      </w:r>
    </w:p>
    <w:p w14:paraId="0DAE4D66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27 июля 2010 года № 190-ФЗ «О теплоснабжении»;</w:t>
      </w:r>
    </w:p>
    <w:p w14:paraId="72DBEF75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07 декабря 2011 года № 416-ФЗ «О водоснабжении и водоотведении»;</w:t>
      </w:r>
    </w:p>
    <w:p w14:paraId="7A7E5E8D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Федеральный закон от 21 ноября 2011 года № 323-ФЗ «Об основах охраны здоровья граждан в Российской Федерации»;</w:t>
      </w:r>
    </w:p>
    <w:p w14:paraId="5CFE3B96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29 декабря 2012 года № 273-ФЗ «Об образовании в Российской Федерации»;</w:t>
      </w:r>
    </w:p>
    <w:p w14:paraId="2040C6C8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Федеральный закон от 28 декабря 2013 года № 422-ФЗ «Об основах социального обслуживания граждан в Российской Федерации»;</w:t>
      </w:r>
    </w:p>
    <w:p w14:paraId="70169F99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21 декабря 2021 года № 414-ФЗ «Об общих принципах организации публичной власти в субъектах Российской Федерации»;</w:t>
      </w:r>
    </w:p>
    <w:p w14:paraId="2EF5B296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Федеральный закон от 22.07.2008 года № 123-ФЗ «Технологический регламент о требованиях пожарной безопасности»;</w:t>
      </w:r>
    </w:p>
    <w:p w14:paraId="22D0DDAA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Перечень поручений по итогам заседания Совета при Президенте по развитию физической культуры и спорта (утв. Президентом РФ 18.12.2023 г. № Пр-2466);</w:t>
      </w:r>
    </w:p>
    <w:p w14:paraId="41D48CF0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14:paraId="122FA649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Российской Федерации от 23 ноября 2019 года № 1504 «Об утверждении методических указаний по организации деятельности приютов для животных и установлению норм содержания животных в них»;</w:t>
      </w:r>
    </w:p>
    <w:p w14:paraId="490B02DB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труда и социальной защиты Российской Федерации от 24 ноября 2014 года № 934н «Об утверждении методических рекомендаций по расчету потребностей субъектов Российской Федерации в развитии сети организаций социального обслуживания»;</w:t>
      </w:r>
    </w:p>
    <w:p w14:paraId="46795836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 октября 2021 года № 700 «Об утверждении методик расчета численности и технической оснащенности подразделений пожарной охраны»;</w:t>
      </w:r>
    </w:p>
    <w:p w14:paraId="3839E27D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bCs/>
          <w:sz w:val="24"/>
          <w:szCs w:val="24"/>
        </w:rPr>
        <w:t>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  <w:r w:rsidRPr="00130FF6">
        <w:rPr>
          <w:rFonts w:ascii="Times New Roman" w:hAnsi="Times New Roman" w:cs="Times New Roman"/>
          <w:sz w:val="24"/>
          <w:szCs w:val="24"/>
        </w:rPr>
        <w:t>;</w:t>
      </w:r>
    </w:p>
    <w:p w14:paraId="1FB2AB35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спорта»;</w:t>
      </w:r>
    </w:p>
    <w:p w14:paraId="245EC2E8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экономического развития Российской Федерации от 15 февраля 2021 года № 71 «Об утверждении Методических рекомендаций по подготовке нормативов градостроительного проектирования»;</w:t>
      </w:r>
    </w:p>
    <w:p w14:paraId="62681007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Приказ Министерства Российской Федерации по делам гражданской обороны, чрезвычайным ситуациям и ликвидации последствий стихийных бедствий от 15.10.2021 года № 700 «Об утверждении методик расчета численности технической оснащенности подразделений пожарной охраны»</w:t>
      </w:r>
    </w:p>
    <w:p w14:paraId="4D3BBCE6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Министерства транспорта Российской Федерации от 31 января 2017 года № 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 (с изм. на 18 октября 2023 года)</w:t>
      </w:r>
    </w:p>
    <w:p w14:paraId="07CAB407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Распоряжение Министерства транспорта Российской Федерации от 22 ноября 2022 года № АК-292-Р «Об утверждении методических рекомендаций для субъектов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по определению необходимого количества парковок (парковочных мест) на территории муниципальных образований с учетом взаимосвязи с параметрами работы пассажирского транспорта общего пользования»;</w:t>
      </w:r>
    </w:p>
    <w:p w14:paraId="06691650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04 мая 2016 года № АК-950/02 «О методических рекомендациях».</w:t>
      </w:r>
    </w:p>
    <w:p w14:paraId="08899D29" w14:textId="77777777" w:rsidR="00DD2A80" w:rsidRPr="00130FF6" w:rsidRDefault="00DD2A80" w:rsidP="00DD2A8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25ED3CF" w14:textId="77777777" w:rsidR="00DD2A80" w:rsidRPr="00130FF6" w:rsidRDefault="00DD2A80" w:rsidP="00DD2A8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0" w:name="_Toc170480810"/>
      <w:bookmarkStart w:id="161" w:name="_Toc188863986"/>
      <w:bookmarkStart w:id="162" w:name="_Toc189735611"/>
      <w:r w:rsidRPr="00130FF6">
        <w:rPr>
          <w:rFonts w:ascii="Times New Roman" w:hAnsi="Times New Roman" w:cs="Times New Roman"/>
          <w:b/>
          <w:sz w:val="24"/>
          <w:szCs w:val="24"/>
        </w:rPr>
        <w:t>3.2 Астраханской области</w:t>
      </w:r>
      <w:bookmarkEnd w:id="160"/>
      <w:bookmarkEnd w:id="161"/>
      <w:bookmarkEnd w:id="162"/>
    </w:p>
    <w:p w14:paraId="2AF08298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30 мая 2022 года № 22/2022-ОЗ «Устав Астраханской области»;</w:t>
      </w:r>
    </w:p>
    <w:p w14:paraId="67CEC540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12 ноября 2007 года № 66/2007-ОЗ «Об отдельных вопросах правового регулирования градостроительной деятельности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Законов Астраханской области от 27.03.2009 № 20/2009-ОЗ, от 20.08.2009 № 59/2009-ОЗ, от 30.11.2011 № 87/2011-ОЗ, от 20.02.2012 № 1/2012-ОЗ, от 18.11.2013 № 59/2013-ОЗ, от 08.05.2014 № 19/2014-ОЗ, от 01.08.2014 № 39/2014-ОЗ, от 10.11.2014 № 67/2014-ОЗ, от 05.03.2015 № 9/2015-ОЗ, от 03.06.2015 № 34/2015-ОЗ, от 06.11.2015 № 75/2015-ОЗ, от 24.12.2015 № 98/2015-ОЗ, от 01.03.2016 № 7/2016-ОЗ, от 26.12.2016 № 98/2016-ОЗ, от 31.10.2017 № 73/2017-ОЗ, от 27.11.2017 № 86/2017-ОЗ, от 09.04.2018 № 25/2018-ОЗ, от 12.09.2018 № 83/2018-ОЗ, от 26.10.2018 № 103/2018-ОЗ, от 06.02.2019 № 1/2019-ОЗ, от 29.03.2019 № 18/2019-ОЗ, от 03.12.2019 № 73/2019-ОЗ, от 13.07.2020 № 70/2020-ОЗ, от 25.01.2021 № 6/2021-ОЗ, от 01.04.2021 № 27/2021-ОЗ, от 22.06.2021 № 62/2021-ОЗ, от 06.12.2021 № 126/2021-ОЗ, от 03.06.2022 № 34/2022-ОЗ, от 22.02.2023 № 6/2023-ОЗ, от 01.09.2023 № 57/2023-ОЗ, от 12.02.2024 № 11/2024-ОЗ</w:t>
      </w:r>
      <w:r>
        <w:rPr>
          <w:rFonts w:ascii="Times New Roman" w:hAnsi="Times New Roman" w:cs="Times New Roman"/>
          <w:sz w:val="24"/>
          <w:szCs w:val="24"/>
        </w:rPr>
        <w:t>, от 26.09.2023 № 77/2023-ОЗ, от 25.09.2024 № 82/2024-ОЗ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027225C2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Закон Астраханской области от 6 августа 2004 года № 43/2004-ОЗ «Об установлении границ муниципальных образований и наделении их статусом сельского, городского поселения, городского округа, муниципального района» (с изм. на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130FF6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31.12.2004 № 71/2004-ОЗ, от 06.06.2005 № 22/2005-ОЗ, от 09.09.2005 № 50/2005-ОЗ, от 22.06.2006 № 28/2006-ОЗ, от 14.12.2006 № 92/2006-ОЗ, от 12.03.2007 № 9/2007-ОЗ, от 12.11.2007 № 70/2007-ОЗ, от 08.05.2009 № 28/2009-ОЗ, от 04.06.2009 № 41/2009-ОЗ, от 14.12.2010 № 78/2010-ОЗ, от 04.06.2012 № 35/2012-ОЗ, от 26.07.2013 № 38/2013-ОЗ, от 01.08.2014 № 44/2014-ОЗ, от 01.10.2014 № 57/2014-ОЗ, от 01.10.2014 № 58/2014-ОЗ,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28.04.2016 № 20/2016-ОЗ, от 26.05.2016 № 23/2016-ОЗ, от 01.06.2016 № 27/2016-ОЗ, от 17.06.2016 № 35/2016-ОЗ, от 01.08.2016 № 47/2016-ОЗ, от 01.08.2016 № 48/2016-ОЗ, от 01.08.2016 № 49/2016-ОЗ, от 29.08.2016 № 53/2016-ОЗ, от 25.05.2017 № 23/2017-ОЗ, от 05.09.2017 № 46/2017-ОЗ, от 05.09.2017 № 47/2017-ОЗ, от 27.11.2017 № 83/2017-ОЗ, от 23.01.2018 № 8/2018-ОЗ, от 10.04.2018 № 31/2018-ОЗ, от 10.04.2018 № 32/2018-ОЗ, от 20.12.2021 № 132/2021-ОЗ</w:t>
      </w:r>
      <w:r>
        <w:rPr>
          <w:rFonts w:ascii="Times New Roman" w:hAnsi="Times New Roman" w:cs="Times New Roman"/>
          <w:sz w:val="24"/>
          <w:szCs w:val="24"/>
        </w:rPr>
        <w:t>, от 21.09.2021 № 103/2021-ОЗ (ред. 15.12.2022),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01F4077" w14:textId="77777777" w:rsidR="00DD2A80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Закон Астраханской области от 4 октября 2006 года № 67/2006-ОЗ «Об административно-территориальном устройстве Астраханской области» (с изм. на 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Законов Астраханской области от 12.03.2007 № 10/2007-ОЗ, от 12.03.2007 № 11/2007-ОЗ, от 11.11.2010 № 63/2010-ОЗ, от 14.12.2010 № 78/2010-ОЗ, от 04.06.2012 №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35/2012-ОЗ, от 25.09.2012 № 60/2012-ОЗ, от 26.07.2013 № 38/2013-ОЗ, от 01.08.2014 № 44/2014-ОЗ, от 04.09.2014 № 49/2014-ОЗ, от 02.04.2015 № 21/2015-ОЗ, от 03.06.2015 № 31/2015-ОЗ, от 03.06.2015 № 32/2015-ОЗ, от 29.06.2015 № 42/2015-ОЗ, от 04.09.2015 № 57/2015-ОЗ, от 01.10.2015 № 62/2015-ОЗ, от 05.11.2015 № 67/2015-ОЗ, от 27.11.2015 № 83/2015-ОЗ, от 28.12.2015 № 109/2015-ОЗ, от 02.02.2016 № 2/2016-ОЗ, от 01.03.2016 № 7/2016-ОЗ, от 26.05.2016 № 23/2016-ОЗ, от 01.06.2016 № 27/2016-ОЗ; от 17.06.2016 № 35/2016-ОЗ, от 01.08.2016 № 47/2016-ОЗ, от 01.08.2016 № 48/2016-ОЗ, от 25.05.2017 № 23/2017-ОЗ, от 05.09.2017 № 46/2017-ОЗ, от 27.11.2017 № 83/2017-ОЗ, от 23.01.2018 № 8/2018-ОЗ, от 10.04.2018 № 31/2018-ОЗ, от 10.04.2018 № 32/2018-ОЗ, от 20.12.2021 № 132/2021-ОЗ, от 30.08.2022 № 55/2022-ОЗ</w:t>
      </w:r>
      <w:r>
        <w:rPr>
          <w:rFonts w:ascii="Times New Roman" w:hAnsi="Times New Roman" w:cs="Times New Roman"/>
          <w:sz w:val="24"/>
          <w:szCs w:val="24"/>
        </w:rPr>
        <w:t>, от 31.05.2024 № 38/2024-ОЗ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79F90FE3" w14:textId="77777777" w:rsidR="00DD2A80" w:rsidRPr="00B5733D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733D">
        <w:rPr>
          <w:rFonts w:ascii="Times New Roman" w:hAnsi="Times New Roman" w:cs="Times New Roman"/>
          <w:sz w:val="24"/>
          <w:szCs w:val="24"/>
        </w:rPr>
        <w:t>Закон Астраханской области от 10.10.2006 № 75/2006-ОЗ «О предоставлении жилых помещений в Астраханской области» (с изм. на 31.05.2024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76/2023-ОЗ, от 12.02.2024 № 6/2024-ОЗ, от 31.05.2024 № 39/2024-ОЗ, с изм., внесенными Законами Астраханской области от 29.07.2015 № 48/2015-ОЗ, от 12.09.2018 № 71/2018-ОЗ, от 07.05.2020 № 41/2020-ОЗ, от 15.12.2022 № 105/2022-ОЗ);</w:t>
      </w:r>
    </w:p>
    <w:p w14:paraId="62E37591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Губернатора Астраханской области от 24.03.2023 № 181-р «Об Инвестиционной декларации Астраханской области»;</w:t>
      </w:r>
    </w:p>
    <w:p w14:paraId="4B22307D" w14:textId="77777777" w:rsidR="00DD2A80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26 февраля 2013 года № 83-Пр «О плане мероприятий (дорожной карте) «Изменения в отраслях социальной сферы, направленные на повышение эффективности сферы культуры» (в редакции Распоряжений Правительства Астраханской области от 05.03.2013 № 95-Пр, от 05.03.2014 № 82-Пр, от 21.05.2014 № 207-Пр, от 29.12.2014 № 568-Пр, от 28.05.2015 № 192-Пр, от 16.12.2015 № 564-Пр, от 11.08.2016 № 333-Пр, от 22.12.2016 № 531-Пр);</w:t>
      </w:r>
    </w:p>
    <w:p w14:paraId="79AB0C11" w14:textId="77777777" w:rsidR="00DD2A80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14 июня 2024 года № 213-Пр «О перечне государственных программ Астраханской области»;</w:t>
      </w:r>
    </w:p>
    <w:p w14:paraId="31FACE28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Распоряжение Правительства Астраханкой области от 15 октября 2024 № 402-Пр «О прогнозе социально-экономического развития Астраханкой области на среднесрочный период до 2027 года» (с изм. на 25 ноября 2024 года);</w:t>
      </w:r>
    </w:p>
    <w:p w14:paraId="7DC3903F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Распоряжение Правительства Астраханской области от 25 сентября 2020 года № 407-Пр «О прогнозе социально-экономического развития Астраханской области на долгосрочный период до 2032 года» (с изм. на 16 февраля 2023 года) (в ред. Распоряжения Правительства Астраханской области от 16.02.2023 № 41-Пр);</w:t>
      </w:r>
    </w:p>
    <w:p w14:paraId="5281B82C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26 ноября 2021 года № 547-П «О комплексном развитии территории» (с изм. на </w:t>
      </w:r>
      <w:r>
        <w:rPr>
          <w:rFonts w:ascii="Times New Roman" w:hAnsi="Times New Roman" w:cs="Times New Roman"/>
          <w:sz w:val="24"/>
          <w:szCs w:val="24"/>
        </w:rPr>
        <w:t>19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30FF6">
        <w:rPr>
          <w:rFonts w:ascii="Times New Roman" w:hAnsi="Times New Roman" w:cs="Times New Roman"/>
          <w:sz w:val="24"/>
          <w:szCs w:val="24"/>
        </w:rPr>
        <w:t xml:space="preserve"> года) (в ред. Постановления Правительства Астраханской области от 30.12.2021 № 695-П</w:t>
      </w:r>
      <w:r>
        <w:rPr>
          <w:rFonts w:ascii="Times New Roman" w:hAnsi="Times New Roman" w:cs="Times New Roman"/>
          <w:sz w:val="24"/>
          <w:szCs w:val="24"/>
        </w:rPr>
        <w:t>, от 19.09.2024 № 619-П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5583506B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lastRenderedPageBreak/>
        <w:t>Постановление Правительства Астраханской области от 31 декабря 2021 года № 699-П «О Программе государственных гарантий бесплатного оказания гражданам медицинской помощи на территории Астраханской области на 2022 год и на плановый период 2023 и 2024 годов» (с изм. на 23 декабря 2022 года) (в ред. Постановлений Правительства Астраханской области от 20.05.2022 № 226-П, от 05.08.2022 № 369-П, от 19.08.2022 № 400-П, от 14.12.2022 № 632-П, от 23.12.2022 № 668-П);</w:t>
      </w:r>
    </w:p>
    <w:p w14:paraId="29B0E9F2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23 сентября 2016 года № 42-п «Об утверждении территориальной схемы обращения с отходами на территории Астраханской области» (с изм. на 27 июля 2023 года) (в ред.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20.05.2019 № 22, от 19.12.2019 № 53, от 11.12.2020 № 37, от 19.11.2021 № 28, от 27.05.2022 № 9, от 10.02.2023 № 6, от 27.07.2023 № 22);</w:t>
      </w:r>
    </w:p>
    <w:p w14:paraId="030BB0ED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строительства и жилищно-коммунального хозяйства Астраханской области от 30 мая 2017 года № 16 «Об утверждении нормативов потребления холодной воды, горячей воды и электрической энергии в целях содержания общего имущества в многоквартирном доме на территории Астраханской области» (с изм. на 13 сентября 2022 года) (в ред.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28.06.2018 № 32, от 13.09.2022 № 25);</w:t>
      </w:r>
    </w:p>
    <w:p w14:paraId="728F1690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жилищно-коммунального хозяйства Астраханской области от 27 августа 2012 года № 161-П «Об утверждении нормативов потребления коммунальных услуг по газоснабжению населением Астраханской области» (изменения и дополнения: Постановление Министерства жилищно-коммунального хозяйства Астраханской области от 21.11.2012 № 167-п);</w:t>
      </w:r>
    </w:p>
    <w:p w14:paraId="7661816E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24 июня 2016 года №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коммунальной услуги по отоплению в жилых и нежилых помещениях на территории МО «</w:t>
      </w:r>
      <w:r>
        <w:rPr>
          <w:rFonts w:ascii="Times New Roman" w:hAnsi="Times New Roman" w:cs="Times New Roman"/>
          <w:sz w:val="24"/>
          <w:szCs w:val="24"/>
        </w:rPr>
        <w:t xml:space="preserve">Камызякский </w:t>
      </w:r>
      <w:r w:rsidRPr="00130FF6">
        <w:rPr>
          <w:rFonts w:ascii="Times New Roman" w:hAnsi="Times New Roman" w:cs="Times New Roman"/>
          <w:sz w:val="24"/>
          <w:szCs w:val="24"/>
        </w:rPr>
        <w:t>район» (в редакции Постановления министерства ЖКХ Астраханской области от 14.07.2016 № 30-п</w:t>
      </w:r>
      <w:r>
        <w:rPr>
          <w:rFonts w:ascii="Times New Roman" w:hAnsi="Times New Roman" w:cs="Times New Roman"/>
          <w:sz w:val="24"/>
          <w:szCs w:val="24"/>
        </w:rPr>
        <w:t>, от 21.10.2016 № 45-п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15AF581E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21 апреля 2016 года № 8-п «Об утверждении нормативов потребления коммунальных услуг по электроснабжению на территории Астраханской области» (с изм. на 19 октября 2017 года) (в ред. Постановлений министерства ЖКХ Астраханской области от 07.06.2016 № 13-п, от 28.07.2016 № 33-п, Постановлений </w:t>
      </w:r>
      <w:proofErr w:type="spellStart"/>
      <w:r w:rsidRPr="00130FF6">
        <w:rPr>
          <w:rFonts w:ascii="Times New Roman" w:hAnsi="Times New Roman" w:cs="Times New Roman"/>
          <w:sz w:val="24"/>
          <w:szCs w:val="24"/>
        </w:rPr>
        <w:t>минстроя</w:t>
      </w:r>
      <w:proofErr w:type="spellEnd"/>
      <w:r w:rsidRPr="00130FF6">
        <w:rPr>
          <w:rFonts w:ascii="Times New Roman" w:hAnsi="Times New Roman" w:cs="Times New Roman"/>
          <w:sz w:val="24"/>
          <w:szCs w:val="24"/>
        </w:rPr>
        <w:t xml:space="preserve"> Астраханской области от 09.06.2017 № 18, от 19.10.2017 № 40);</w:t>
      </w:r>
    </w:p>
    <w:p w14:paraId="02D433D2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19 ноября 2018 года № 486-П «О нормативах минимальной обеспеченности населения пунктами технического осмотра для Астраханской области и входящих в ее состав муниципальных образований»;</w:t>
      </w:r>
    </w:p>
    <w:p w14:paraId="21D4A641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69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Правительства Астраханской области от 21 марта 2018 года № 109-П «О региональных нормативах градостроительного проектирования Астраханской области» (с изм. на 28 декабря 2023 года) (в ред. Постановлений Правительства Астраханской области от 24.12.2018 № 555-П, от 06.03.2019 № 68-П, от 28.12.2023 № 845-П);</w:t>
      </w:r>
    </w:p>
    <w:p w14:paraId="75FAD079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Правительства Астраханской области от 27 октября 2023 года № 623-П «О государственной программе «Развитие жилищного строительства в Астраханской области» (с изм. на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130FF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сентября</w:t>
      </w:r>
      <w:r w:rsidRPr="00130FF6">
        <w:rPr>
          <w:rFonts w:ascii="Times New Roman" w:hAnsi="Times New Roman" w:cs="Times New Roman"/>
          <w:sz w:val="24"/>
          <w:szCs w:val="24"/>
        </w:rPr>
        <w:t xml:space="preserve"> 2024 года) (в ред. Постановлений Правительства </w:t>
      </w:r>
      <w:r w:rsidRPr="00130FF6">
        <w:rPr>
          <w:rFonts w:ascii="Times New Roman" w:hAnsi="Times New Roman" w:cs="Times New Roman"/>
          <w:sz w:val="24"/>
          <w:szCs w:val="24"/>
        </w:rPr>
        <w:lastRenderedPageBreak/>
        <w:t>Астраханской области от 22.12.2023 № 786-П, от 29.12.2023 № 850-П, от 16.02.2024 № 52-П, от 22.03.2024 № 171-П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5911">
        <w:rPr>
          <w:rFonts w:ascii="Times New Roman" w:hAnsi="Times New Roman" w:cs="Times New Roman"/>
          <w:sz w:val="24"/>
          <w:szCs w:val="24"/>
        </w:rPr>
        <w:t xml:space="preserve">от 09.09.2024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592-П,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639-П, от 30.09.2024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665911">
        <w:rPr>
          <w:rFonts w:ascii="Times New Roman" w:hAnsi="Times New Roman" w:cs="Times New Roman"/>
          <w:sz w:val="24"/>
          <w:szCs w:val="24"/>
        </w:rPr>
        <w:t xml:space="preserve"> 641-П</w:t>
      </w:r>
      <w:r w:rsidRPr="00130FF6">
        <w:rPr>
          <w:rFonts w:ascii="Times New Roman" w:hAnsi="Times New Roman" w:cs="Times New Roman"/>
          <w:sz w:val="24"/>
          <w:szCs w:val="24"/>
        </w:rPr>
        <w:t>);</w:t>
      </w:r>
    </w:p>
    <w:p w14:paraId="321CA007" w14:textId="77777777" w:rsidR="00DD2A80" w:rsidRPr="00130FF6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>Постановление Министерства промышленности, торговли и энергетики Астраханской области от 31 июля 2023 года № 32-П «О нормативах минимальной обеспеченности населения Астраханской области площадью торговых объектов»;</w:t>
      </w:r>
    </w:p>
    <w:p w14:paraId="0F33FFF1" w14:textId="59D33DD2" w:rsidR="00DD2A80" w:rsidRPr="000643D9" w:rsidRDefault="00DD2A80" w:rsidP="00DD2A80">
      <w:pPr>
        <w:numPr>
          <w:ilvl w:val="0"/>
          <w:numId w:val="7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30FF6">
        <w:rPr>
          <w:rFonts w:ascii="Times New Roman" w:hAnsi="Times New Roman" w:cs="Times New Roman"/>
          <w:sz w:val="24"/>
          <w:szCs w:val="24"/>
        </w:rPr>
        <w:t xml:space="preserve">Постановление Министерства жилищно-коммунального хозяйства Астраханской области от </w:t>
      </w:r>
      <w:r>
        <w:rPr>
          <w:rFonts w:ascii="Times New Roman" w:hAnsi="Times New Roman" w:cs="Times New Roman"/>
          <w:sz w:val="24"/>
          <w:szCs w:val="24"/>
        </w:rPr>
        <w:t>27 августа 2012 года № 84</w:t>
      </w:r>
      <w:r w:rsidRPr="00130FF6">
        <w:rPr>
          <w:rFonts w:ascii="Times New Roman" w:hAnsi="Times New Roman" w:cs="Times New Roman"/>
          <w:sz w:val="24"/>
          <w:szCs w:val="24"/>
        </w:rPr>
        <w:t>-п «Об утверждении нормативов потребления коммунальных услуг (холодное водоснабжение),</w:t>
      </w:r>
      <w:r>
        <w:rPr>
          <w:rFonts w:ascii="Times New Roman" w:hAnsi="Times New Roman" w:cs="Times New Roman"/>
          <w:sz w:val="24"/>
          <w:szCs w:val="24"/>
        </w:rPr>
        <w:t xml:space="preserve"> предоставляемых</w:t>
      </w:r>
      <w:r w:rsidRPr="00130FF6">
        <w:rPr>
          <w:rFonts w:ascii="Times New Roman" w:hAnsi="Times New Roman" w:cs="Times New Roman"/>
          <w:sz w:val="24"/>
          <w:szCs w:val="24"/>
        </w:rPr>
        <w:t xml:space="preserve"> на территории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Семибугоринский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0FF6">
        <w:rPr>
          <w:rFonts w:ascii="Times New Roman" w:hAnsi="Times New Roman" w:cs="Times New Roman"/>
          <w:sz w:val="24"/>
          <w:szCs w:val="24"/>
        </w:rPr>
        <w:t xml:space="preserve">сельсовет»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269C1" w:rsidRPr="009269C1">
        <w:rPr>
          <w:rFonts w:ascii="Times New Roman" w:hAnsi="Times New Roman" w:cs="Times New Roman"/>
          <w:sz w:val="24"/>
          <w:szCs w:val="24"/>
        </w:rPr>
        <w:t xml:space="preserve">в редакции Постановлений министерства ЖКХ Астраханской области от 30.01.2015 </w:t>
      </w:r>
      <w:r w:rsidR="009269C1">
        <w:rPr>
          <w:rFonts w:ascii="Times New Roman" w:hAnsi="Times New Roman" w:cs="Times New Roman"/>
          <w:sz w:val="24"/>
          <w:szCs w:val="24"/>
        </w:rPr>
        <w:t>№</w:t>
      </w:r>
      <w:r w:rsidR="009269C1" w:rsidRPr="009269C1">
        <w:rPr>
          <w:rFonts w:ascii="Times New Roman" w:hAnsi="Times New Roman" w:cs="Times New Roman"/>
          <w:sz w:val="24"/>
          <w:szCs w:val="24"/>
        </w:rPr>
        <w:t xml:space="preserve"> 131-п, от 14.07.2016 </w:t>
      </w:r>
      <w:r w:rsidR="009269C1">
        <w:rPr>
          <w:rFonts w:ascii="Times New Roman" w:hAnsi="Times New Roman" w:cs="Times New Roman"/>
          <w:sz w:val="24"/>
          <w:szCs w:val="24"/>
        </w:rPr>
        <w:t>№</w:t>
      </w:r>
      <w:r w:rsidR="009269C1" w:rsidRPr="009269C1">
        <w:rPr>
          <w:rFonts w:ascii="Times New Roman" w:hAnsi="Times New Roman" w:cs="Times New Roman"/>
          <w:sz w:val="24"/>
          <w:szCs w:val="24"/>
        </w:rPr>
        <w:t xml:space="preserve"> 30-п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8EE7A65" w14:textId="77777777" w:rsidR="00DD2A80" w:rsidRPr="00130FF6" w:rsidRDefault="00DD2A80" w:rsidP="00DD2A80">
      <w:pPr>
        <w:tabs>
          <w:tab w:val="left" w:pos="993"/>
        </w:tabs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DA5739" w14:textId="77777777" w:rsidR="00DD2A80" w:rsidRPr="00130FF6" w:rsidRDefault="00DD2A80" w:rsidP="00DD2A80">
      <w:pPr>
        <w:spacing w:after="0" w:line="276" w:lineRule="auto"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63" w:name="_Toc170480811"/>
      <w:bookmarkStart w:id="164" w:name="_Toc188863987"/>
      <w:bookmarkStart w:id="165" w:name="_Toc189735612"/>
      <w:r w:rsidRPr="00130FF6">
        <w:rPr>
          <w:rFonts w:ascii="Times New Roman" w:hAnsi="Times New Roman" w:cs="Times New Roman"/>
          <w:b/>
          <w:sz w:val="24"/>
          <w:szCs w:val="24"/>
        </w:rPr>
        <w:t>3.3 Муниципального образования «</w:t>
      </w:r>
      <w:r>
        <w:rPr>
          <w:rFonts w:ascii="Times New Roman" w:hAnsi="Times New Roman" w:cs="Times New Roman"/>
          <w:b/>
          <w:sz w:val="24"/>
          <w:szCs w:val="24"/>
        </w:rPr>
        <w:t>Камызякский</w:t>
      </w:r>
      <w:r w:rsidRPr="00130FF6">
        <w:rPr>
          <w:rFonts w:ascii="Times New Roman" w:hAnsi="Times New Roman" w:cs="Times New Roman"/>
          <w:b/>
          <w:sz w:val="24"/>
          <w:szCs w:val="24"/>
        </w:rPr>
        <w:t xml:space="preserve"> муниципальный район Астраханской области»</w:t>
      </w:r>
      <w:bookmarkEnd w:id="163"/>
      <w:bookmarkEnd w:id="164"/>
      <w:bookmarkEnd w:id="165"/>
    </w:p>
    <w:p w14:paraId="0650FA15" w14:textId="77777777" w:rsidR="00DD2A80" w:rsidRPr="00131D5C" w:rsidRDefault="00DD2A80" w:rsidP="00DD2A80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Устав муниципального образования «Камызякский муниципальный район Астраханской области», принят решением Совета муниципального образования «Камызякский муниципальный район Астраханской области» от 31.10.2023 г. № 431;</w:t>
      </w:r>
    </w:p>
    <w:p w14:paraId="6B9698F8" w14:textId="77777777" w:rsidR="00DD2A80" w:rsidRDefault="00DD2A80" w:rsidP="00DD2A80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31D5C">
        <w:rPr>
          <w:rFonts w:ascii="Times New Roman" w:hAnsi="Times New Roman" w:cs="Times New Roman"/>
          <w:sz w:val="24"/>
          <w:szCs w:val="28"/>
        </w:rPr>
        <w:t>Решение Совета муниципального образования «Камызякский район» Астраханской области от 29 декабря 2018 года № 296 «Об утверждении Стратегии социально-экономического развития муниципального образования «Камызякский</w:t>
      </w:r>
      <w:r>
        <w:rPr>
          <w:rFonts w:ascii="Times New Roman" w:hAnsi="Times New Roman" w:cs="Times New Roman"/>
          <w:sz w:val="24"/>
          <w:szCs w:val="28"/>
        </w:rPr>
        <w:t xml:space="preserve"> район» до 2030 г.»;</w:t>
      </w:r>
    </w:p>
    <w:p w14:paraId="0B775BC8" w14:textId="77777777" w:rsidR="00DD2A80" w:rsidRDefault="00DD2A80" w:rsidP="00DD2A80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1545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дорожного хозяйства на территории муниципального образования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7D08BA87" w14:textId="77777777" w:rsidR="00DD2A80" w:rsidRDefault="00DD2A80" w:rsidP="00DD2A80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1543 «</w:t>
      </w:r>
      <w:r w:rsidRPr="0076055D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«Обеспечение деятельности отдела образования администрации муниципального образования «Камызякский муниципальный район Астраханской области» и образовательных учреждений муниципального образования «Камызякский муниципал</w:t>
      </w:r>
      <w:r>
        <w:rPr>
          <w:rFonts w:ascii="Times New Roman" w:hAnsi="Times New Roman" w:cs="Times New Roman"/>
          <w:sz w:val="24"/>
          <w:szCs w:val="28"/>
        </w:rPr>
        <w:t>ьный район Астраханской области»;</w:t>
      </w:r>
    </w:p>
    <w:p w14:paraId="52E8DA0F" w14:textId="77777777" w:rsidR="00DD2A80" w:rsidRDefault="00DD2A80" w:rsidP="00DD2A80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1537 «Об утверждении</w:t>
      </w:r>
      <w:r w:rsidRPr="0076055D">
        <w:rPr>
          <w:rFonts w:ascii="Times New Roman" w:hAnsi="Times New Roman" w:cs="Times New Roman"/>
          <w:sz w:val="24"/>
          <w:szCs w:val="28"/>
        </w:rPr>
        <w:t xml:space="preserve"> муниципальной программы «Развитие культуры в муниципальном образовании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4A024598" w14:textId="77777777" w:rsidR="00DD2A80" w:rsidRDefault="00DD2A80" w:rsidP="00DD2A80">
      <w:pPr>
        <w:pStyle w:val="a7"/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1538 «</w:t>
      </w:r>
      <w:r w:rsidRPr="00745A3A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«Развитие физической культуры и спорта в Камызякском муниципальном районе Астраханской области»</w:t>
      </w:r>
      <w:r>
        <w:rPr>
          <w:rFonts w:ascii="Times New Roman" w:hAnsi="Times New Roman" w:cs="Times New Roman"/>
          <w:sz w:val="24"/>
          <w:szCs w:val="28"/>
        </w:rPr>
        <w:t>;</w:t>
      </w:r>
    </w:p>
    <w:p w14:paraId="0485DC4A" w14:textId="77777777" w:rsidR="00DD2A80" w:rsidRPr="00130FF6" w:rsidRDefault="00DD2A80" w:rsidP="00DD2A80">
      <w:pPr>
        <w:numPr>
          <w:ilvl w:val="0"/>
          <w:numId w:val="8"/>
        </w:numPr>
        <w:tabs>
          <w:tab w:val="left" w:pos="993"/>
        </w:tabs>
        <w:spacing w:after="0" w:line="276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Постановление Администрации муниципального образования «Камызякский муниципальный район Астраханской области» от 10 ноября 2023 года № 1548 «</w:t>
      </w:r>
      <w:r w:rsidRPr="004C0EF3">
        <w:rPr>
          <w:rFonts w:ascii="Times New Roman" w:hAnsi="Times New Roman" w:cs="Times New Roman"/>
          <w:sz w:val="24"/>
          <w:szCs w:val="28"/>
        </w:rPr>
        <w:t>Об утверждении муниципальной программы «Формирование современной городской среды на территории муниципального образования «Камызякский муниципальный район Астраханской области»</w:t>
      </w:r>
      <w:r>
        <w:rPr>
          <w:rFonts w:ascii="Times New Roman" w:hAnsi="Times New Roman" w:cs="Times New Roman"/>
          <w:sz w:val="24"/>
          <w:szCs w:val="28"/>
        </w:rPr>
        <w:t>.</w:t>
      </w:r>
      <w:bookmarkEnd w:id="156"/>
    </w:p>
    <w:sectPr w:rsidR="00DD2A80" w:rsidRPr="00130FF6" w:rsidSect="00F92CC0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83FEA" w14:textId="77777777" w:rsidR="00194B0E" w:rsidRDefault="00194B0E" w:rsidP="00063E45">
      <w:pPr>
        <w:spacing w:after="0" w:line="240" w:lineRule="auto"/>
      </w:pPr>
      <w:r>
        <w:separator/>
      </w:r>
    </w:p>
  </w:endnote>
  <w:endnote w:type="continuationSeparator" w:id="0">
    <w:p w14:paraId="3C360DB2" w14:textId="77777777" w:rsidR="00194B0E" w:rsidRDefault="00194B0E" w:rsidP="0006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628166"/>
      <w:docPartObj>
        <w:docPartGallery w:val="Page Numbers (Bottom of Page)"/>
        <w:docPartUnique/>
      </w:docPartObj>
    </w:sdtPr>
    <w:sdtContent>
      <w:p w14:paraId="61CA7317" w14:textId="41DC77D8" w:rsidR="00F92CC0" w:rsidRDefault="00F92CC0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4B14B0" w14:textId="77777777" w:rsidR="00F92CC0" w:rsidRDefault="00F92CC0">
    <w:pPr>
      <w:pStyle w:val="af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D5C96" w14:textId="77777777" w:rsidR="00194B0E" w:rsidRDefault="00194B0E" w:rsidP="00063E45">
      <w:pPr>
        <w:spacing w:after="0" w:line="240" w:lineRule="auto"/>
      </w:pPr>
      <w:r>
        <w:separator/>
      </w:r>
    </w:p>
  </w:footnote>
  <w:footnote w:type="continuationSeparator" w:id="0">
    <w:p w14:paraId="03F93AC9" w14:textId="77777777" w:rsidR="00194B0E" w:rsidRDefault="00194B0E" w:rsidP="00063E45">
      <w:pPr>
        <w:spacing w:after="0" w:line="240" w:lineRule="auto"/>
      </w:pPr>
      <w:r>
        <w:continuationSeparator/>
      </w:r>
    </w:p>
  </w:footnote>
  <w:footnote w:id="1">
    <w:p w14:paraId="76F94E3D" w14:textId="77777777" w:rsidR="00063E45" w:rsidRPr="00977795" w:rsidRDefault="00063E45" w:rsidP="00063E45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Часть 4 статьи 29.2 ГрК РФ</w:t>
      </w:r>
    </w:p>
  </w:footnote>
  <w:footnote w:id="2">
    <w:p w14:paraId="005B65EF" w14:textId="77777777" w:rsidR="00063E45" w:rsidRDefault="00063E45" w:rsidP="00063E45">
      <w:pPr>
        <w:pStyle w:val="ad"/>
        <w:jc w:val="both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</w:t>
      </w:r>
      <w:r w:rsidRPr="00977795">
        <w:rPr>
          <w:rFonts w:ascii="Times New Roman" w:hAnsi="Times New Roman" w:cs="Times New Roman"/>
          <w:szCs w:val="28"/>
        </w:rPr>
        <w:t>Приказ Минэкономразвития России от 15.02.2021 № 71</w:t>
      </w:r>
    </w:p>
  </w:footnote>
  <w:footnote w:id="3">
    <w:p w14:paraId="0952C5DA" w14:textId="77777777" w:rsidR="00063E45" w:rsidRPr="003523AD" w:rsidRDefault="00063E45" w:rsidP="00063E45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977795">
        <w:rPr>
          <w:rFonts w:ascii="Times New Roman" w:hAnsi="Times New Roman" w:cs="Times New Roman"/>
        </w:rPr>
        <w:t>Статья 1</w:t>
      </w:r>
      <w:r>
        <w:rPr>
          <w:rFonts w:ascii="Times New Roman" w:hAnsi="Times New Roman" w:cs="Times New Roman"/>
        </w:rPr>
        <w:t>4</w:t>
      </w:r>
      <w:r w:rsidRPr="00977795">
        <w:rPr>
          <w:rFonts w:ascii="Times New Roman" w:hAnsi="Times New Roman" w:cs="Times New Roman"/>
        </w:rPr>
        <w:t xml:space="preserve"> Федерального закона от 06.10.2003 № 131-ФЗ (ред. от </w:t>
      </w:r>
      <w:r>
        <w:rPr>
          <w:rFonts w:ascii="Times New Roman" w:hAnsi="Times New Roman" w:cs="Times New Roman"/>
        </w:rPr>
        <w:t>13</w:t>
      </w:r>
      <w:r w:rsidRPr="00977795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12</w:t>
      </w:r>
      <w:r w:rsidRPr="00977795">
        <w:rPr>
          <w:rFonts w:ascii="Times New Roman" w:hAnsi="Times New Roman" w:cs="Times New Roman"/>
        </w:rPr>
        <w:t xml:space="preserve">.2024 г.) «Об общих принципах </w:t>
      </w:r>
      <w:r w:rsidRPr="003523AD">
        <w:rPr>
          <w:rFonts w:ascii="Times New Roman" w:hAnsi="Times New Roman" w:cs="Times New Roman"/>
        </w:rPr>
        <w:t xml:space="preserve">организации местного самоуправления в Российской Федерации» (с изм. и доп., вступ. в силу с </w:t>
      </w:r>
      <w:r>
        <w:rPr>
          <w:rFonts w:ascii="Times New Roman" w:hAnsi="Times New Roman" w:cs="Times New Roman"/>
        </w:rPr>
        <w:t>01.01.2025</w:t>
      </w:r>
      <w:r w:rsidRPr="003523AD">
        <w:rPr>
          <w:rFonts w:ascii="Times New Roman" w:hAnsi="Times New Roman" w:cs="Times New Roman"/>
        </w:rPr>
        <w:t>)</w:t>
      </w:r>
    </w:p>
  </w:footnote>
  <w:footnote w:id="4">
    <w:p w14:paraId="30EA681B" w14:textId="3B7B94C9" w:rsidR="00961721" w:rsidRDefault="00961721" w:rsidP="00961721">
      <w:pPr>
        <w:pStyle w:val="ad"/>
        <w:jc w:val="both"/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Часть 2 статьи 3 Устава муниципального образования «Сельское поселение </w:t>
      </w:r>
      <w:r>
        <w:rPr>
          <w:rFonts w:ascii="Times New Roman" w:hAnsi="Times New Roman" w:cs="Times New Roman"/>
        </w:rPr>
        <w:t>Семибугоринский</w:t>
      </w:r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5">
    <w:p w14:paraId="763688A1" w14:textId="1BAE0653" w:rsidR="006219CF" w:rsidRPr="00977795" w:rsidRDefault="006219CF" w:rsidP="006219CF">
      <w:pPr>
        <w:pStyle w:val="ad"/>
        <w:jc w:val="both"/>
        <w:rPr>
          <w:rFonts w:ascii="Times New Roman" w:hAnsi="Times New Roman" w:cs="Times New Roman"/>
        </w:rPr>
      </w:pPr>
      <w:r w:rsidRPr="003523AD">
        <w:rPr>
          <w:rStyle w:val="af"/>
          <w:rFonts w:ascii="Times New Roman" w:hAnsi="Times New Roman" w:cs="Times New Roman"/>
        </w:rPr>
        <w:footnoteRef/>
      </w:r>
      <w:r w:rsidRPr="003523AD">
        <w:rPr>
          <w:rFonts w:ascii="Times New Roman" w:hAnsi="Times New Roman" w:cs="Times New Roman"/>
        </w:rPr>
        <w:t xml:space="preserve"> Состав и наименование населенных пунктов в составе муниципального образования «Сельское поселение </w:t>
      </w:r>
      <w:r w:rsidR="007334C9">
        <w:rPr>
          <w:rFonts w:ascii="Times New Roman" w:hAnsi="Times New Roman" w:cs="Times New Roman"/>
        </w:rPr>
        <w:t>Семибугоринский</w:t>
      </w:r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 приведены в соответствии с ч. 2 ст. 3 Устава муниципального образования «Сельское поселение </w:t>
      </w:r>
      <w:r>
        <w:rPr>
          <w:rFonts w:ascii="Times New Roman" w:hAnsi="Times New Roman" w:cs="Times New Roman"/>
        </w:rPr>
        <w:t>Семибугоринский</w:t>
      </w:r>
      <w:r w:rsidRPr="003523AD">
        <w:rPr>
          <w:rFonts w:ascii="Times New Roman" w:hAnsi="Times New Roman" w:cs="Times New Roman"/>
        </w:rPr>
        <w:t xml:space="preserve"> сельсовет </w:t>
      </w:r>
      <w:r>
        <w:rPr>
          <w:rFonts w:ascii="Times New Roman" w:hAnsi="Times New Roman" w:cs="Times New Roman"/>
        </w:rPr>
        <w:t>Камызякского</w:t>
      </w:r>
      <w:r w:rsidRPr="003523AD">
        <w:rPr>
          <w:rFonts w:ascii="Times New Roman" w:hAnsi="Times New Roman" w:cs="Times New Roman"/>
        </w:rPr>
        <w:t xml:space="preserve"> муниципального района Астраханской области»</w:t>
      </w:r>
    </w:p>
  </w:footnote>
  <w:footnote w:id="6">
    <w:p w14:paraId="25247549" w14:textId="77777777" w:rsidR="006219CF" w:rsidRPr="00977795" w:rsidRDefault="006219CF" w:rsidP="006219CF">
      <w:pPr>
        <w:pStyle w:val="ad"/>
        <w:jc w:val="both"/>
        <w:rPr>
          <w:rFonts w:ascii="Times New Roman" w:hAnsi="Times New Roman" w:cs="Times New Roman"/>
        </w:rPr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Численность населения сельских населенных пунктов приводится по результатам Всероссийской переписи населения 2021 г.</w:t>
      </w:r>
    </w:p>
  </w:footnote>
  <w:footnote w:id="7">
    <w:p w14:paraId="02B44179" w14:textId="77777777" w:rsidR="006219CF" w:rsidRDefault="006219CF" w:rsidP="006219CF">
      <w:pPr>
        <w:pStyle w:val="ad"/>
      </w:pPr>
      <w:r w:rsidRPr="00977795">
        <w:rPr>
          <w:rStyle w:val="af"/>
          <w:rFonts w:ascii="Times New Roman" w:hAnsi="Times New Roman" w:cs="Times New Roman"/>
        </w:rPr>
        <w:footnoteRef/>
      </w:r>
      <w:r w:rsidRPr="00977795">
        <w:rPr>
          <w:rFonts w:ascii="Times New Roman" w:hAnsi="Times New Roman" w:cs="Times New Roman"/>
        </w:rPr>
        <w:t xml:space="preserve"> Классификация сельских населенных пунктов по численности населения принята в соответствии с табл. 4.1 СП 42.13330</w:t>
      </w:r>
    </w:p>
  </w:footnote>
  <w:footnote w:id="8">
    <w:p w14:paraId="0286BC5D" w14:textId="77777777" w:rsidR="000C4005" w:rsidRPr="003D17E1" w:rsidRDefault="000C4005" w:rsidP="000C4005">
      <w:pPr>
        <w:pStyle w:val="ad"/>
        <w:jc w:val="both"/>
        <w:rPr>
          <w:rFonts w:ascii="Times New Roman" w:hAnsi="Times New Roman" w:cs="Times New Roman"/>
        </w:rPr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Расчетный показатель до 20</w:t>
      </w:r>
      <w:r>
        <w:rPr>
          <w:rFonts w:ascii="Times New Roman" w:hAnsi="Times New Roman" w:cs="Times New Roman"/>
        </w:rPr>
        <w:t>30</w:t>
      </w:r>
      <w:r w:rsidRPr="003D17E1">
        <w:rPr>
          <w:rFonts w:ascii="Times New Roman" w:hAnsi="Times New Roman" w:cs="Times New Roman"/>
        </w:rPr>
        <w:t xml:space="preserve"> года</w:t>
      </w:r>
    </w:p>
  </w:footnote>
  <w:footnote w:id="9">
    <w:p w14:paraId="05F4F077" w14:textId="77777777" w:rsidR="000C4005" w:rsidRPr="00382A9C" w:rsidRDefault="000C4005" w:rsidP="000C4005">
      <w:pPr>
        <w:pStyle w:val="ad"/>
        <w:jc w:val="both"/>
      </w:pPr>
      <w:r w:rsidRPr="003D17E1">
        <w:rPr>
          <w:rStyle w:val="af"/>
          <w:rFonts w:ascii="Times New Roman" w:hAnsi="Times New Roman" w:cs="Times New Roman"/>
        </w:rPr>
        <w:footnoteRef/>
      </w:r>
      <w:r w:rsidRPr="003D17E1">
        <w:rPr>
          <w:rFonts w:ascii="Times New Roman" w:hAnsi="Times New Roman" w:cs="Times New Roman"/>
        </w:rPr>
        <w:t xml:space="preserve"> Распоряжение Министерства транспорта Российской Федерации от 31.01.2017 № НА-19-р (с изм. на 18.10.2023)</w:t>
      </w:r>
    </w:p>
  </w:footnote>
  <w:footnote w:id="10">
    <w:p w14:paraId="1F6E23E5" w14:textId="77777777" w:rsidR="00605DB2" w:rsidRPr="0045044C" w:rsidRDefault="00605DB2" w:rsidP="00605DB2">
      <w:pPr>
        <w:pStyle w:val="ad"/>
        <w:jc w:val="both"/>
        <w:rPr>
          <w:rFonts w:ascii="Times New Roman" w:hAnsi="Times New Roman" w:cs="Times New Roman"/>
        </w:rPr>
      </w:pPr>
      <w:r w:rsidRPr="0045044C">
        <w:rPr>
          <w:rStyle w:val="af"/>
          <w:rFonts w:ascii="Times New Roman" w:hAnsi="Times New Roman" w:cs="Times New Roman"/>
        </w:rPr>
        <w:footnoteRef/>
      </w:r>
      <w:r w:rsidRPr="0045044C">
        <w:rPr>
          <w:rFonts w:ascii="Times New Roman" w:hAnsi="Times New Roman" w:cs="Times New Roman"/>
        </w:rPr>
        <w:t xml:space="preserve"> Расчетный показатель до 2030 г.</w:t>
      </w:r>
    </w:p>
  </w:footnote>
  <w:footnote w:id="11">
    <w:p w14:paraId="5F63DDAF" w14:textId="77777777" w:rsidR="00605DB2" w:rsidRPr="004501AE" w:rsidRDefault="00605DB2" w:rsidP="00605DB2">
      <w:pPr>
        <w:pStyle w:val="ad"/>
        <w:jc w:val="both"/>
        <w:rPr>
          <w:rFonts w:ascii="Times New Roman" w:hAnsi="Times New Roman" w:cs="Times New Roman"/>
        </w:rPr>
      </w:pPr>
      <w:r>
        <w:rPr>
          <w:rStyle w:val="af"/>
        </w:rPr>
        <w:footnoteRef/>
      </w:r>
      <w:r>
        <w:t xml:space="preserve"> </w:t>
      </w:r>
      <w:r w:rsidRPr="004501AE">
        <w:rPr>
          <w:rFonts w:ascii="Times New Roman" w:hAnsi="Times New Roman" w:cs="Times New Roman"/>
        </w:rPr>
        <w:t>Приказ Министерства спорта Российской Федерации от 21 марта 2018 года № 244 «Об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спорта»</w:t>
      </w:r>
    </w:p>
  </w:footnote>
  <w:footnote w:id="12">
    <w:p w14:paraId="2AA0B857" w14:textId="77777777" w:rsidR="00605DB2" w:rsidRPr="00B73DF4" w:rsidRDefault="00605DB2" w:rsidP="00605DB2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Утверждена постановлением Министерства жилищно-коммунального хозяйства Астраханской области от 23.09.2016 г. № 42-п «Об утверждении территориальной схемы обращения с отходами на территории Астраханской области» (с изм. на 27.07.2023 г.) (в ред. Постановлений минстроя Астраханской области от 20.05.2019 № 22, от 19.12.2019 № 53, от 11.12.2020 № 37, от 19.11.2021 № 28, от 27.05.2022 № 9, от 10.02.2023 № 6, от 27.07.2023 № 22)</w:t>
      </w:r>
    </w:p>
  </w:footnote>
  <w:footnote w:id="13">
    <w:p w14:paraId="61494640" w14:textId="77777777" w:rsidR="00605DB2" w:rsidRPr="00B73DF4" w:rsidRDefault="00605DB2" w:rsidP="00605DB2">
      <w:pPr>
        <w:pStyle w:val="ad"/>
        <w:jc w:val="both"/>
        <w:rPr>
          <w:rFonts w:ascii="Times New Roman" w:hAnsi="Times New Roman" w:cs="Times New Roman"/>
        </w:rPr>
      </w:pPr>
      <w:r w:rsidRPr="00B73DF4">
        <w:rPr>
          <w:rStyle w:val="af"/>
          <w:rFonts w:ascii="Times New Roman" w:hAnsi="Times New Roman" w:cs="Times New Roman"/>
        </w:rPr>
        <w:footnoteRef/>
      </w:r>
      <w:r w:rsidRPr="00B73DF4">
        <w:rPr>
          <w:rFonts w:ascii="Times New Roman" w:hAnsi="Times New Roman" w:cs="Times New Roman"/>
        </w:rPr>
        <w:t xml:space="preserve"> СП 42.13330.2016 Градостроительство. Планировка и застройка городских и сельских поселений. Актуализированная редакция СНиП 2.07.01- 89*</w:t>
      </w:r>
    </w:p>
  </w:footnote>
  <w:footnote w:id="14">
    <w:p w14:paraId="0974D357" w14:textId="77777777" w:rsidR="00605DB2" w:rsidRPr="008A7880" w:rsidRDefault="00605DB2" w:rsidP="00605DB2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73DF4">
        <w:rPr>
          <w:rStyle w:val="af"/>
          <w:rFonts w:ascii="Times New Roman" w:hAnsi="Times New Roman" w:cs="Times New Roman"/>
          <w:sz w:val="20"/>
          <w:szCs w:val="20"/>
        </w:rPr>
        <w:footnoteRef/>
      </w:r>
      <w:r w:rsidRPr="00B73DF4">
        <w:rPr>
          <w:rFonts w:ascii="Times New Roman" w:hAnsi="Times New Roman" w:cs="Times New Roman"/>
          <w:sz w:val="20"/>
          <w:szCs w:val="20"/>
        </w:rPr>
        <w:t xml:space="preserve"> Распоряжение Министерства культуры Российской Федерации от 23 октября 2023 года № Р-2879 «Об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культуры»</w:t>
      </w:r>
    </w:p>
  </w:footnote>
  <w:footnote w:id="15">
    <w:p w14:paraId="75FA70E9" w14:textId="77777777" w:rsidR="00605DB2" w:rsidRPr="00F01875" w:rsidRDefault="00605DB2" w:rsidP="00605DB2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п. 5 ст. 29.4 Градостроительного кодекса Российской Федерации</w:t>
      </w:r>
    </w:p>
  </w:footnote>
  <w:footnote w:id="16">
    <w:p w14:paraId="41B21CC9" w14:textId="14DC4C7F" w:rsidR="006958DB" w:rsidRPr="00977EFA" w:rsidRDefault="006958DB" w:rsidP="006958DB">
      <w:pPr>
        <w:pStyle w:val="ad"/>
        <w:jc w:val="both"/>
        <w:rPr>
          <w:rFonts w:ascii="Times New Roman" w:hAnsi="Times New Roman" w:cs="Times New Roman"/>
        </w:rPr>
      </w:pPr>
      <w:r w:rsidRPr="00F01875">
        <w:rPr>
          <w:rStyle w:val="af"/>
          <w:rFonts w:ascii="Times New Roman" w:hAnsi="Times New Roman" w:cs="Times New Roman"/>
        </w:rPr>
        <w:footnoteRef/>
      </w:r>
      <w:r w:rsidRPr="00F01875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</w:t>
      </w:r>
      <w:r>
        <w:rPr>
          <w:rFonts w:ascii="Times New Roman" w:hAnsi="Times New Roman" w:cs="Times New Roman"/>
        </w:rPr>
        <w:t>Камызякский</w:t>
      </w:r>
      <w:r w:rsidRPr="00F01875">
        <w:rPr>
          <w:rFonts w:ascii="Times New Roman" w:hAnsi="Times New Roman" w:cs="Times New Roman"/>
        </w:rPr>
        <w:t xml:space="preserve"> муниципальный район. </w:t>
      </w:r>
      <w:r>
        <w:rPr>
          <w:rFonts w:ascii="Times New Roman" w:hAnsi="Times New Roman" w:cs="Times New Roman"/>
        </w:rPr>
        <w:t>Семибугоринский</w:t>
      </w:r>
      <w:r w:rsidRPr="00977EFA">
        <w:rPr>
          <w:rFonts w:ascii="Times New Roman" w:hAnsi="Times New Roman" w:cs="Times New Roman"/>
        </w:rPr>
        <w:t xml:space="preserve"> сельсовет. Оценка численности населения на 1 января текущего года</w:t>
      </w:r>
    </w:p>
  </w:footnote>
  <w:footnote w:id="17">
    <w:p w14:paraId="654F4962" w14:textId="32F71811" w:rsidR="006958DB" w:rsidRPr="00977EFA" w:rsidRDefault="006958DB" w:rsidP="006958DB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База данных муниципальных образований Астраханской области. Камызякский муниципальный район. </w:t>
      </w:r>
      <w:r w:rsidR="0046735D">
        <w:rPr>
          <w:rFonts w:ascii="Times New Roman" w:hAnsi="Times New Roman" w:cs="Times New Roman"/>
        </w:rPr>
        <w:t>Семибугоринский</w:t>
      </w:r>
      <w:r w:rsidRPr="00977EFA">
        <w:rPr>
          <w:rFonts w:ascii="Times New Roman" w:hAnsi="Times New Roman" w:cs="Times New Roman"/>
        </w:rPr>
        <w:t xml:space="preserve"> сельсовет. Оценка численности населения на 1 января текущего года</w:t>
      </w:r>
    </w:p>
  </w:footnote>
  <w:footnote w:id="18">
    <w:p w14:paraId="2DBF0E84" w14:textId="4A0C375B" w:rsidR="006958DB" w:rsidRPr="001E604E" w:rsidRDefault="006958DB" w:rsidP="006958DB">
      <w:pPr>
        <w:pStyle w:val="ad"/>
        <w:jc w:val="both"/>
        <w:rPr>
          <w:rFonts w:ascii="Times New Roman" w:hAnsi="Times New Roman" w:cs="Times New Roman"/>
          <w:highlight w:val="yellow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образований. Астраханская область. Камызякский муниципальный район. </w:t>
      </w:r>
      <w:r w:rsidR="0046735D">
        <w:rPr>
          <w:rFonts w:ascii="Times New Roman" w:hAnsi="Times New Roman" w:cs="Times New Roman"/>
        </w:rPr>
        <w:t>Семибугоринский</w:t>
      </w:r>
      <w:r w:rsidRPr="00977EFA">
        <w:rPr>
          <w:rFonts w:ascii="Times New Roman" w:hAnsi="Times New Roman" w:cs="Times New Roman"/>
        </w:rPr>
        <w:t xml:space="preserve"> сельсовет. Общая площадь земель муниципального образования.</w:t>
      </w:r>
    </w:p>
  </w:footnote>
  <w:footnote w:id="19">
    <w:p w14:paraId="4F5A1215" w14:textId="77777777" w:rsidR="0046735D" w:rsidRPr="00977EFA" w:rsidRDefault="0046735D" w:rsidP="0046735D">
      <w:pPr>
        <w:pStyle w:val="ad"/>
        <w:jc w:val="both"/>
        <w:rPr>
          <w:rFonts w:ascii="Times New Roman" w:hAnsi="Times New Roman" w:cs="Times New Roman"/>
        </w:rPr>
      </w:pPr>
      <w:r w:rsidRPr="00977EFA">
        <w:rPr>
          <w:rStyle w:val="af"/>
          <w:rFonts w:ascii="Times New Roman" w:hAnsi="Times New Roman" w:cs="Times New Roman"/>
        </w:rPr>
        <w:footnoteRef/>
      </w:r>
      <w:r w:rsidRPr="00977EFA">
        <w:rPr>
          <w:rFonts w:ascii="Times New Roman" w:hAnsi="Times New Roman" w:cs="Times New Roman"/>
        </w:rPr>
        <w:t xml:space="preserve"> Рассчитано по: База данных муниципальных образований Астраханской области. Камызякский муниципальный район. Общая площадь земель муниципального образования; оценка численности населения на 1 января текущего года.</w:t>
      </w:r>
    </w:p>
  </w:footnote>
  <w:footnote w:id="20">
    <w:p w14:paraId="31EBFCA8" w14:textId="77777777" w:rsidR="0046735D" w:rsidRPr="00875070" w:rsidRDefault="0046735D" w:rsidP="0046735D">
      <w:pPr>
        <w:pStyle w:val="ad"/>
        <w:jc w:val="both"/>
        <w:rPr>
          <w:rFonts w:ascii="Times New Roman" w:hAnsi="Times New Roman" w:cs="Times New Roman"/>
        </w:rPr>
      </w:pPr>
      <w:r w:rsidRPr="00875070">
        <w:rPr>
          <w:rStyle w:val="af"/>
          <w:rFonts w:ascii="Times New Roman" w:hAnsi="Times New Roman" w:cs="Times New Roman"/>
        </w:rPr>
        <w:footnoteRef/>
      </w:r>
      <w:r w:rsidRPr="00875070">
        <w:rPr>
          <w:rFonts w:ascii="Times New Roman" w:hAnsi="Times New Roman" w:cs="Times New Roman"/>
        </w:rPr>
        <w:t xml:space="preserve"> Составлено по итогам Всероссийской переписи населения 2021 г.</w:t>
      </w:r>
    </w:p>
  </w:footnote>
  <w:footnote w:id="21">
    <w:p w14:paraId="7647AE48" w14:textId="77777777" w:rsidR="00DD2A80" w:rsidRPr="00AF79E6" w:rsidRDefault="00DD2A80" w:rsidP="00DD2A80">
      <w:pPr>
        <w:pStyle w:val="ad"/>
        <w:jc w:val="both"/>
        <w:rPr>
          <w:rFonts w:ascii="Times New Roman" w:hAnsi="Times New Roman" w:cs="Times New Roman"/>
        </w:rPr>
      </w:pPr>
      <w:r w:rsidRPr="00AF79E6">
        <w:rPr>
          <w:rStyle w:val="af"/>
          <w:rFonts w:ascii="Times New Roman" w:hAnsi="Times New Roman" w:cs="Times New Roman"/>
        </w:rPr>
        <w:footnoteRef/>
      </w:r>
      <w:r w:rsidRPr="00AF79E6">
        <w:rPr>
          <w:rFonts w:ascii="Times New Roman" w:hAnsi="Times New Roman" w:cs="Times New Roman"/>
        </w:rPr>
        <w:t xml:space="preserve"> Принята решением Совета муниципального образования «Камызякский район» Астраханской области от 29.12.2018 № 296</w:t>
      </w:r>
    </w:p>
  </w:footnote>
  <w:footnote w:id="22">
    <w:p w14:paraId="2BF3743D" w14:textId="77777777" w:rsidR="00DD2A80" w:rsidRPr="0052494D" w:rsidRDefault="00DD2A80" w:rsidP="00DD2A80">
      <w:pPr>
        <w:pStyle w:val="ad"/>
        <w:jc w:val="both"/>
        <w:rPr>
          <w:rFonts w:ascii="Times New Roman" w:hAnsi="Times New Roman" w:cs="Times New Roman"/>
        </w:rPr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ч. 1 ст. 1 Закона Астраханской области от 10.10.2006 года № 75/2006-ОЗ «О предоставлении жилых помещений в Астраханской области» (с изм. на </w:t>
      </w:r>
      <w:r>
        <w:rPr>
          <w:rFonts w:ascii="Times New Roman" w:hAnsi="Times New Roman" w:cs="Times New Roman"/>
        </w:rPr>
        <w:t>31</w:t>
      </w:r>
      <w:r w:rsidRPr="0052494D">
        <w:rPr>
          <w:rFonts w:ascii="Times New Roman" w:hAnsi="Times New Roman" w:cs="Times New Roman"/>
        </w:rPr>
        <w:t>.0</w:t>
      </w:r>
      <w:r>
        <w:rPr>
          <w:rFonts w:ascii="Times New Roman" w:hAnsi="Times New Roman" w:cs="Times New Roman"/>
        </w:rPr>
        <w:t>5</w:t>
      </w:r>
      <w:r w:rsidRPr="0052494D">
        <w:rPr>
          <w:rFonts w:ascii="Times New Roman" w:hAnsi="Times New Roman" w:cs="Times New Roman"/>
        </w:rPr>
        <w:t>.2024 г.) (в ред. Законов Астраханской области от 15.11.2006 № 82/2006-ОЗ, от 02.02.2007 № 3/2007-ОЗ, от 26.12.2007 № 88/2007-ОЗ, от 20.02.2009 № 5/2009-ОЗ, от 10.11.2009 № 72/2009-ОЗ, от 29.06.2010 № 31/2010-ОЗ, от 10.05.2011 № 29/2011-ОЗ, от 19.07.2011 № 44/2011-ОЗ, от 02.10.2012 № 63/2012-ОЗ (ред. 07.11.2012), от 28.05.2013 № 23/2013-ОЗ, от 18.12.2013 № 71/2013-ОЗ, от 08.05.2014 № 19/2014-ОЗ, от 04.09.2014 № 53/2014-ОЗ, от 10.11.2014 № 67/2014-ОЗ, от 29.04.2015 № 28/2015-ОЗ, от 06.11.2015 № 75/2015-ОЗ, от 06.11.2015 № 76/2015-ОЗ, от 01.03.2016 № 7/2016-ОЗ, от 29.12.2018 № 132/2018-ОЗ, от 04.03.2019 № 3/2019-ОЗ, от 21.05.2019 № 28/2019-ОЗ, от 20.12.2019 № 81/2019-ОЗ, от 02.09.2020 № 80/2020-ОЗ, от 26.11.2020 № 105/2020-ОЗ, от 22.06.2021 № 63/2021-ОЗ, от 26.09.2023 № 76/2023-ОЗ</w:t>
      </w:r>
      <w:r>
        <w:rPr>
          <w:rFonts w:ascii="Times New Roman" w:hAnsi="Times New Roman" w:cs="Times New Roman"/>
        </w:rPr>
        <w:t>, от 12.02.2024 № 6/2024-ОЗ, от 31.05.2024 № 39/2024-ОЗ</w:t>
      </w:r>
      <w:r w:rsidRPr="0052494D">
        <w:rPr>
          <w:rFonts w:ascii="Times New Roman" w:hAnsi="Times New Roman" w:cs="Times New Roman"/>
        </w:rPr>
        <w:t>, с изм., внесенными Законами Астраханской области от 29.07.2015 № 48/2015-ОЗ, от 12.09.2018 № 71/2018-ОЗ, от 07.05.2020 № 41/2020-ОЗ, от 15.12.2022 № 105/2022-ОЗ)</w:t>
      </w:r>
    </w:p>
  </w:footnote>
  <w:footnote w:id="23">
    <w:p w14:paraId="35BF24D9" w14:textId="77777777" w:rsidR="00DD2A80" w:rsidRPr="00D81C95" w:rsidRDefault="00DD2A80" w:rsidP="00DD2A80">
      <w:pPr>
        <w:pStyle w:val="ad"/>
        <w:jc w:val="both"/>
      </w:pPr>
      <w:r w:rsidRPr="0052494D">
        <w:rPr>
          <w:rStyle w:val="af"/>
          <w:rFonts w:ascii="Times New Roman" w:hAnsi="Times New Roman" w:cs="Times New Roman"/>
        </w:rPr>
        <w:footnoteRef/>
      </w:r>
      <w:r w:rsidRPr="0052494D">
        <w:rPr>
          <w:rFonts w:ascii="Times New Roman" w:hAnsi="Times New Roman" w:cs="Times New Roman"/>
        </w:rPr>
        <w:t xml:space="preserve"> табл. 5 РНГП Астраханской области</w:t>
      </w:r>
    </w:p>
  </w:footnote>
  <w:footnote w:id="24">
    <w:p w14:paraId="3A71158E" w14:textId="77777777" w:rsidR="00DD2A80" w:rsidRPr="004B4747" w:rsidRDefault="00DD2A80" w:rsidP="00DD2A80">
      <w:pPr>
        <w:pStyle w:val="ad"/>
        <w:jc w:val="both"/>
        <w:rPr>
          <w:rFonts w:ascii="Times New Roman" w:hAnsi="Times New Roman" w:cs="Times New Roman"/>
        </w:rPr>
      </w:pPr>
      <w:r w:rsidRPr="004B4747">
        <w:rPr>
          <w:rStyle w:val="af"/>
          <w:rFonts w:ascii="Times New Roman" w:hAnsi="Times New Roman" w:cs="Times New Roman"/>
        </w:rPr>
        <w:footnoteRef/>
      </w:r>
      <w:r w:rsidRPr="004B4747">
        <w:rPr>
          <w:rFonts w:ascii="Times New Roman" w:hAnsi="Times New Roman" w:cs="Times New Roman"/>
        </w:rPr>
        <w:t xml:space="preserve"> с учетом пункта 34 статьи 1, части 5.1 статьи 30 и иных положений ГрК РФ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86FF0"/>
    <w:multiLevelType w:val="hybridMultilevel"/>
    <w:tmpl w:val="370053F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5C35CB"/>
    <w:multiLevelType w:val="hybridMultilevel"/>
    <w:tmpl w:val="C9FEB5F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8734176"/>
    <w:multiLevelType w:val="hybridMultilevel"/>
    <w:tmpl w:val="A54A9D42"/>
    <w:lvl w:ilvl="0" w:tplc="7FE01B60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FBD49E5"/>
    <w:multiLevelType w:val="hybridMultilevel"/>
    <w:tmpl w:val="3BF44E7C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6201B89"/>
    <w:multiLevelType w:val="hybridMultilevel"/>
    <w:tmpl w:val="115EA9CA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8A12381"/>
    <w:multiLevelType w:val="hybridMultilevel"/>
    <w:tmpl w:val="FA808D72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C041D8C"/>
    <w:multiLevelType w:val="hybridMultilevel"/>
    <w:tmpl w:val="9BC0A4DE"/>
    <w:lvl w:ilvl="0" w:tplc="D00858B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278488F"/>
    <w:multiLevelType w:val="hybridMultilevel"/>
    <w:tmpl w:val="A4281944"/>
    <w:lvl w:ilvl="0" w:tplc="AAA284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670712740">
    <w:abstractNumId w:val="3"/>
  </w:num>
  <w:num w:numId="2" w16cid:durableId="684019582">
    <w:abstractNumId w:val="6"/>
  </w:num>
  <w:num w:numId="3" w16cid:durableId="984967867">
    <w:abstractNumId w:val="7"/>
  </w:num>
  <w:num w:numId="4" w16cid:durableId="1298796621">
    <w:abstractNumId w:val="5"/>
  </w:num>
  <w:num w:numId="5" w16cid:durableId="987242699">
    <w:abstractNumId w:val="0"/>
  </w:num>
  <w:num w:numId="6" w16cid:durableId="574439258">
    <w:abstractNumId w:val="4"/>
  </w:num>
  <w:num w:numId="7" w16cid:durableId="1341859624">
    <w:abstractNumId w:val="2"/>
  </w:num>
  <w:num w:numId="8" w16cid:durableId="1407460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42"/>
    <w:rsid w:val="00063E45"/>
    <w:rsid w:val="000C4005"/>
    <w:rsid w:val="000E7C00"/>
    <w:rsid w:val="00167E29"/>
    <w:rsid w:val="00194B0E"/>
    <w:rsid w:val="0019565B"/>
    <w:rsid w:val="002B2B23"/>
    <w:rsid w:val="00351D37"/>
    <w:rsid w:val="00441B80"/>
    <w:rsid w:val="00450E1A"/>
    <w:rsid w:val="0046735D"/>
    <w:rsid w:val="004E5D2E"/>
    <w:rsid w:val="00605DB2"/>
    <w:rsid w:val="006219CF"/>
    <w:rsid w:val="006958DB"/>
    <w:rsid w:val="006C1CB8"/>
    <w:rsid w:val="006E648D"/>
    <w:rsid w:val="00711E0A"/>
    <w:rsid w:val="007334C9"/>
    <w:rsid w:val="00746AB9"/>
    <w:rsid w:val="00873F38"/>
    <w:rsid w:val="00884155"/>
    <w:rsid w:val="008E310F"/>
    <w:rsid w:val="008E4342"/>
    <w:rsid w:val="009269C1"/>
    <w:rsid w:val="00961721"/>
    <w:rsid w:val="00A56273"/>
    <w:rsid w:val="00B21EF3"/>
    <w:rsid w:val="00C24002"/>
    <w:rsid w:val="00C24487"/>
    <w:rsid w:val="00C6454C"/>
    <w:rsid w:val="00CB4B12"/>
    <w:rsid w:val="00DA3A7B"/>
    <w:rsid w:val="00DA3D51"/>
    <w:rsid w:val="00DB6D3A"/>
    <w:rsid w:val="00DD2A80"/>
    <w:rsid w:val="00E303A5"/>
    <w:rsid w:val="00E734FA"/>
    <w:rsid w:val="00E95637"/>
    <w:rsid w:val="00F45453"/>
    <w:rsid w:val="00F54383"/>
    <w:rsid w:val="00F92CC0"/>
    <w:rsid w:val="00F94E89"/>
    <w:rsid w:val="00FF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CCDB2"/>
  <w15:chartTrackingRefBased/>
  <w15:docId w15:val="{FEB0FB50-B61D-4C26-A99F-1ED7B535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E89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4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4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4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4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434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434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43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43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43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43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4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4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4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4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43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43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434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4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434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E4342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F94E89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F94E89"/>
    <w:pPr>
      <w:tabs>
        <w:tab w:val="right" w:leader="dot" w:pos="9345"/>
      </w:tabs>
      <w:spacing w:after="100"/>
    </w:pPr>
    <w:rPr>
      <w:rFonts w:ascii="Times New Roman" w:hAnsi="Times New Roman" w:cs="Times New Roman"/>
      <w:b/>
      <w:noProof/>
      <w:sz w:val="28"/>
      <w:szCs w:val="28"/>
    </w:rPr>
  </w:style>
  <w:style w:type="paragraph" w:styleId="23">
    <w:name w:val="toc 2"/>
    <w:basedOn w:val="a"/>
    <w:next w:val="a"/>
    <w:autoRedefine/>
    <w:uiPriority w:val="39"/>
    <w:unhideWhenUsed/>
    <w:rsid w:val="00F94E89"/>
    <w:pPr>
      <w:tabs>
        <w:tab w:val="right" w:leader="dot" w:pos="9345"/>
      </w:tabs>
      <w:spacing w:after="100"/>
      <w:ind w:left="567"/>
    </w:pPr>
    <w:rPr>
      <w:rFonts w:ascii="Times New Roman" w:hAnsi="Times New Roman" w:cs="Times New Roman"/>
      <w:b/>
      <w:noProof/>
      <w:sz w:val="24"/>
      <w:szCs w:val="24"/>
    </w:rPr>
  </w:style>
  <w:style w:type="paragraph" w:styleId="31">
    <w:name w:val="toc 3"/>
    <w:basedOn w:val="a"/>
    <w:next w:val="a"/>
    <w:autoRedefine/>
    <w:uiPriority w:val="39"/>
    <w:unhideWhenUsed/>
    <w:rsid w:val="006E648D"/>
    <w:pPr>
      <w:tabs>
        <w:tab w:val="right" w:leader="dot" w:pos="9345"/>
      </w:tabs>
      <w:spacing w:after="100"/>
      <w:ind w:left="851"/>
    </w:pPr>
    <w:rPr>
      <w:rFonts w:ascii="Times New Roman" w:hAnsi="Times New Roman" w:cs="Times New Roman"/>
      <w:b/>
      <w:noProof/>
      <w:sz w:val="24"/>
      <w:szCs w:val="24"/>
    </w:rPr>
  </w:style>
  <w:style w:type="paragraph" w:styleId="41">
    <w:name w:val="toc 4"/>
    <w:basedOn w:val="a"/>
    <w:next w:val="a"/>
    <w:autoRedefine/>
    <w:uiPriority w:val="39"/>
    <w:unhideWhenUsed/>
    <w:rsid w:val="006E648D"/>
    <w:pPr>
      <w:tabs>
        <w:tab w:val="right" w:leader="dot" w:pos="9345"/>
      </w:tabs>
      <w:spacing w:after="100"/>
      <w:ind w:left="851"/>
    </w:pPr>
    <w:rPr>
      <w:rFonts w:ascii="Times New Roman" w:hAnsi="Times New Roman" w:cs="Times New Roman"/>
      <w:b/>
      <w:noProof/>
      <w:sz w:val="24"/>
      <w:szCs w:val="24"/>
    </w:rPr>
  </w:style>
  <w:style w:type="paragraph" w:styleId="ad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 Знак3"/>
    <w:basedOn w:val="a"/>
    <w:link w:val="ae"/>
    <w:uiPriority w:val="99"/>
    <w:unhideWhenUsed/>
    <w:qFormat/>
    <w:rsid w:val="00063E45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, Знак3 Знак"/>
    <w:basedOn w:val="a0"/>
    <w:link w:val="ad"/>
    <w:uiPriority w:val="99"/>
    <w:rsid w:val="00063E45"/>
    <w:rPr>
      <w:kern w:val="0"/>
      <w:sz w:val="20"/>
      <w:szCs w:val="20"/>
      <w14:ligatures w14:val="none"/>
    </w:rPr>
  </w:style>
  <w:style w:type="character" w:styleId="af">
    <w:name w:val="footnote reference"/>
    <w:aliases w:val="Знак сноски-FN,Знак сноски 1,Ciae niinee-FN,Referencia nota al pie,Ссылка на сноску 45,Appel note de bas de page,SUPERS,fr,Used by Word for Help footnote symbols,Ciae niinee 1,16 Point,Superscript 6 Point,Footnote Reference Number"/>
    <w:basedOn w:val="a0"/>
    <w:uiPriority w:val="99"/>
    <w:unhideWhenUsed/>
    <w:rsid w:val="00063E45"/>
    <w:rPr>
      <w:vertAlign w:val="superscript"/>
    </w:rPr>
  </w:style>
  <w:style w:type="table" w:styleId="af0">
    <w:name w:val="Table Grid"/>
    <w:basedOn w:val="a1"/>
    <w:uiPriority w:val="39"/>
    <w:rsid w:val="006219C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f0"/>
    <w:uiPriority w:val="39"/>
    <w:rsid w:val="000C40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unhideWhenUsed/>
    <w:rsid w:val="000C4005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C4005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0C4005"/>
    <w:rPr>
      <w:kern w:val="0"/>
      <w:sz w:val="20"/>
      <w:szCs w:val="20"/>
      <w14:ligatures w14:val="none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005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005"/>
    <w:rPr>
      <w:b/>
      <w:bCs/>
      <w:kern w:val="0"/>
      <w:sz w:val="20"/>
      <w:szCs w:val="20"/>
      <w14:ligatures w14:val="none"/>
    </w:rPr>
  </w:style>
  <w:style w:type="character" w:styleId="af6">
    <w:name w:val="Unresolved Mention"/>
    <w:basedOn w:val="a0"/>
    <w:uiPriority w:val="99"/>
    <w:semiHidden/>
    <w:unhideWhenUsed/>
    <w:rsid w:val="000C4005"/>
    <w:rPr>
      <w:color w:val="605E5C"/>
      <w:shd w:val="clear" w:color="auto" w:fill="E1DFDD"/>
    </w:rPr>
  </w:style>
  <w:style w:type="table" w:customStyle="1" w:styleId="120">
    <w:name w:val="Сетка таблицы12"/>
    <w:basedOn w:val="a1"/>
    <w:next w:val="af0"/>
    <w:uiPriority w:val="39"/>
    <w:rsid w:val="00605D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0"/>
    <w:uiPriority w:val="39"/>
    <w:rsid w:val="00605DB2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605D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next w:val="af0"/>
    <w:uiPriority w:val="39"/>
    <w:rsid w:val="00605DB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f0"/>
    <w:uiPriority w:val="39"/>
    <w:rsid w:val="006958D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f0"/>
    <w:uiPriority w:val="39"/>
    <w:rsid w:val="0046735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1"/>
    <w:next w:val="af0"/>
    <w:uiPriority w:val="39"/>
    <w:rsid w:val="00DA3D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1"/>
    <w:next w:val="af0"/>
    <w:uiPriority w:val="39"/>
    <w:rsid w:val="00DD2A80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39"/>
    <w:rsid w:val="00DD2A80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0"/>
    <w:uiPriority w:val="39"/>
    <w:rsid w:val="00DD2A80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9"/>
    <w:basedOn w:val="a1"/>
    <w:next w:val="af0"/>
    <w:uiPriority w:val="39"/>
    <w:rsid w:val="00DD2A80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f0"/>
    <w:uiPriority w:val="39"/>
    <w:rsid w:val="00DD2A80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f0"/>
    <w:uiPriority w:val="39"/>
    <w:rsid w:val="00DD2A80"/>
    <w:pPr>
      <w:spacing w:after="0" w:line="240" w:lineRule="auto"/>
      <w:jc w:val="both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header"/>
    <w:basedOn w:val="a"/>
    <w:link w:val="af8"/>
    <w:uiPriority w:val="99"/>
    <w:unhideWhenUsed/>
    <w:rsid w:val="00F9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F92CC0"/>
    <w:rPr>
      <w:kern w:val="0"/>
      <w14:ligatures w14:val="none"/>
    </w:rPr>
  </w:style>
  <w:style w:type="paragraph" w:styleId="af9">
    <w:name w:val="footer"/>
    <w:basedOn w:val="a"/>
    <w:link w:val="afa"/>
    <w:uiPriority w:val="99"/>
    <w:unhideWhenUsed/>
    <w:rsid w:val="00F92C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F92CC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43</Pages>
  <Words>14790</Words>
  <Characters>84308</Characters>
  <Application>Microsoft Office Word</Application>
  <DocSecurity>0</DocSecurity>
  <Lines>702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важенский</dc:creator>
  <cp:keywords/>
  <dc:description/>
  <cp:lastModifiedBy>40100</cp:lastModifiedBy>
  <cp:revision>2</cp:revision>
  <dcterms:created xsi:type="dcterms:W3CDTF">2025-04-28T10:42:00Z</dcterms:created>
  <dcterms:modified xsi:type="dcterms:W3CDTF">2025-04-28T10:42:00Z</dcterms:modified>
</cp:coreProperties>
</file>