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4AED" w14:textId="77777777" w:rsidR="00CF5446" w:rsidRPr="00CF5446" w:rsidRDefault="00CF5446" w:rsidP="00CF5446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outlineLvl w:val="0"/>
        <w:rPr>
          <w:rFonts w:ascii="PT Astra Serif" w:eastAsia="Times New Roman" w:hAnsi="PT Astra Serif" w:cs="Arial"/>
          <w:color w:val="000000"/>
          <w:kern w:val="36"/>
          <w:sz w:val="48"/>
          <w:szCs w:val="60"/>
          <w:lang w:eastAsia="ru-RU"/>
        </w:rPr>
      </w:pPr>
      <w:r w:rsidRPr="00CF5446">
        <w:rPr>
          <w:rFonts w:ascii="PT Astra Serif" w:eastAsia="Times New Roman" w:hAnsi="PT Astra Serif" w:cs="Arial"/>
          <w:color w:val="000000"/>
          <w:kern w:val="36"/>
          <w:sz w:val="48"/>
          <w:szCs w:val="60"/>
          <w:lang w:eastAsia="ru-RU"/>
        </w:rPr>
        <w:t xml:space="preserve">Порядок обжалования нотариальных действий должностных лиц органов местного самоуправления </w:t>
      </w:r>
    </w:p>
    <w:p w14:paraId="0DA04C27" w14:textId="77777777" w:rsidR="000C2BD6" w:rsidRDefault="009D182A" w:rsidP="000C2B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>Нотариальные д</w:t>
      </w:r>
      <w:r w:rsidR="000C2BD6" w:rsidRPr="000C2BD6"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>ействия</w:t>
      </w:r>
      <w:r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>, совершаемые</w:t>
      </w:r>
      <w:r w:rsidR="000C2BD6"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</w:t>
      </w:r>
      <w:r w:rsidRPr="000C2BD6"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>должностны</w:t>
      </w:r>
      <w:r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>ми</w:t>
      </w:r>
      <w:r w:rsidRPr="000C2BD6"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 xml:space="preserve"> лиц</w:t>
      </w:r>
      <w:r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>ами</w:t>
      </w:r>
      <w:r w:rsidRPr="000C2BD6"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 xml:space="preserve"> органов местного самоуправления,</w:t>
      </w:r>
      <w:r w:rsidR="000C2BD6" w:rsidRPr="000C2BD6"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 xml:space="preserve"> </w:t>
      </w:r>
      <w:r w:rsidR="00942D6D"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 xml:space="preserve">а также отказ в совершении нотариальных действий, </w:t>
      </w:r>
      <w:r w:rsidR="000C2BD6" w:rsidRPr="000C2BD6"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>могут</w:t>
      </w:r>
      <w:r w:rsidR="000C2BD6"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</w:t>
      </w:r>
      <w:r w:rsidR="000C2BD6" w:rsidRPr="000C2BD6"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>быть</w:t>
      </w:r>
      <w:r w:rsidR="000C2BD6"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</w:t>
      </w:r>
      <w:r w:rsidR="000C2BD6" w:rsidRPr="000C2BD6"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>обжалованы</w:t>
      </w:r>
      <w:r w:rsidR="000C2BD6"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</w:t>
      </w:r>
      <w:r w:rsidR="000C2BD6" w:rsidRPr="000C2BD6"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>в</w:t>
      </w:r>
      <w:r w:rsidR="000C2BD6"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</w:t>
      </w:r>
      <w:r w:rsidR="000C2BD6" w:rsidRPr="000C2BD6"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>территориальный</w:t>
      </w:r>
      <w:r w:rsidR="000C2BD6"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</w:t>
      </w:r>
      <w:r w:rsidR="000C2BD6" w:rsidRPr="000C2BD6"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>орган</w:t>
      </w:r>
      <w:r w:rsidR="000C2BD6"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</w:t>
      </w:r>
      <w:r w:rsidR="000C2BD6" w:rsidRPr="000C2BD6"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>Министерства</w:t>
      </w:r>
      <w:r w:rsidR="000C2BD6"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</w:t>
      </w:r>
      <w:r w:rsidR="000C2BD6" w:rsidRPr="000C2BD6"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>юстиции</w:t>
      </w:r>
      <w:r w:rsidR="000C2BD6"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</w:t>
      </w:r>
      <w:r w:rsidR="000C2BD6" w:rsidRPr="000C2BD6"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>Российской</w:t>
      </w:r>
      <w:r w:rsidR="000C2BD6"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</w:t>
      </w:r>
      <w:r w:rsidR="000C2BD6" w:rsidRPr="000C2BD6"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>Федерации</w:t>
      </w:r>
      <w:r w:rsid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.</w:t>
      </w:r>
    </w:p>
    <w:p w14:paraId="599636C7" w14:textId="77777777" w:rsidR="001E00F3" w:rsidRPr="001E00F3" w:rsidRDefault="001E00F3" w:rsidP="0064405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1E00F3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Направить обращение в Управление Министерства юстиции Российской Федерации по Астраханской области можн</w:t>
      </w:r>
      <w:r w:rsidR="0064405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о одним из следующих способов: </w:t>
      </w:r>
    </w:p>
    <w:p w14:paraId="72C05C7D" w14:textId="77777777" w:rsidR="001E00F3" w:rsidRPr="001E00F3" w:rsidRDefault="001E00F3" w:rsidP="001E00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1E00F3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- лично по адресу: г. Астрахань, ул. Ботвина, д. 91;</w:t>
      </w:r>
    </w:p>
    <w:p w14:paraId="58A90C56" w14:textId="77777777" w:rsidR="001E00F3" w:rsidRPr="001E00F3" w:rsidRDefault="001E00F3" w:rsidP="001E00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1E00F3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- посредством почтовой связи по адресу: 414052, г. Астрахань, ул. Ботвина, д. 91;</w:t>
      </w:r>
    </w:p>
    <w:p w14:paraId="684B32DB" w14:textId="77777777" w:rsidR="001E00F3" w:rsidRPr="001E00F3" w:rsidRDefault="001E00F3" w:rsidP="001E00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1E00F3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- записаться на личный прием;</w:t>
      </w:r>
    </w:p>
    <w:p w14:paraId="27EADFD0" w14:textId="77777777" w:rsidR="001E00F3" w:rsidRDefault="001E00F3" w:rsidP="001E00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1E00F3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- </w:t>
      </w:r>
      <w:r w:rsidR="0064405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отправить обращение в </w:t>
      </w:r>
      <w:r w:rsidR="00A5208F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форме электронного документа</w:t>
      </w:r>
      <w:r w:rsidR="0064405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н</w:t>
      </w:r>
      <w:r w:rsidR="00A5208F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а</w:t>
      </w:r>
      <w:r w:rsidR="0064405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официальном </w:t>
      </w:r>
      <w:r w:rsidR="00A5208F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br/>
      </w:r>
      <w:r w:rsidR="0064405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Интернет-сайте Управления </w:t>
      </w:r>
      <w:r w:rsidR="00644056" w:rsidRPr="001E00F3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Министерства юстиции Российской Федерации по Астраханской области</w:t>
      </w:r>
      <w:r w:rsidR="0064405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(</w:t>
      </w:r>
      <w:r w:rsidR="00644056" w:rsidRPr="0064405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https://to30.minjust.gov.ru/ru/</w:t>
      </w:r>
      <w:r w:rsidR="0064405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) в разделе </w:t>
      </w:r>
      <w:r w:rsidR="00644056" w:rsidRPr="0064405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«Обращения граждан»</w:t>
      </w:r>
      <w:r w:rsidRPr="001E00F3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.</w:t>
      </w:r>
    </w:p>
    <w:p w14:paraId="789909BF" w14:textId="77777777" w:rsidR="000C2BD6" w:rsidRPr="000C2BD6" w:rsidRDefault="000C2BD6" w:rsidP="001E00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Жалоба, подаваемая в Управление, должна соответствовать требованиям, предъявляемым Федеральным законом от 02.05.2006 № 59-ФЗ «О порядке рассмотрения обращений граждан Российской Федерации». Так, в ней обязательно должно содержаться нижеследующее (при</w:t>
      </w:r>
      <w:r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обращении в письменной форме):</w:t>
      </w:r>
    </w:p>
    <w:p w14:paraId="2217E6C4" w14:textId="77777777" w:rsidR="000C2BD6" w:rsidRPr="000C2BD6" w:rsidRDefault="000C2BD6" w:rsidP="000C2B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1) наименование государственного органа, в которы</w:t>
      </w:r>
      <w:r w:rsidR="00942D6D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й</w:t>
      </w:r>
      <w:r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на</w:t>
      </w:r>
      <w:r w:rsidR="00942D6D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правляется письменное обращение – Управление Минюста России по Астраханской области</w:t>
      </w:r>
      <w:r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;</w:t>
      </w:r>
    </w:p>
    <w:p w14:paraId="09FCA2C8" w14:textId="77777777" w:rsidR="000C2BD6" w:rsidRPr="000C2BD6" w:rsidRDefault="000C2BD6" w:rsidP="000C2B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2) фамилия, имя, отчество (посл</w:t>
      </w:r>
      <w:r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еднее – при наличии) заявителя;</w:t>
      </w:r>
    </w:p>
    <w:p w14:paraId="3BFD8143" w14:textId="77777777" w:rsidR="000C2BD6" w:rsidRPr="000C2BD6" w:rsidRDefault="000C2BD6" w:rsidP="000C2B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3) почтовый адрес, по которому должны быть направлены ответ, уведомл</w:t>
      </w:r>
      <w:r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ение о переадресации обращения;</w:t>
      </w:r>
    </w:p>
    <w:p w14:paraId="0754C06F" w14:textId="77777777" w:rsidR="000C2BD6" w:rsidRPr="000C2BD6" w:rsidRDefault="000C2BD6" w:rsidP="000C2B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4) суть жалобы</w:t>
      </w:r>
      <w:r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;</w:t>
      </w:r>
    </w:p>
    <w:p w14:paraId="596714AD" w14:textId="77777777" w:rsidR="000C2BD6" w:rsidRPr="000C2BD6" w:rsidRDefault="000C2BD6" w:rsidP="000C2B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5) личная подпись и дата.</w:t>
      </w:r>
    </w:p>
    <w:p w14:paraId="62910D15" w14:textId="77777777" w:rsidR="000C2BD6" w:rsidRPr="000C2BD6" w:rsidRDefault="000C2BD6" w:rsidP="000C2B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При направлении обращения </w:t>
      </w:r>
      <w:r w:rsidR="00942D6D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в форме электронного документа</w:t>
      </w:r>
      <w:r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в обязательном </w:t>
      </w:r>
      <w:r w:rsidR="00942D6D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порядке </w:t>
      </w:r>
      <w:r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указывается нижеследующее:</w:t>
      </w:r>
    </w:p>
    <w:p w14:paraId="71AFCF78" w14:textId="77777777" w:rsidR="000C2BD6" w:rsidRPr="000C2BD6" w:rsidRDefault="000C2BD6" w:rsidP="000C2B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1) фамилия, имя, отчество (посл</w:t>
      </w:r>
      <w:r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еднее – при наличии) заявителя;</w:t>
      </w:r>
    </w:p>
    <w:p w14:paraId="00B71D91" w14:textId="77777777" w:rsidR="000C2BD6" w:rsidRPr="000C2BD6" w:rsidRDefault="000C2BD6" w:rsidP="000C2B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2) адрес электронной почты, по которому должны быть направлены ответ, уведомл</w:t>
      </w:r>
      <w:r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ение о переадресации обращения</w:t>
      </w:r>
      <w:r w:rsidR="009D182A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, </w:t>
      </w:r>
      <w:r w:rsidR="009D182A" w:rsidRPr="009D182A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либо использует</w:t>
      </w:r>
      <w:r w:rsidR="00942D6D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ся</w:t>
      </w:r>
      <w:r w:rsidR="009D182A" w:rsidRPr="009D182A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адрес (уникальный идентификатор) личного кабинета на Едином портале или в иной информационной </w:t>
      </w:r>
      <w:r w:rsidR="009D182A" w:rsidRPr="009D182A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lastRenderedPageBreak/>
        <w:t>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</w:t>
      </w:r>
      <w:r w:rsidR="009D182A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ление о переадресации обращения</w:t>
      </w:r>
      <w:r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;</w:t>
      </w:r>
    </w:p>
    <w:p w14:paraId="0BF5F79B" w14:textId="77777777" w:rsidR="000C2BD6" w:rsidRPr="000C2BD6" w:rsidRDefault="000C2BD6" w:rsidP="000C2B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3) суть жалобы</w:t>
      </w:r>
      <w:r w:rsidR="00F36AD8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.</w:t>
      </w:r>
    </w:p>
    <w:p w14:paraId="7628A410" w14:textId="77777777" w:rsidR="000C2BD6" w:rsidRDefault="000C2BD6" w:rsidP="00F36AD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В подтверждение своих доводов гражданин прилагает к письменному обращению документы и материалы, подтверждающие доводы, изложенные в жалобе, либо их копии. При направлении обращения электронной почтой указанные материалы могут быть представлены в электронной форме.</w:t>
      </w:r>
    </w:p>
    <w:p w14:paraId="102AEC58" w14:textId="77777777" w:rsidR="00F36AD8" w:rsidRDefault="00552576" w:rsidP="00F36AD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П</w:t>
      </w:r>
      <w:r w:rsidR="00F36AD8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о результатам рассмотрения жалобы, в случае выявления нарушения прав граждан проводится внеплановая проверка в отношении должностного лица местного самоуправления.</w:t>
      </w:r>
    </w:p>
    <w:p w14:paraId="59B9A4D7" w14:textId="77777777" w:rsidR="00F36AD8" w:rsidRDefault="00F36AD8" w:rsidP="00F36AD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F36AD8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Внеплановые проверки проводятся для предотвращения нарушения прав граждан и организаций, обращающихся за совершением нотариальных действий к должностным лицам местного самоуправления, в целях организации работы по совершению нотариальных действий.</w:t>
      </w:r>
    </w:p>
    <w:p w14:paraId="41F5A0C6" w14:textId="77777777" w:rsidR="00F36AD8" w:rsidRDefault="00F36AD8" w:rsidP="00F36AD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По результатам внеплановой проверки</w:t>
      </w:r>
      <w:r w:rsidRPr="00F36AD8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принимаются меры</w:t>
      </w:r>
      <w:r w:rsidRPr="00F36AD8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по пресечению и (или) устранению последствий выявленных нарушений</w:t>
      </w:r>
      <w:r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.</w:t>
      </w:r>
    </w:p>
    <w:p w14:paraId="0725AF83" w14:textId="77777777" w:rsidR="000C2BD6" w:rsidRPr="000C2BD6" w:rsidRDefault="003E1538" w:rsidP="000C2B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Также действия должностных лиц </w:t>
      </w:r>
      <w:r w:rsidRPr="000C2BD6"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>органов местного самоуправления</w:t>
      </w:r>
      <w:r>
        <w:rPr>
          <w:rFonts w:ascii="PT Astra Serif" w:eastAsia="Times New Roman" w:hAnsi="PT Astra Serif" w:cs="PT Astra Serif"/>
          <w:color w:val="333333"/>
          <w:sz w:val="24"/>
          <w:szCs w:val="24"/>
          <w:lang w:eastAsia="ru-RU"/>
        </w:rPr>
        <w:t xml:space="preserve"> могут быть обжалованы в судебном порядке</w:t>
      </w:r>
      <w:r w:rsidR="000C2BD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.</w:t>
      </w:r>
    </w:p>
    <w:p w14:paraId="4BCAF76D" w14:textId="77777777" w:rsidR="00CF5446" w:rsidRPr="00CF5446" w:rsidRDefault="00CF5446" w:rsidP="00CF544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CF544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Для целей обжалования действий лиц, уполномоченных совершать нотариальные действия, Гражданский процессуальный кодекс Российской Федерации (далее – ГПК РФ) закрепляет порядок особого производства (Глава 37).</w:t>
      </w:r>
    </w:p>
    <w:p w14:paraId="4482EB56" w14:textId="77777777" w:rsidR="00CF5446" w:rsidRPr="00CF5446" w:rsidRDefault="00CF5446" w:rsidP="00CF544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CF544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Согласно статьи 310 ГПК РФ заинтересованное лицо, считающее неправильными совершенное нотариальное действие или отказ в совершении нотариального действия, вправе подать заявление об этом в суд по месту нахождения должностного лица, уполномоченного на совершение нотариальных действий.</w:t>
      </w:r>
    </w:p>
    <w:p w14:paraId="6D8B1ACE" w14:textId="77777777" w:rsidR="00CF5446" w:rsidRPr="00CF5446" w:rsidRDefault="00CF5446" w:rsidP="00CF544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CF544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Заявление в суд подается в течение 10 дней со дня, когда заявителю стало известно о совершенном нотариальном действии или об отказе в его совершении.</w:t>
      </w:r>
    </w:p>
    <w:p w14:paraId="0C904581" w14:textId="77777777" w:rsidR="00CF5446" w:rsidRPr="00CF5446" w:rsidRDefault="00CF5446" w:rsidP="00CF544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CF544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При этом к заинтересованным лицам следует относить граждан и юридических лиц, в отношении которых совершено нотариальное действие, либо получивших отказ в его совершении.</w:t>
      </w:r>
    </w:p>
    <w:p w14:paraId="15C7124C" w14:textId="77777777" w:rsidR="00CF5446" w:rsidRPr="00CF5446" w:rsidRDefault="00CF5446" w:rsidP="00CF544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CF544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Возникший между заинтересованными лицами спор о праве, основанный на совершенном нотариальном действии, рассматривается судом в порядке искового производства.</w:t>
      </w:r>
    </w:p>
    <w:p w14:paraId="09EACB77" w14:textId="091FF98A" w:rsidR="00000000" w:rsidRPr="003F6859" w:rsidRDefault="00CF5446" w:rsidP="003F685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CF544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Решение суда, которым удовлетворено заявление о совершенном нотариальном действии или об отказе в его совершении, отменяет совершенное нотариальное действие или обязывает совершить такое действие (статья 312 ГПК РФ).</w:t>
      </w:r>
    </w:p>
    <w:sectPr w:rsidR="002B31FA" w:rsidRPr="003F6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446"/>
    <w:rsid w:val="000C2BD6"/>
    <w:rsid w:val="001E00F3"/>
    <w:rsid w:val="003E1538"/>
    <w:rsid w:val="003F6859"/>
    <w:rsid w:val="004B7738"/>
    <w:rsid w:val="00552576"/>
    <w:rsid w:val="006320B1"/>
    <w:rsid w:val="00644056"/>
    <w:rsid w:val="006A0FF8"/>
    <w:rsid w:val="00942D6D"/>
    <w:rsid w:val="009D182A"/>
    <w:rsid w:val="00A5208F"/>
    <w:rsid w:val="00B53FEE"/>
    <w:rsid w:val="00CF5446"/>
    <w:rsid w:val="00F332FB"/>
    <w:rsid w:val="00F3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A339"/>
  <w15:chartTrackingRefBased/>
  <w15:docId w15:val="{E7C5D7BF-8A08-4A0F-B928-9B6D897A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5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F54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4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54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F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2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40100</cp:lastModifiedBy>
  <cp:revision>2</cp:revision>
  <cp:lastPrinted>2025-08-27T12:20:00Z</cp:lastPrinted>
  <dcterms:created xsi:type="dcterms:W3CDTF">2025-08-29T05:12:00Z</dcterms:created>
  <dcterms:modified xsi:type="dcterms:W3CDTF">2025-08-29T05:12:00Z</dcterms:modified>
</cp:coreProperties>
</file>