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C49E" w14:textId="77777777" w:rsidR="00B357F0" w:rsidRDefault="00B357F0" w:rsidP="00B357F0">
      <w:pPr>
        <w:spacing w:after="0" w:line="240" w:lineRule="auto"/>
        <w:jc w:val="both"/>
        <w:textAlignment w:val="baseline"/>
        <w:outlineLvl w:val="0"/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  <w14:ligatures w14:val="none"/>
        </w:rPr>
        <w:t>ИЗВЕЩЕНИЕ</w:t>
      </w:r>
    </w:p>
    <w:p w14:paraId="47B8C19B" w14:textId="77777777" w:rsidR="00B357F0" w:rsidRDefault="00B357F0" w:rsidP="00B357F0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Администрация МО «Сельское поселение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Семибугоринский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 сельсовет Камызякского муниципального района Астраханской области» в соответствии с п. 4 ст. 12 Федерального закона от 24.07.2002 № 101-ФЗ «Об обороте земель сельскохозяйственного назначения» информирует:</w:t>
      </w:r>
    </w:p>
    <w:p w14:paraId="15E839D8" w14:textId="0D96A6BF" w:rsidR="00B357F0" w:rsidRDefault="00B357F0" w:rsidP="00B357F0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О возможности приобретения 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127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земельных долей  сельскохозяйственными организациями или крестьянскими (фермерскими) хозяйствами, использующими земельный участок с кадастровым номером 30:05:000000:9 из земель сельскохозяйственного назначения,</w:t>
      </w:r>
      <w:r w:rsidRPr="0021221F"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находящийся в долевой собственности. расположенного по адресу: Российская Федерация, Астраханская область, Камызякский район, с.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Семибугры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, СТОО «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Семибугоринское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».</w:t>
      </w:r>
    </w:p>
    <w:p w14:paraId="08FFC17A" w14:textId="5BF266D4" w:rsidR="00B357F0" w:rsidRDefault="00B357F0" w:rsidP="00B357F0">
      <w:pPr>
        <w:shd w:val="clear" w:color="auto" w:fill="FFFFFF"/>
        <w:spacing w:after="150" w:line="240" w:lineRule="auto"/>
        <w:jc w:val="both"/>
        <w:textAlignment w:val="baseline"/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</w:pP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Заявления принимаются до 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27.08</w:t>
      </w:r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 xml:space="preserve">.2026 г. по адресу: Астраханская область, Камызякский район, с. </w:t>
      </w:r>
      <w:proofErr w:type="spellStart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Семибугры</w:t>
      </w:r>
      <w:proofErr w:type="spellEnd"/>
      <w:r>
        <w:rPr>
          <w:rFonts w:ascii="Open Sans" w:eastAsia="Times New Roman" w:hAnsi="Open Sans" w:cs="Open Sans"/>
          <w:color w:val="2A2A2A"/>
          <w:kern w:val="0"/>
          <w:sz w:val="21"/>
          <w:szCs w:val="21"/>
          <w:lang w:eastAsia="ru-RU"/>
          <w14:ligatures w14:val="none"/>
        </w:rPr>
        <w:t>, ул. Курманова, 8. (Приемные дни: вторник, среда, четверг с 09:00 до 12:00 и с 13:00 до 16:00.</w:t>
      </w:r>
    </w:p>
    <w:p w14:paraId="56AE2D07" w14:textId="77777777" w:rsidR="00B357F0" w:rsidRDefault="00B357F0" w:rsidP="00B357F0"/>
    <w:p w14:paraId="50E5A9C4" w14:textId="77777777" w:rsidR="00B357F0" w:rsidRDefault="00B357F0"/>
    <w:sectPr w:rsidR="00B3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F0"/>
    <w:rsid w:val="007B2B9D"/>
    <w:rsid w:val="00B3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08AB"/>
  <w15:chartTrackingRefBased/>
  <w15:docId w15:val="{A4353F29-9D46-494D-9608-1678BABE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F0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57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7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7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7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7F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7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7F0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357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7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40100</dc:creator>
  <cp:keywords/>
  <dc:description/>
  <cp:lastModifiedBy>40100</cp:lastModifiedBy>
  <cp:revision>1</cp:revision>
  <dcterms:created xsi:type="dcterms:W3CDTF">2026-03-02T05:48:00Z</dcterms:created>
  <dcterms:modified xsi:type="dcterms:W3CDTF">2026-03-02T05:49:00Z</dcterms:modified>
</cp:coreProperties>
</file>